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35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427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5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5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5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35 din/ 08.01.2026</w:t>
      </w:r>
    </w:p>
    <w:p w:rsidR="00000000" w:rsidRPr="00000000" w:rsidP="00000000" w14:paraId="0000035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5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NR.1 SĂCELE</w:t>
      </w:r>
    </w:p>
    <w:p w:rsidR="00000000" w:rsidRPr="00000000" w:rsidP="00000000" w14:paraId="0000035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29418355  Adresa: B-dul Brașovului nr.250, localitatea Săcele,  jud. Brașov</w:t>
      </w:r>
    </w:p>
    <w:p w:rsidR="00000000" w:rsidRPr="00000000" w:rsidP="00000000" w14:paraId="0000035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5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P.P.Nr.1A Corp Cernatu- 1 buc </w:t>
      </w:r>
    </w:p>
    <w:p w:rsidR="00000000" w:rsidRPr="00000000" w:rsidP="00000000" w14:paraId="0000035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CU P.N.Nr.3- 1 buc</w:t>
      </w:r>
    </w:p>
    <w:p w:rsidR="00000000" w:rsidRPr="00000000" w:rsidP="00000000" w14:paraId="0000035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3 Gradinita cu P.N.2- 1 buc</w:t>
      </w:r>
    </w:p>
    <w:p w:rsidR="00000000" w:rsidRPr="00000000" w:rsidP="00000000" w14:paraId="0000035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4 Gradinita nr.1- 1 buc</w:t>
      </w:r>
    </w:p>
    <w:p w:rsidR="00000000" w:rsidRPr="00000000" w:rsidP="00000000" w14:paraId="0000035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5 Gradinita Nr.1A – 1 buc</w:t>
      </w:r>
    </w:p>
    <w:p w:rsidR="00000000" w:rsidRPr="00000000" w:rsidP="00000000" w14:paraId="0000035F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60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6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62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2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6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4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6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6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6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9990,5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36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70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3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7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7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7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7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B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B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BE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BF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C0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C1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4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3C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C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C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C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C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C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C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C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NR.1 SĂCELE</w:t>
            </w:r>
          </w:p>
          <w:p w:rsidR="00000000" w:rsidRPr="00000000" w:rsidP="00000000" w14:paraId="000003C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C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Trofin Manuela</w:t>
            </w:r>
          </w:p>
          <w:p w:rsidR="00000000" w:rsidRPr="00000000" w:rsidP="00000000" w14:paraId="000003C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CD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24A4B7F9-C7DA-46D7-83EF-1B60F2A18DE7}"/>
    <w:embedBold r:id="rId2" w:fontKey="{0DA5FF21-3AFF-490E-BF25-763F2E961639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DE06AD2F-F4A8-4AD3-B751-17265D7CF967}"/>
  </w:font>
  <w:font w:name="Calibri Light">
    <w:charset w:val="00"/>
    <w:family w:val="auto"/>
    <w:pitch w:val="default"/>
    <w:embedRegular r:id="rId4" w:fontKey="{F85D0449-8125-4E7D-9296-906579251CE1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1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1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2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2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2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E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E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E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