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3F73F662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434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EBFDE0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01B47C0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0406936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42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0B508F4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2C94CF74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Liceul Tehnologic Crișan Crișcior</w:t>
      </w:r>
    </w:p>
    <w:p w:rsidR="00EA3B00" w:rsidRPr="00F5305A" w14:paraId="63E762B8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4374016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Bunei, nr.2  , loc. Crișcior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Crișcior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3EC30E07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5BFDEC92" w14:textId="0891EEE0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CU PROGRAM NORMAL NR.1</w:t>
      </w:r>
      <w:r w:rsidR="00517395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37698890" w14:textId="5E4CE548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GRĂDINIȚA CU PROGRAM NORMAL NR. 2</w:t>
      </w:r>
      <w:r w:rsidR="00517395">
        <w:rPr>
          <w:rFonts w:ascii="Arial" w:eastAsia="Arial" w:hAnsi="Arial" w:cs="Arial"/>
          <w:noProof/>
          <w:lang w:val="ro-RO"/>
        </w:rPr>
        <w:t>- 1buc</w:t>
      </w:r>
    </w:p>
    <w:p w:rsidR="00EA3B00" w:rsidRPr="00F5305A" w14:paraId="66A8C8E3" w14:textId="1D5DB125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3 </w:t>
      </w:r>
      <w:r w:rsidRPr="009F3160">
        <w:rPr>
          <w:rFonts w:ascii="Arial" w:eastAsia="Arial" w:hAnsi="Arial" w:cs="Arial"/>
          <w:noProof/>
          <w:lang w:val="ro-RO"/>
        </w:rPr>
        <w:t>GRĂDINIȚA CU PROGRAM NORMAL ZDRAPȚI</w:t>
      </w:r>
      <w:r w:rsidR="001A0AA9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742F9EBA" w14:textId="28FC84A0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4 </w:t>
      </w:r>
      <w:r w:rsidRPr="009F3160">
        <w:rPr>
          <w:rFonts w:ascii="Arial" w:eastAsia="Arial" w:hAnsi="Arial" w:cs="Arial"/>
          <w:noProof/>
          <w:lang w:val="ro-RO"/>
        </w:rPr>
        <w:t>GRĂDINIȚA CU PROGRAM PRELUNGIT CRIȘCIOR</w:t>
      </w:r>
      <w:r w:rsidR="001A0AA9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4BBC98A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1D39C6B8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4C893837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0285E623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473E78B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2AAAD92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8D19BB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C50C2D6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14F340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68CCC4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CB5B677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65DA897B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0BD91971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2B1C1C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18645600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4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C43FBE4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37233504" w14:textId="1139DD8B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7992,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4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4225CF2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3F897997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0C1B37B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180A6E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634F12A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6B8A86B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C5F58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7BE517B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120F377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6CCFE2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7E3F24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575BE8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7537C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ECBF6F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1CE24C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2C66490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B0C5D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87288B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FEAEEB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2D4DF9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1B934A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C9FC5C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154D9E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CF34A8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C7E7DB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3BA9FF0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3AA24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022530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390FF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B258F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1AF5906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B06B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3CE322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D923A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83A19F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1802A6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8C39F9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11A23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866FB4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C1B47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7F3540D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905BC3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394BA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B888F2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0E821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6451B2C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D4369A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E7226C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17A4D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11C03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5AC324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B6C8D3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92E60E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46C28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1A0FF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38671DF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6F4D22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F6D7A5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348761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E7AAC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6B8F33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FC764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54D8C8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5FB387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B122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0395390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EB8DEF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4914AD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B14B81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E871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345EC45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29FB93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6AA37FD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4F2295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92826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345DA66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7C6A4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7A2F8A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6CA4B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BF8B8A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3FCFEDC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6E0C2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162544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22B0B5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85F0A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6123DB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7B7CDE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28D9BF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449222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B123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6AAB580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A5C50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F223B9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A4E8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A7F63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6427949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D7B52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3F54A6EF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2D94F691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46C3E70D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6483B769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C20213F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714ECB8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67A8292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93FB10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5B766C8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692E1F8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297B75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0044526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5818EA6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4EE4DD0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Liceul Tehnologic Crișan Crișcior</w:t>
            </w:r>
          </w:p>
          <w:p w:rsidR="00EA3B00" w:rsidP="0020013C" w14:paraId="3D00A1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5C37CFB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Jurca Cosmin Florin</w:t>
            </w:r>
          </w:p>
          <w:p w:rsidR="00EA3B00" w:rsidRPr="00F5305A" w:rsidP="0020013C" w14:paraId="6427D4A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28CA2C95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4E8DFF3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70116A1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FCDF554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B49855B" w14:textId="77777777">
          <w:pPr>
            <w:pStyle w:val="Header"/>
            <w:jc w:val="right"/>
          </w:pPr>
        </w:p>
      </w:tc>
    </w:tr>
  </w:tbl>
  <w:p w:rsidR="00EA3B00" w14:paraId="38842D3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4BC9C37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428C7C2E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284D4E4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CE8030C" w14:textId="77777777">
          <w:pPr>
            <w:pStyle w:val="Header"/>
            <w:jc w:val="right"/>
          </w:pPr>
        </w:p>
      </w:tc>
    </w:tr>
  </w:tbl>
  <w:p w:rsidR="00EA3B00" w14:paraId="165D945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