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24B">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69 / 08.01.2026</w:t>
      </w:r>
    </w:p>
    <w:p w:rsidR="00000000" w:rsidRPr="00000000" w:rsidP="00000000" w14:paraId="0000024C">
      <w:pPr>
        <w:spacing w:after="0" w:line="240" w:lineRule="auto"/>
        <w:jc w:val="both"/>
        <w:rPr>
          <w:rFonts w:ascii="Arial" w:eastAsia="Arial" w:hAnsi="Arial" w:cs="Arial"/>
        </w:rPr>
      </w:pPr>
    </w:p>
    <w:p w:rsidR="00000000" w:rsidRPr="00000000" w:rsidP="00000000" w14:paraId="0000024D">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24E">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24F">
      <w:pPr>
        <w:spacing w:after="0" w:line="240" w:lineRule="auto"/>
        <w:jc w:val="both"/>
        <w:rPr>
          <w:rFonts w:ascii="Arial" w:eastAsia="Arial" w:hAnsi="Arial" w:cs="Arial"/>
          <w:b/>
          <w:bCs/>
        </w:rPr>
      </w:pPr>
    </w:p>
    <w:p w:rsidR="00000000" w:rsidRPr="00000000" w:rsidP="00000000" w14:paraId="00000250">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251">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252">
      <w:pPr>
        <w:spacing w:after="0" w:line="240" w:lineRule="auto"/>
        <w:rPr>
          <w:rFonts w:ascii="Arial" w:eastAsia="Arial" w:hAnsi="Arial" w:cs="Arial"/>
          <w:b/>
          <w:bCs/>
        </w:rPr>
      </w:pPr>
      <w:r w:rsidRPr="00000000">
        <w:rPr>
          <w:rFonts w:ascii="Arial" w:eastAsia="Arial" w:hAnsi="Arial" w:cs="Arial"/>
          <w:b/>
          <w:bCs/>
          <w:rtl w:val="0"/>
        </w:rPr>
        <w:t>Scoala Gimnazială Șura Mică</w:t>
      </w:r>
      <w:r w:rsidRPr="00000000">
        <w:rPr>
          <w:rFonts w:ascii="Arial" w:eastAsia="Arial" w:hAnsi="Arial" w:cs="Arial"/>
          <w:rtl w:val="0"/>
        </w:rPr>
        <w:t xml:space="preserve">, persoană juridică română cu adresa în Str. Sportului, localitatea Șura Mică, judetul Sibiu, CUI 17789929, reprezentată prin Cîrtog Liliana, director unitate școlară, în calitate de </w:t>
      </w:r>
      <w:r w:rsidRPr="00000000">
        <w:rPr>
          <w:rFonts w:ascii="Arial" w:eastAsia="Arial" w:hAnsi="Arial" w:cs="Arial"/>
          <w:b/>
          <w:bCs/>
          <w:rtl w:val="0"/>
        </w:rPr>
        <w:t>DONATAR</w:t>
      </w:r>
    </w:p>
    <w:p w:rsidR="00000000" w:rsidRPr="00000000" w:rsidP="00000000" w14:paraId="00000253">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254">
      <w:pPr>
        <w:spacing w:after="0" w:line="240" w:lineRule="auto"/>
        <w:jc w:val="both"/>
        <w:rPr>
          <w:rFonts w:ascii="Arial" w:eastAsia="Arial" w:hAnsi="Arial" w:cs="Arial"/>
        </w:rPr>
      </w:pPr>
    </w:p>
    <w:p w:rsidR="00000000" w:rsidRPr="00000000" w:rsidP="00000000" w14:paraId="00000255">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256">
      <w:pPr>
        <w:spacing w:after="0" w:line="240" w:lineRule="auto"/>
        <w:jc w:val="both"/>
        <w:rPr>
          <w:rFonts w:ascii="Arial" w:eastAsia="Arial" w:hAnsi="Arial" w:cs="Arial"/>
          <w:b/>
          <w:bCs/>
        </w:rPr>
      </w:pPr>
      <w:r w:rsidRPr="00000000">
        <w:rPr>
          <w:rFonts w:ascii="Arial" w:eastAsia="Arial" w:hAnsi="Arial" w:cs="Arial"/>
          <w:b/>
          <w:bCs/>
          <w:rtl w:val="0"/>
        </w:rPr>
        <w:t xml:space="preserve">Structura 1 Gradinita cu Program Normal Rusciori- 1 buc </w:t>
      </w:r>
    </w:p>
    <w:p w:rsidR="00000000" w:rsidRPr="00000000" w:rsidP="00000000" w14:paraId="00000257">
      <w:pPr>
        <w:spacing w:after="0" w:line="240" w:lineRule="auto"/>
        <w:jc w:val="both"/>
        <w:rPr>
          <w:rFonts w:ascii="Arial" w:eastAsia="Arial" w:hAnsi="Arial" w:cs="Arial"/>
          <w:b/>
          <w:bCs/>
        </w:rPr>
      </w:pPr>
      <w:r w:rsidRPr="00000000">
        <w:rPr>
          <w:rFonts w:ascii="Arial" w:eastAsia="Arial" w:hAnsi="Arial" w:cs="Arial"/>
          <w:b/>
          <w:bCs/>
          <w:rtl w:val="0"/>
        </w:rPr>
        <w:t xml:space="preserve">Structura 2 Grădinița cu PP Șura Mică- 1 buc </w:t>
      </w:r>
    </w:p>
    <w:p w:rsidR="00000000" w:rsidRPr="00000000" w:rsidP="00000000" w14:paraId="00000258">
      <w:pPr>
        <w:spacing w:after="0" w:line="240" w:lineRule="auto"/>
        <w:jc w:val="both"/>
        <w:rPr>
          <w:rFonts w:ascii="Arial" w:eastAsia="Arial" w:hAnsi="Arial" w:cs="Arial"/>
          <w:b/>
          <w:bCs/>
        </w:rPr>
      </w:pPr>
    </w:p>
    <w:p w:rsidR="00000000" w:rsidRPr="00000000" w:rsidP="00000000" w14:paraId="00000259">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25A">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25B">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25C">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25D">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25E">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25F">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260">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261">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262">
      <w:pPr>
        <w:spacing w:after="0" w:line="240" w:lineRule="auto"/>
        <w:jc w:val="both"/>
        <w:rPr>
          <w:rFonts w:ascii="Arial" w:eastAsia="Arial" w:hAnsi="Arial" w:cs="Arial"/>
          <w:sz w:val="20"/>
          <w:szCs w:val="20"/>
        </w:rPr>
      </w:pPr>
    </w:p>
    <w:tbl>
      <w:tblPr>
        <w:tblStyle w:val="Table19"/>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263">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264">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265">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266">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267">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268">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269">
            <w:pPr>
              <w:spacing w:after="0" w:line="240" w:lineRule="auto"/>
              <w:jc w:val="both"/>
              <w:rPr>
                <w:rFonts w:ascii="Arial" w:eastAsia="Arial" w:hAnsi="Arial" w:cs="Arial"/>
                <w:b/>
                <w:bCs/>
              </w:rPr>
            </w:pPr>
            <w:r w:rsidRPr="00000000">
              <w:rPr>
                <w:rFonts w:ascii="Arial" w:eastAsia="Arial" w:hAnsi="Arial" w:cs="Arial"/>
                <w:b/>
                <w:bCs/>
                <w:rtl w:val="0"/>
              </w:rPr>
              <w:t>Scoala Gimnazială Șura Mică</w:t>
            </w:r>
          </w:p>
          <w:p w:rsidR="00000000" w:rsidRPr="00000000" w:rsidP="00000000" w14:paraId="0000026A">
            <w:pPr>
              <w:spacing w:after="0" w:line="240" w:lineRule="auto"/>
              <w:jc w:val="both"/>
              <w:rPr>
                <w:rFonts w:ascii="Arial" w:eastAsia="Arial" w:hAnsi="Arial" w:cs="Arial"/>
                <w:b/>
                <w:bCs/>
              </w:rPr>
            </w:pPr>
            <w:r w:rsidRPr="00000000">
              <w:rPr>
                <w:rFonts w:ascii="Arial" w:eastAsia="Arial" w:hAnsi="Arial" w:cs="Arial"/>
                <w:b/>
                <w:bCs/>
                <w:rtl w:val="0"/>
              </w:rPr>
              <w:t>Director Cîrtog Liliana</w:t>
            </w:r>
          </w:p>
        </w:tc>
      </w:tr>
    </w:tbl>
    <w:p w:rsidR="00000000" w:rsidRPr="00000000" w:rsidP="00000000" w14:paraId="0000026B">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A16978B3-2FB1-4450-8961-7AD9EAA4F642}"/>
  </w:font>
  <w:font w:name="Arial">
    <w:charset w:val="00"/>
    <w:family w:val="auto"/>
    <w:pitch w:val="default"/>
  </w:font>
  <w:font w:name="Century Gothic">
    <w:charset w:val="00"/>
    <w:family w:val="auto"/>
    <w:pitch w:val="default"/>
    <w:sig w:usb0="00000000" w:usb1="00000000" w:usb2="00000000" w:usb3="00000000" w:csb0="00000001" w:csb1="00000000"/>
    <w:embedRegular r:id="rId2" w:fontKey="{1F19C986-D632-4D08-A3D2-775244C8F5B8}"/>
    <w:embedBold r:id="rId3" w:fontKey="{04C0562A-66C7-4498-8C38-4627756B8861}"/>
    <w:embedItalic r:id="rId4" w:fontKey="{ADEB4EB7-D8B4-4658-BF95-527749B532C3}"/>
    <w:embedBoldItalic r:id="rId5" w:fontKey="{3BDC5A51-8564-4ECB-85B1-E3BEA9789D13}"/>
  </w:font>
  <w:font w:name="Calibri">
    <w:charset w:val="00"/>
    <w:family w:val="auto"/>
    <w:pitch w:val="default"/>
    <w:embedRegular r:id="rId6" w:fontKey="{CA141CB9-A70C-4DF1-86F7-9B9F9F33BC22}"/>
  </w:font>
  <w:font w:name="Calibri Light">
    <w:charset w:val="00"/>
    <w:family w:val="auto"/>
    <w:pitch w:val="default"/>
    <w:embedRegular r:id="rId7" w:fontKey="{53811950-C36B-49CB-8761-1BE311CDA39C}"/>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