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2D9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449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2DA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2D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2D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57 din/ 08.01.2026</w:t>
      </w:r>
    </w:p>
    <w:p w:rsidR="00000000" w:rsidRPr="00000000" w:rsidP="00000000" w14:paraId="000002D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2DE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GIMAZIALA CRISTIAN</w:t>
      </w:r>
    </w:p>
    <w:p w:rsidR="00000000" w:rsidRPr="00000000" w:rsidP="00000000" w14:paraId="000002D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19242099  Adresa: Strada V, nr. 8, CRISTIAN, localitatea Cristian,  jud. Sibiu</w:t>
      </w:r>
    </w:p>
    <w:p w:rsidR="00000000" w:rsidRPr="00000000" w:rsidP="00000000" w14:paraId="000002E0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2E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GRADINITA CU PROGRAM PRELUNGIT CRISTIAN- 2 buc </w:t>
      </w:r>
    </w:p>
    <w:p w:rsidR="00000000" w:rsidRPr="00000000" w:rsidP="00000000" w14:paraId="000002E2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E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E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2E5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9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2E6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7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9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A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2EC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D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F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F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F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2F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2F3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0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2F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2F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F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F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F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F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F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F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F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3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3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3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3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3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3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3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3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3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3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3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3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3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3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3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340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341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342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343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344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1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34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34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34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34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34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34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34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34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GIMAZIALA CRISTIAN</w:t>
            </w:r>
          </w:p>
          <w:p w:rsidR="00000000" w:rsidRPr="00000000" w:rsidP="00000000" w14:paraId="0000034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34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CHIS ION</w:t>
            </w:r>
          </w:p>
          <w:p w:rsidR="00000000" w:rsidRPr="00000000" w:rsidP="00000000" w14:paraId="0000034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350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303614E2-056C-4C72-A146-67E9E05061CE}"/>
    <w:embedBold r:id="rId2" w:fontKey="{13FCFD08-2C03-4CAD-B66C-F971D0F68B65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7E97DA29-FDFE-48B1-833E-691E09C62AE6}"/>
  </w:font>
  <w:font w:name="Calibri Light">
    <w:charset w:val="00"/>
    <w:family w:val="auto"/>
    <w:pitch w:val="default"/>
    <w:embedRegular r:id="rId4" w:fontKey="{AE595E1A-00F2-4D0D-8B2B-19B844A52EC9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F5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88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F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F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F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F9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8C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7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8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8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8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90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10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