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803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460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80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80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80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68 din/ 08.01.2026</w:t>
      </w:r>
    </w:p>
    <w:p w:rsidR="00000000" w:rsidRPr="00000000" w:rsidP="00000000" w14:paraId="0000080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80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ŞCOALA GIMNAZIALĂ "SAMUIL MICU" SADU</w:t>
      </w:r>
    </w:p>
    <w:p w:rsidR="00000000" w:rsidRPr="00000000" w:rsidP="00000000" w14:paraId="00000809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17803900  Adresa: Str. I.M.KLEIN, Nr. 42, localitatea SADU,  jud. Sibiu</w:t>
      </w:r>
    </w:p>
    <w:p w:rsidR="00000000" w:rsidRPr="00000000" w:rsidP="00000000" w14:paraId="0000080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80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cu program prelungit Sadu</w:t>
      </w:r>
    </w:p>
    <w:p w:rsidR="00000000" w:rsidRPr="00000000" w:rsidP="00000000" w14:paraId="0000080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80D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80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80F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52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81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811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812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81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81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815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81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817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81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81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81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81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1998,10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81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81D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53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81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81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82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82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2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8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2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2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8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2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2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8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2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2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8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3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3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83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3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3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83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3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3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83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3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3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84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4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4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84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4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84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4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4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84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4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4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4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85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5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5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5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85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5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5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85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5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5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5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85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5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5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5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86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6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6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6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86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6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6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6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86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6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86A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86B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86C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86D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86E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54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86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87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87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87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87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87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87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87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ŞCOALA GIMNAZIALĂ "SAMUIL MICU" SADU</w:t>
            </w:r>
          </w:p>
          <w:p w:rsidR="00000000" w:rsidRPr="00000000" w:rsidP="00000000" w14:paraId="0000087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87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BĂNCIOIU CRISTINA GEANINA</w:t>
            </w:r>
          </w:p>
          <w:p w:rsidR="00000000" w:rsidRPr="00000000" w:rsidP="00000000" w14:paraId="0000087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87A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3314F678-4BD1-4E60-8B9F-6FEFE0AC8F2A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6ACC0969-AA2B-4BDF-A590-82EF0CBC0733}"/>
  </w:font>
  <w:font w:name="Calibri Light">
    <w:charset w:val="00"/>
    <w:family w:val="auto"/>
    <w:pitch w:val="default"/>
    <w:embedRegular r:id="rId3" w:fontKey="{0E6C5C8A-8BEC-42AB-A295-ABBDD5BAB638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A2C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99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A2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2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2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A30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C3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78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C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C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C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C7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30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