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67">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74 / 08.01.2026</w:t>
      </w:r>
    </w:p>
    <w:p w:rsidR="00000000" w:rsidRPr="00000000" w:rsidP="00000000" w14:paraId="00000068">
      <w:pPr>
        <w:spacing w:after="0" w:line="240" w:lineRule="auto"/>
        <w:jc w:val="both"/>
        <w:rPr>
          <w:rFonts w:ascii="Arial" w:eastAsia="Arial" w:hAnsi="Arial" w:cs="Arial"/>
        </w:rPr>
      </w:pPr>
    </w:p>
    <w:p w:rsidR="00000000" w:rsidRPr="00000000" w:rsidP="00000000" w14:paraId="00000069">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6A">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6B">
      <w:pPr>
        <w:spacing w:after="0" w:line="240" w:lineRule="auto"/>
        <w:jc w:val="both"/>
        <w:rPr>
          <w:rFonts w:ascii="Arial" w:eastAsia="Arial" w:hAnsi="Arial" w:cs="Arial"/>
          <w:b/>
          <w:bCs/>
        </w:rPr>
      </w:pPr>
    </w:p>
    <w:p w:rsidR="00000000" w:rsidRPr="00000000" w:rsidP="00000000" w14:paraId="0000006C">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6D">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6E">
      <w:pPr>
        <w:spacing w:after="0" w:line="240" w:lineRule="auto"/>
        <w:rPr>
          <w:rFonts w:ascii="Arial" w:eastAsia="Arial" w:hAnsi="Arial" w:cs="Arial"/>
          <w:b/>
          <w:bCs/>
        </w:rPr>
      </w:pPr>
      <w:r w:rsidRPr="00000000">
        <w:rPr>
          <w:rFonts w:ascii="Arial" w:eastAsia="Arial" w:hAnsi="Arial" w:cs="Arial"/>
          <w:b/>
          <w:bCs/>
          <w:rtl w:val="0"/>
        </w:rPr>
        <w:t>Scoala Gimnaziala Cenei</w:t>
      </w:r>
      <w:r w:rsidRPr="00000000">
        <w:rPr>
          <w:rFonts w:ascii="Arial" w:eastAsia="Arial" w:hAnsi="Arial" w:cs="Arial"/>
          <w:rtl w:val="0"/>
        </w:rPr>
        <w:t xml:space="preserve">, persoană juridică română cu adresa în str. Principala nr 443, localitatea Cenei, judetul Timiș, CUI 29121582, reprezentată prin Radoslava Glisovic, director unitate școlară, în calitate de </w:t>
      </w:r>
      <w:r w:rsidRPr="00000000">
        <w:rPr>
          <w:rFonts w:ascii="Arial" w:eastAsia="Arial" w:hAnsi="Arial" w:cs="Arial"/>
          <w:b/>
          <w:bCs/>
          <w:rtl w:val="0"/>
        </w:rPr>
        <w:t>DONATAR</w:t>
      </w:r>
    </w:p>
    <w:p w:rsidR="00000000" w:rsidRPr="00000000" w:rsidP="00000000" w14:paraId="0000006F">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70">
      <w:pPr>
        <w:spacing w:after="0" w:line="240" w:lineRule="auto"/>
        <w:jc w:val="both"/>
        <w:rPr>
          <w:rFonts w:ascii="Arial" w:eastAsia="Arial" w:hAnsi="Arial" w:cs="Arial"/>
        </w:rPr>
      </w:pPr>
    </w:p>
    <w:p w:rsidR="00000000" w:rsidRPr="00000000" w:rsidP="00000000" w14:paraId="00000071">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72">
      <w:pPr>
        <w:spacing w:after="0" w:line="240" w:lineRule="auto"/>
        <w:jc w:val="both"/>
        <w:rPr>
          <w:rFonts w:ascii="Arial" w:eastAsia="Arial" w:hAnsi="Arial" w:cs="Arial"/>
          <w:b/>
          <w:bCs/>
        </w:rPr>
      </w:pPr>
      <w:r w:rsidRPr="00000000">
        <w:rPr>
          <w:rFonts w:ascii="Arial" w:eastAsia="Arial" w:hAnsi="Arial" w:cs="Arial"/>
          <w:b/>
          <w:bCs/>
          <w:rtl w:val="0"/>
        </w:rPr>
        <w:t xml:space="preserve">Structura 1 Gradinita P.N. CENEI- 1 buc </w:t>
      </w:r>
    </w:p>
    <w:p w:rsidR="00000000" w:rsidRPr="00000000" w:rsidP="00000000" w14:paraId="00000073">
      <w:pPr>
        <w:spacing w:after="0" w:line="240" w:lineRule="auto"/>
        <w:jc w:val="both"/>
        <w:rPr>
          <w:rFonts w:ascii="Arial" w:eastAsia="Arial" w:hAnsi="Arial" w:cs="Arial"/>
          <w:b/>
          <w:bCs/>
        </w:rPr>
      </w:pPr>
      <w:r w:rsidRPr="00000000">
        <w:rPr>
          <w:rFonts w:ascii="Arial" w:eastAsia="Arial" w:hAnsi="Arial" w:cs="Arial"/>
          <w:b/>
          <w:bCs/>
          <w:rtl w:val="0"/>
        </w:rPr>
        <w:t xml:space="preserve">Structura 2 Gradinita P.N. Bobda- 1 buc </w:t>
      </w:r>
    </w:p>
    <w:p w:rsidR="00000000" w:rsidRPr="00000000" w:rsidP="00000000" w14:paraId="00000074">
      <w:pPr>
        <w:spacing w:after="0" w:line="240" w:lineRule="auto"/>
        <w:jc w:val="both"/>
        <w:rPr>
          <w:rFonts w:ascii="Arial" w:eastAsia="Arial" w:hAnsi="Arial" w:cs="Arial"/>
          <w:b/>
          <w:bCs/>
        </w:rPr>
      </w:pPr>
    </w:p>
    <w:p w:rsidR="00000000" w:rsidRPr="00000000" w:rsidP="00000000" w14:paraId="00000075">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76">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77">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78">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79">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7A">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7B">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7C">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7D">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7E">
      <w:pPr>
        <w:spacing w:after="0" w:line="240" w:lineRule="auto"/>
        <w:jc w:val="both"/>
        <w:rPr>
          <w:rFonts w:ascii="Arial" w:eastAsia="Arial" w:hAnsi="Arial" w:cs="Arial"/>
          <w:sz w:val="20"/>
          <w:szCs w:val="20"/>
        </w:rPr>
      </w:pPr>
    </w:p>
    <w:tbl>
      <w:tblPr>
        <w:tblStyle w:val="Table4"/>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7F">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80">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81">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82">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83">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84">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85">
            <w:pPr>
              <w:spacing w:after="0" w:line="240" w:lineRule="auto"/>
              <w:jc w:val="both"/>
              <w:rPr>
                <w:rFonts w:ascii="Arial" w:eastAsia="Arial" w:hAnsi="Arial" w:cs="Arial"/>
                <w:b/>
                <w:bCs/>
              </w:rPr>
            </w:pPr>
            <w:r w:rsidRPr="00000000">
              <w:rPr>
                <w:rFonts w:ascii="Arial" w:eastAsia="Arial" w:hAnsi="Arial" w:cs="Arial"/>
                <w:b/>
                <w:bCs/>
                <w:rtl w:val="0"/>
              </w:rPr>
              <w:t>Scoala Gimnaziala Cenei</w:t>
            </w:r>
          </w:p>
          <w:p w:rsidR="00000000" w:rsidRPr="00000000" w:rsidP="00000000" w14:paraId="00000086">
            <w:pPr>
              <w:spacing w:after="0" w:line="240" w:lineRule="auto"/>
              <w:jc w:val="both"/>
              <w:rPr>
                <w:rFonts w:ascii="Arial" w:eastAsia="Arial" w:hAnsi="Arial" w:cs="Arial"/>
                <w:b/>
                <w:bCs/>
              </w:rPr>
            </w:pPr>
            <w:r w:rsidRPr="00000000">
              <w:rPr>
                <w:rFonts w:ascii="Arial" w:eastAsia="Arial" w:hAnsi="Arial" w:cs="Arial"/>
                <w:b/>
                <w:bCs/>
                <w:rtl w:val="0"/>
              </w:rPr>
              <w:t>Director Radoslava Glisovic</w:t>
            </w:r>
          </w:p>
        </w:tc>
      </w:tr>
    </w:tbl>
    <w:p w:rsidR="00000000" w:rsidRPr="00000000" w:rsidP="00000000" w14:paraId="00000087">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D3F41A9C-0B0A-4780-ACCD-25328DAD1E9E}"/>
  </w:font>
  <w:font w:name="Arial">
    <w:charset w:val="00"/>
    <w:family w:val="auto"/>
    <w:pitch w:val="default"/>
  </w:font>
  <w:font w:name="Century Gothic">
    <w:charset w:val="00"/>
    <w:family w:val="auto"/>
    <w:pitch w:val="default"/>
    <w:sig w:usb0="00000000" w:usb1="00000000" w:usb2="00000000" w:usb3="00000000" w:csb0="00000001" w:csb1="00000000"/>
    <w:embedRegular r:id="rId2" w:fontKey="{96D0D780-21DF-4AA6-87FD-E040CBA0023B}"/>
    <w:embedBold r:id="rId3" w:fontKey="{404422CC-C81D-47C3-9913-C51123201D8B}"/>
    <w:embedItalic r:id="rId4" w:fontKey="{757E32DC-DC59-47AC-999F-E3B066B47438}"/>
    <w:embedBoldItalic r:id="rId5" w:fontKey="{F7CD7C1F-015B-4967-9A5C-0003CE179785}"/>
  </w:font>
  <w:font w:name="Calibri">
    <w:charset w:val="00"/>
    <w:family w:val="auto"/>
    <w:pitch w:val="default"/>
    <w:embedRegular r:id="rId6" w:fontKey="{DBC0D572-85F0-4110-8A80-E03248791AA3}"/>
  </w:font>
  <w:font w:name="Calibri Light">
    <w:charset w:val="00"/>
    <w:family w:val="auto"/>
    <w:pitch w:val="default"/>
    <w:embedRegular r:id="rId7" w:fontKey="{DE8A2221-5060-45D1-AE80-529EAA179F2A}"/>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nYoV+yy3f8YQehcfdZU7TT5ZQ==">CgMxLjA4AHIhMUI0eEVNMGRzUGRHNGtDaGl1YWZZMlUtb3BrUjdXREZP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