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7B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464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7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7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7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72 din/ 08.01.2026</w:t>
      </w:r>
    </w:p>
    <w:p w:rsidR="00000000" w:rsidRPr="00000000" w:rsidP="00000000" w14:paraId="0000007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8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Bethausen</w:t>
      </w:r>
    </w:p>
    <w:p w:rsidR="00000000" w:rsidRPr="00000000" w:rsidP="00000000" w14:paraId="00000081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29116390  Adresa: Bethausen, nr 191, localitatea Bethausen,  jud. Timiș</w:t>
      </w:r>
    </w:p>
    <w:p w:rsidR="00000000" w:rsidRPr="00000000" w:rsidP="00000000" w14:paraId="0000008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8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P.N. Bethausen-1 buc </w:t>
      </w:r>
    </w:p>
    <w:p w:rsidR="00000000" w:rsidRPr="00000000" w:rsidP="00000000" w14:paraId="0000008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Grădinița P.N. Cladova- 1 buc </w:t>
      </w:r>
    </w:p>
    <w:p w:rsidR="00000000" w:rsidRPr="00000000" w:rsidP="00000000" w14:paraId="0000008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3 Grădinița P.N. Cliciova- 1 buc </w:t>
      </w:r>
    </w:p>
    <w:p w:rsidR="00000000" w:rsidRPr="00000000" w:rsidP="00000000" w14:paraId="0000008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4 Grădinița P.N. Cutina- 1 buc </w:t>
      </w:r>
    </w:p>
    <w:p w:rsidR="00000000" w:rsidRPr="00000000" w:rsidP="00000000" w14:paraId="0000008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5 Grădinița P.N. Leucușești- 1buc </w:t>
      </w:r>
    </w:p>
    <w:p w:rsidR="00000000" w:rsidRPr="00000000" w:rsidP="00000000" w14:paraId="00000088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89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8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8B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4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8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D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9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9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09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5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9990,5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09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09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5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09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09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9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9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9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0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0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0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0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0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0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0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0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0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0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0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0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0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0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0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0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0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E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E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E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0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E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0E6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0E7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0E8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0E9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0EA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6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0E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0E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0E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0E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0E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0F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0F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0F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Bethausen</w:t>
            </w:r>
          </w:p>
          <w:p w:rsidR="00000000" w:rsidRPr="00000000" w:rsidP="00000000" w14:paraId="000000F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0F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Otescu Ana</w:t>
            </w:r>
          </w:p>
          <w:p w:rsidR="00000000" w:rsidRPr="00000000" w:rsidP="00000000" w14:paraId="000000F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0F6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DC2C6005-4B9D-4237-82FE-6AD49D0436B9}"/>
    <w:embedBold r:id="rId2" w:fontKey="{F811758E-F230-486F-8B0C-5E19F387D5B8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E868B213-A0DD-4287-803E-64581AD0C415}"/>
  </w:font>
  <w:font w:name="Calibri Light">
    <w:charset w:val="00"/>
    <w:family w:val="auto"/>
    <w:pitch w:val="default"/>
    <w:embedRegular r:id="rId4" w:fontKey="{35645822-2B9D-42B2-A89B-0EE86223C2A7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72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7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76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2C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2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3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