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000000" w:rsidRPr="00000000" w:rsidP="00000000" w14:paraId="00000042">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86 / 08.01.2026</w:t>
      </w:r>
    </w:p>
    <w:p w:rsidR="00000000" w:rsidRPr="00000000" w:rsidP="00000000" w14:paraId="00000043">
      <w:pPr>
        <w:spacing w:after="0" w:line="240" w:lineRule="auto"/>
        <w:jc w:val="both"/>
        <w:rPr>
          <w:rFonts w:ascii="Arial" w:eastAsia="Arial" w:hAnsi="Arial" w:cs="Arial"/>
        </w:rPr>
      </w:pPr>
    </w:p>
    <w:p w:rsidR="00000000" w:rsidRPr="00000000" w:rsidP="00000000" w14:paraId="00000044">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045">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046">
      <w:pPr>
        <w:spacing w:after="0" w:line="240" w:lineRule="auto"/>
        <w:jc w:val="both"/>
        <w:rPr>
          <w:rFonts w:ascii="Arial" w:eastAsia="Arial" w:hAnsi="Arial" w:cs="Arial"/>
          <w:b/>
          <w:bCs/>
        </w:rPr>
      </w:pPr>
    </w:p>
    <w:p w:rsidR="00000000" w:rsidRPr="00000000" w:rsidP="00000000" w14:paraId="00000047">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048">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049">
      <w:pPr>
        <w:spacing w:after="0" w:line="240" w:lineRule="auto"/>
        <w:rPr>
          <w:rFonts w:ascii="Arial" w:eastAsia="Arial" w:hAnsi="Arial" w:cs="Arial"/>
          <w:b/>
          <w:bCs/>
        </w:rPr>
      </w:pPr>
      <w:r w:rsidRPr="00000000">
        <w:rPr>
          <w:rFonts w:ascii="Arial" w:eastAsia="Arial" w:hAnsi="Arial" w:cs="Arial"/>
          <w:b/>
          <w:bCs/>
          <w:rtl w:val="0"/>
        </w:rPr>
        <w:t>Școala Gimnazială Bodești</w:t>
      </w:r>
      <w:r w:rsidRPr="00000000">
        <w:rPr>
          <w:rFonts w:ascii="Arial" w:eastAsia="Arial" w:hAnsi="Arial" w:cs="Arial"/>
          <w:rtl w:val="0"/>
        </w:rPr>
        <w:t xml:space="preserve">, persoană juridică română cu adresa în Str.Principală nr.1, localitatea Bărbătești, judetul Vâlcea, CUI 29027870, reprezentată prin Borcan Elena, director unitate școlară, în calitate de </w:t>
      </w:r>
      <w:r w:rsidRPr="00000000">
        <w:rPr>
          <w:rFonts w:ascii="Arial" w:eastAsia="Arial" w:hAnsi="Arial" w:cs="Arial"/>
          <w:b/>
          <w:bCs/>
          <w:rtl w:val="0"/>
        </w:rPr>
        <w:t>DONATAR</w:t>
      </w:r>
    </w:p>
    <w:p w:rsidR="00000000" w:rsidRPr="00000000" w:rsidP="00000000" w14:paraId="0000004A">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04B">
      <w:pPr>
        <w:spacing w:after="0" w:line="240" w:lineRule="auto"/>
        <w:jc w:val="both"/>
        <w:rPr>
          <w:rFonts w:ascii="Arial" w:eastAsia="Arial" w:hAnsi="Arial" w:cs="Arial"/>
        </w:rPr>
      </w:pPr>
    </w:p>
    <w:p w:rsidR="00000000" w:rsidRPr="00000000" w:rsidP="00000000" w14:paraId="0000004C">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1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04D">
      <w:pPr>
        <w:spacing w:after="0" w:line="240" w:lineRule="auto"/>
        <w:jc w:val="both"/>
        <w:rPr>
          <w:rFonts w:ascii="Arial" w:eastAsia="Arial" w:hAnsi="Arial" w:cs="Arial"/>
          <w:b/>
          <w:bCs/>
        </w:rPr>
      </w:pPr>
      <w:r w:rsidRPr="00000000">
        <w:rPr>
          <w:rFonts w:ascii="Arial" w:eastAsia="Arial" w:hAnsi="Arial" w:cs="Arial"/>
          <w:b/>
          <w:bCs/>
          <w:rtl w:val="0"/>
        </w:rPr>
        <w:t>Structura 1 GPN Bârzești</w:t>
      </w:r>
    </w:p>
    <w:p w:rsidR="00000000" w:rsidRPr="00000000" w:rsidP="00000000" w14:paraId="0000004E">
      <w:pPr>
        <w:spacing w:after="0" w:line="240" w:lineRule="auto"/>
        <w:jc w:val="both"/>
        <w:rPr>
          <w:rFonts w:ascii="Arial" w:eastAsia="Arial" w:hAnsi="Arial" w:cs="Arial"/>
          <w:b/>
          <w:bCs/>
        </w:rPr>
      </w:pPr>
    </w:p>
    <w:p w:rsidR="00000000" w:rsidRPr="00000000" w:rsidP="00000000" w14:paraId="0000004F">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050">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051">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052">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053">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054">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055">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056">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057">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058">
      <w:pPr>
        <w:spacing w:after="0" w:line="240" w:lineRule="auto"/>
        <w:jc w:val="both"/>
        <w:rPr>
          <w:rFonts w:ascii="Arial" w:eastAsia="Arial" w:hAnsi="Arial" w:cs="Arial"/>
          <w:sz w:val="20"/>
          <w:szCs w:val="20"/>
        </w:rPr>
      </w:pPr>
    </w:p>
    <w:tbl>
      <w:tblPr>
        <w:tblStyle w:val="Table3"/>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tblLayout w:type="fixed"/>
          <w:tblLook w:val="0400"/>
        </w:tblPrEx>
        <w:trPr>
          <w:cantSplit w:val="0"/>
          <w:trHeight w:val="251"/>
          <w:tblHeader w:val="0"/>
        </w:trPr>
        <w:tc>
          <w:tcPr/>
          <w:p w:rsidR="00000000" w:rsidRPr="00000000" w:rsidP="00000000" w14:paraId="00000059">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05A">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05B">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05C">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05D">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05E">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05F">
            <w:pPr>
              <w:spacing w:after="0" w:line="240" w:lineRule="auto"/>
              <w:jc w:val="both"/>
              <w:rPr>
                <w:rFonts w:ascii="Arial" w:eastAsia="Arial" w:hAnsi="Arial" w:cs="Arial"/>
                <w:b/>
                <w:bCs/>
              </w:rPr>
            </w:pPr>
            <w:r w:rsidRPr="00000000">
              <w:rPr>
                <w:rFonts w:ascii="Arial" w:eastAsia="Arial" w:hAnsi="Arial" w:cs="Arial"/>
                <w:b/>
                <w:bCs/>
                <w:rtl w:val="0"/>
              </w:rPr>
              <w:t>Școala Gimnazială Bodești</w:t>
            </w:r>
          </w:p>
          <w:p w:rsidR="00000000" w:rsidRPr="00000000" w:rsidP="00000000" w14:paraId="00000060">
            <w:pPr>
              <w:spacing w:after="0" w:line="240" w:lineRule="auto"/>
              <w:jc w:val="both"/>
              <w:rPr>
                <w:rFonts w:ascii="Arial" w:eastAsia="Arial" w:hAnsi="Arial" w:cs="Arial"/>
                <w:b/>
                <w:bCs/>
              </w:rPr>
            </w:pPr>
            <w:r w:rsidRPr="00000000">
              <w:rPr>
                <w:rFonts w:ascii="Arial" w:eastAsia="Arial" w:hAnsi="Arial" w:cs="Arial"/>
                <w:b/>
                <w:bCs/>
                <w:rtl w:val="0"/>
              </w:rPr>
              <w:t>Director Borcan Elena</w:t>
            </w:r>
          </w:p>
        </w:tc>
      </w:tr>
    </w:tbl>
    <w:p w:rsidR="00000000" w:rsidRPr="00000000" w:rsidP="00000000" w14:paraId="00000061">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A9015196-A1F4-4853-A567-5D6A0A8D89F6}"/>
  </w:font>
  <w:font w:name="Arial">
    <w:charset w:val="00"/>
    <w:family w:val="auto"/>
    <w:pitch w:val="default"/>
  </w:font>
  <w:font w:name="Century Gothic">
    <w:charset w:val="00"/>
    <w:family w:val="auto"/>
    <w:pitch w:val="default"/>
    <w:sig w:usb0="00000000" w:usb1="00000000" w:usb2="00000000" w:usb3="00000000" w:csb0="00000001" w:csb1="00000000"/>
    <w:embedRegular r:id="rId2" w:fontKey="{FE1B431C-90B6-4D5B-9E30-8CB0DDDE48D6}"/>
    <w:embedBold r:id="rId3" w:fontKey="{DF611638-A8B2-4AAC-948A-5518670CB82E}"/>
    <w:embedItalic r:id="rId4" w:fontKey="{12BBD30E-D2DF-4C65-9E23-5FD8D7D54A21}"/>
    <w:embedBoldItalic r:id="rId5" w:fontKey="{92628A0E-8E57-4E76-AF3E-2CFB998B659F}"/>
  </w:font>
  <w:font w:name="Calibri">
    <w:charset w:val="00"/>
    <w:family w:val="auto"/>
    <w:pitch w:val="default"/>
    <w:embedRegular r:id="rId6" w:fontKey="{8CEB6A1A-8CDB-47BD-9619-B5C6BDCE9997}"/>
  </w:font>
  <w:font w:name="Calibri Light">
    <w:charset w:val="00"/>
    <w:family w:val="auto"/>
    <w:pitch w:val="default"/>
    <w:embedRegular r:id="rId7" w:fontKey="{52BC2527-7A48-4CCC-A727-88C3F358FB16}"/>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3">
    <w:name w:val="Table1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JHYxflqNdbl3Ym/k30RCfsYGBA==">CgMxLjA4AHIhMWoteTBXQ1FJOTZfNGw5dGpTcmk3cEJKTWtueHNqTmlq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13</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2025-12-29T15:31:00Z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