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5A6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A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A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A9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96 din/ 08.01.2026</w:t>
      </w:r>
    </w:p>
    <w:p w:rsidR="00000000" w:rsidRPr="00000000" w:rsidP="00000000" w14:paraId="000005A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AB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“Ioan Didicescu”, Voicesti</w:t>
      </w:r>
    </w:p>
    <w:p w:rsidR="00000000" w:rsidRPr="00000000" w:rsidP="00000000" w14:paraId="000005AC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29366108  Adresa: Strada Eroilor, nr 141, localitatea Voicești,  jud. Vâlcea</w:t>
      </w:r>
    </w:p>
    <w:p w:rsidR="00000000" w:rsidRPr="00000000" w:rsidP="00000000" w14:paraId="000005A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A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Normal Voicesti</w:t>
      </w:r>
    </w:p>
    <w:p w:rsidR="00000000" w:rsidRPr="00000000" w:rsidP="00000000" w14:paraId="000005AF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0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B2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B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4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6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B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5B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C0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C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6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6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6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60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60E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60F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610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611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61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61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6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61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61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61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6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61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“Ioan Didicescu”, Voicesti</w:t>
            </w:r>
          </w:p>
          <w:p w:rsidR="00000000" w:rsidRPr="00000000" w:rsidP="00000000" w14:paraId="0000061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61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Grecu Elena-Lelia</w:t>
            </w:r>
          </w:p>
          <w:p w:rsidR="00000000" w:rsidRPr="00000000" w:rsidP="00000000" w14:paraId="0000061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61D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523CC4AC-DBC4-48F6-905E-301BE8634FA0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C2C7C6D1-8420-424F-8EB4-8949B8AEED17}"/>
  </w:font>
  <w:font w:name="Calibri Light">
    <w:charset w:val="00"/>
    <w:family w:val="auto"/>
    <w:pitch w:val="default"/>
    <w:embedRegular r:id="rId3" w:fontKey="{C35B961E-F10F-42DD-A39F-A31FF5BD268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A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A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A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5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2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