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0F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F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F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F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86 din/ 08.01.2026</w:t>
      </w:r>
    </w:p>
    <w:p w:rsidR="00000000" w:rsidRPr="00000000" w:rsidP="00000000" w14:paraId="000000F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F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Bodești</w:t>
      </w:r>
    </w:p>
    <w:p w:rsidR="00000000" w:rsidRPr="00000000" w:rsidP="00000000" w14:paraId="000000F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29027870  Adresa: Str.Principală nr.1, localitatea Bărbătești,  jud. Vâlcea</w:t>
      </w:r>
    </w:p>
    <w:p w:rsidR="00000000" w:rsidRPr="00000000" w:rsidP="00000000" w14:paraId="000000F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F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GPN Bârzești</w:t>
      </w:r>
    </w:p>
    <w:p w:rsidR="00000000" w:rsidRPr="00000000" w:rsidP="00000000" w14:paraId="000000F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F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F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0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10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0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0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0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0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1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5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5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5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5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5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1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6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6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6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Bodești</w:t>
            </w:r>
          </w:p>
          <w:p w:rsidR="00000000" w:rsidRPr="00000000" w:rsidP="00000000" w14:paraId="000001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Borcan Elena</w:t>
            </w:r>
          </w:p>
          <w:p w:rsidR="00000000" w:rsidRPr="00000000" w:rsidP="00000000" w14:paraId="000001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6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CCFC0C6F-DCF3-42A8-9D79-DB8A56034CD2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1A7619B2-2278-4028-9EE2-B5465A1115BE}"/>
  </w:font>
  <w:font w:name="Calibri Light">
    <w:charset w:val="00"/>
    <w:family w:val="auto"/>
    <w:pitch w:val="default"/>
    <w:embedRegular r:id="rId3" w:fontKey="{DEC55C91-A0B6-48FE-A83D-649602767E8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7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2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2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2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