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34B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483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4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4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4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91 din/ 08.01.2026</w:t>
      </w:r>
    </w:p>
    <w:p w:rsidR="00000000" w:rsidRPr="00000000" w:rsidP="00000000" w14:paraId="0000034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5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GIMNAZIALĂ SINEȘTI</w:t>
      </w:r>
    </w:p>
    <w:p w:rsidR="00000000" w:rsidRPr="00000000" w:rsidP="00000000" w14:paraId="00000351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29008304  Adresa: STRADA PRINCIPALĂ  NR 72, localitatea SINEȘTI,  jud. Vâlcea</w:t>
      </w:r>
    </w:p>
    <w:p w:rsidR="00000000" w:rsidRPr="00000000" w:rsidP="00000000" w14:paraId="0000035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5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GRADINIȚA PROGRAM NORMAL SINEȘTI</w:t>
      </w:r>
    </w:p>
    <w:p w:rsidR="00000000" w:rsidRPr="00000000" w:rsidP="00000000" w14:paraId="0000035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5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5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57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2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5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5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5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5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5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5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5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5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6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36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6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3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6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6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6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6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6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6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6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7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7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8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8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9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A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B2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B3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B4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B5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B6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4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3B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B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B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B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B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B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B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B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GIMNAZIALĂ SINEȘTI</w:t>
            </w:r>
          </w:p>
          <w:p w:rsidR="00000000" w:rsidRPr="00000000" w:rsidP="00000000" w14:paraId="000003B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C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MAZILU BIANCA MIHAELA</w:t>
            </w:r>
          </w:p>
          <w:p w:rsidR="00000000" w:rsidRPr="00000000" w:rsidP="00000000" w14:paraId="000003C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C2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04E92671-4629-41F5-B1B9-26C94D4C497A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5B28599E-4DD9-47B4-9F4B-55BFC237C177}"/>
  </w:font>
  <w:font w:name="Calibri Light">
    <w:charset w:val="00"/>
    <w:family w:val="auto"/>
    <w:pitch w:val="default"/>
    <w:embedRegular r:id="rId3" w:fontKey="{A872F3F8-DCA6-483B-8AC4-5194260427FD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8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8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8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42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4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46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2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