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724525" cy="647700"/>
            <wp:effectExtent l="0" t="0" r="0" b="0"/>
            <wp:docPr id="1" name="Imagem 12236600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236600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>
          <w:rStyle w:val="Fontepargpadro"/>
          <w:rFonts w:eastAsia="Liberation Sans" w:cs="Liberation Sans" w:ascii="Liberation Sans" w:hAnsi="Liberation Sans"/>
          <w:color w:val="0D0D0D"/>
          <w:sz w:val="30"/>
          <w:szCs w:val="30"/>
        </w:rPr>
        <w:t>Curso Superior de Desenvolvimento de Software Multiplataforma</w:t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240" w:after="0"/>
        <w:jc w:val="center"/>
        <w:rPr/>
      </w:pPr>
      <w:r>
        <w:rPr>
          <w:rStyle w:val="Fontepargpadro"/>
          <w:rFonts w:eastAsia="Liberation Sans" w:cs="Liberation Sans" w:ascii="Liberation Sans" w:hAnsi="Liberation Sans"/>
          <w:sz w:val="32"/>
          <w:szCs w:val="32"/>
        </w:rPr>
        <w:t xml:space="preserve">Alinne Martins Cardoso, 3011392323003 </w:t>
      </w:r>
    </w:p>
    <w:p>
      <w:pPr>
        <w:pStyle w:val="LONormal"/>
        <w:spacing w:lineRule="auto" w:line="240" w:before="240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>
          <w:rStyle w:val="Fontepargpadro"/>
          <w:rFonts w:eastAsia="Liberation Sans" w:cs="Liberation Sans" w:ascii="Liberation Sans" w:hAnsi="Liberation Sans"/>
          <w:color w:val="0D0D0D"/>
          <w:sz w:val="32"/>
          <w:szCs w:val="32"/>
        </w:rPr>
        <w:t>Atividade TDD</w:t>
      </w:r>
    </w:p>
    <w:p>
      <w:pPr>
        <w:pStyle w:val="LONormal"/>
        <w:spacing w:lineRule="auto" w:line="240" w:before="119" w:after="0"/>
        <w:jc w:val="center"/>
        <w:rPr/>
      </w:pPr>
      <w:r>
        <w:rPr>
          <w:rStyle w:val="Fontepargpadro"/>
          <w:rFonts w:eastAsia="Liberation Sans" w:cs="Liberation Sans" w:ascii="Liberation Sans" w:hAnsi="Liberation Sans"/>
          <w:color w:val="0D0D0D"/>
          <w:sz w:val="28"/>
          <w:szCs w:val="28"/>
        </w:rPr>
        <w:t>Técnica de Programação II</w:t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tabs>
          <w:tab w:val="clear" w:pos="708"/>
        </w:tabs>
        <w:spacing w:lineRule="auto" w:line="240" w:before="119" w:after="0"/>
        <w:ind w:left="2126" w:hanging="0"/>
        <w:jc w:val="both"/>
        <w:rPr/>
      </w:pPr>
      <w:r>
        <w:rPr>
          <w:rStyle w:val="Fontepargpadro"/>
          <w:rFonts w:eastAsia="Liberation Sans" w:cs="Liberation Sans" w:ascii="Liberation Sans" w:hAnsi="Liberation Sans"/>
          <w:color w:val="0D0D0D"/>
          <w:sz w:val="32"/>
          <w:szCs w:val="32"/>
        </w:rPr>
        <w:t>Prof</w:t>
      </w:r>
      <w:r>
        <w:rPr>
          <w:rStyle w:val="Fontepargpadro"/>
          <w:rFonts w:eastAsia="Liberation Sans" w:cs="Liberation Sans" w:ascii="Liberation Sans" w:hAnsi="Liberation Sans"/>
          <w:color w:val="0D0D0D"/>
          <w:position w:val="9"/>
          <w:sz w:val="32"/>
          <w:szCs w:val="32"/>
        </w:rPr>
        <w:t>o</w:t>
      </w:r>
      <w:r>
        <w:rPr>
          <w:rStyle w:val="Fontepargpadro"/>
          <w:rFonts w:eastAsia="Liberation Sans" w:cs="Liberation Sans" w:ascii="Liberation Sans" w:hAnsi="Liberation Sans"/>
          <w:color w:val="0D0D0D"/>
          <w:sz w:val="32"/>
          <w:szCs w:val="32"/>
        </w:rPr>
        <w:t xml:space="preserve"> Cláudio Roberto Corredato</w:t>
      </w:r>
    </w:p>
    <w:p>
      <w:pPr>
        <w:pStyle w:val="LONormal"/>
        <w:tabs>
          <w:tab w:val="clear" w:pos="708"/>
        </w:tabs>
        <w:spacing w:lineRule="auto" w:line="240" w:before="119" w:after="0"/>
        <w:ind w:left="2126" w:firstLine="709"/>
        <w:jc w:val="both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/>
      </w:r>
    </w:p>
    <w:p>
      <w:pPr>
        <w:pStyle w:val="LONormal"/>
        <w:spacing w:lineRule="auto" w:line="240" w:before="119" w:after="0"/>
        <w:jc w:val="center"/>
        <w:rPr/>
      </w:pPr>
      <w:r>
        <w:rPr>
          <w:rStyle w:val="Fontepargpadro"/>
          <w:rFonts w:eastAsia="Liberation Sans" w:cs="Liberation Sans" w:ascii="Liberation Sans" w:hAnsi="Liberation Sans"/>
          <w:color w:val="0D0D0D"/>
          <w:sz w:val="32"/>
          <w:szCs w:val="32"/>
        </w:rPr>
        <w:t>Votorantim</w:t>
      </w:r>
    </w:p>
    <w:p>
      <w:pPr>
        <w:pStyle w:val="LONormal"/>
        <w:spacing w:lineRule="auto" w:line="240" w:before="119" w:after="0"/>
        <w:jc w:val="center"/>
        <w:rPr/>
      </w:pPr>
      <w:r>
        <w:rPr>
          <w:rStyle w:val="Fontepargpadro"/>
          <w:rFonts w:eastAsia="Liberation Sans" w:cs="Liberation Sans" w:ascii="Liberation Sans" w:hAnsi="Liberation Sans"/>
          <w:color w:val="0D0D0D"/>
          <w:sz w:val="30"/>
          <w:szCs w:val="30"/>
        </w:rPr>
        <w:t>Agosto, 2024</w:t>
      </w:r>
      <w:r>
        <w:br w:type="page"/>
      </w:r>
    </w:p>
    <w:p>
      <w:pPr>
        <w:pStyle w:val="Ttulodondicedefiguras"/>
        <w:rPr/>
      </w:pPr>
      <w:r>
        <w:rPr/>
        <w:t>Índice de figuras</w:t>
      </w:r>
    </w:p>
    <w:p>
      <w:pPr>
        <w:pStyle w:val="Ndice1defiguras"/>
        <w:tabs>
          <w:tab w:val="clear" w:pos="9638"/>
          <w:tab w:val="right" w:pos="9026" w:leader="dot"/>
        </w:tabs>
        <w:rPr/>
      </w:pPr>
      <w:r>
        <w:fldChar w:fldCharType="begin"/>
      </w:r>
      <w:r>
        <w:rPr>
          <w:rStyle w:val="Vnculodendice"/>
        </w:rPr>
        <w:instrText xml:space="preserve"> TOC \c "Figura" </w:instrText>
      </w:r>
      <w:r>
        <w:rPr>
          <w:rStyle w:val="Vnculodendice"/>
        </w:rPr>
        <w:fldChar w:fldCharType="separate"/>
      </w:r>
      <w:hyperlink w:anchor="Figura!0|sequence">
        <w:r>
          <w:rPr>
            <w:rStyle w:val="Vnculodendice"/>
          </w:rPr>
          <w:t>Figura 1: Model do Usuário</w:t>
          <w:tab/>
          <w:t>3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1|sequence">
        <w:r>
          <w:rPr>
            <w:rStyle w:val="Vnculodendice"/>
          </w:rPr>
          <w:t>Figura 2: Controller do Usuário</w:t>
          <w:tab/>
          <w:t>4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2|sequence">
        <w:r>
          <w:rPr>
            <w:rStyle w:val="Vnculodendice"/>
          </w:rPr>
          <w:t>Figura 3: Service do Usuário</w:t>
          <w:tab/>
          <w:t>5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3|sequence">
        <w:r>
          <w:rPr>
            <w:rStyle w:val="Vnculodendice"/>
          </w:rPr>
          <w:t>Figura 4: Service do Usuário</w:t>
          <w:tab/>
          <w:t>6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4|sequence">
        <w:r>
          <w:rPr>
            <w:rStyle w:val="Vnculodendice"/>
          </w:rPr>
          <w:t>Figura 5: View - Tela de Cadastro</w:t>
          <w:tab/>
          <w:t>7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5|sequence">
        <w:r>
          <w:rPr>
            <w:rStyle w:val="Vnculodendice"/>
          </w:rPr>
          <w:t>Figura 6: Tela de Cadastro</w:t>
          <w:tab/>
          <w:t>9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6|sequence">
        <w:r>
          <w:rPr>
            <w:rStyle w:val="Vnculodendice"/>
          </w:rPr>
          <w:t>Figura 7: Tela de Cadastro - Preenchida</w:t>
          <w:tab/>
          <w:t>10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7|sequence">
        <w:r>
          <w:rPr>
            <w:rStyle w:val="Vnculodendice"/>
          </w:rPr>
          <w:t>Figura 8: Terminal - Exibe as informações após o cadastro</w:t>
          <w:tab/>
          <w:t>11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8|sequence">
        <w:r>
          <w:rPr>
            <w:rStyle w:val="Vnculodendice"/>
          </w:rPr>
          <w:t>Figura 9: View - Tela de Login</w:t>
          <w:tab/>
          <w:t>12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9|sequence">
        <w:r>
          <w:rPr>
            <w:rStyle w:val="Vnculodendice"/>
          </w:rPr>
          <w:t>Figura 10: Tela de Login - Senha Incorreta</w:t>
          <w:tab/>
          <w:t>15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10|sequence">
        <w:r>
          <w:rPr>
            <w:rStyle w:val="Vnculodendice"/>
          </w:rPr>
          <w:t>Figura 11: Tela de Login - Exibição da mensagem devido a senha incorreta</w:t>
          <w:tab/>
          <w:t>16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11|sequence">
        <w:r>
          <w:rPr>
            <w:rStyle w:val="Vnculodendice"/>
          </w:rPr>
          <w:t>Figura 12: Tela de Login - Senha Correta</w:t>
          <w:tab/>
          <w:t>17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12|sequence">
        <w:r>
          <w:rPr>
            <w:rStyle w:val="Vnculodendice"/>
          </w:rPr>
          <w:t>Figura 13: Tela de Login - Exibição da mensagem devido a senha correta</w:t>
          <w:tab/>
          <w:t>18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14|sequence">
        <w:r>
          <w:rPr>
            <w:rStyle w:val="Vnculodendice"/>
          </w:rPr>
          <w:t>Figura 14: Teste - Model Usuário</w:t>
          <w:tab/>
          <w:t>19</w:t>
        </w:r>
      </w:hyperlink>
    </w:p>
    <w:p>
      <w:pPr>
        <w:pStyle w:val="Ndice1defiguras"/>
        <w:tabs>
          <w:tab w:val="clear" w:pos="9638"/>
          <w:tab w:val="right" w:pos="9026" w:leader="dot"/>
        </w:tabs>
        <w:rPr/>
      </w:pPr>
      <w:hyperlink w:anchor="Figura!13|sequence">
        <w:r>
          <w:rPr>
            <w:rStyle w:val="Vnculodendice"/>
          </w:rPr>
          <w:t>Figura 15: Teste - Controller Usuário</w:t>
          <w:tab/>
          <w:t>20</w:t>
        </w:r>
      </w:hyperlink>
      <w:r>
        <w:rPr>
          <w:rStyle w:val="Vnculodendice"/>
        </w:rPr>
        <w:fldChar w:fldCharType="end"/>
      </w:r>
    </w:p>
    <w:p>
      <w:pPr>
        <w:pStyle w:val="LONormal"/>
        <w:rPr>
          <w:rStyle w:val="Strong"/>
        </w:rPr>
      </w:pPr>
      <w:r>
        <w:rPr/>
      </w:r>
      <w:r>
        <w:br w:type="page"/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line">
                  <wp:align>bottom</wp:align>
                </wp:positionV>
                <wp:extent cx="5731510" cy="7801610"/>
                <wp:effectExtent l="0" t="0" r="0" b="0"/>
                <wp:wrapTopAndBottom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801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7801610"/>
                                  <wp:effectExtent l="0" t="0" r="0" b="0"/>
                                  <wp:docPr id="3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780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Model do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-0;width:451.3pt;height:614.3pt;mso-wrap-distance-left:0pt;mso-wrap-distance-right:0pt;mso-wrap-distance-top:0pt;mso-wrap-distance-bottom:0pt;margin-top:16.35pt;mso-position-vertical:bottom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7801610"/>
                            <wp:effectExtent l="0" t="0" r="0" b="0"/>
                            <wp:docPr id="4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780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Model do Usuário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5724525" cy="5295900"/>
                <wp:effectExtent l="0" t="0" r="0" b="0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295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4525" cy="5295900"/>
                                  <wp:effectExtent l="0" t="0" r="0" b="0"/>
                                  <wp:docPr id="6" name="Imagem 182015785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182015785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4525" cy="529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Controller do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50.75pt;height:417pt;mso-wrap-distance-left:0pt;mso-wrap-distance-right:0pt;mso-wrap-distance-top:0pt;mso-wrap-distance-bottom:0pt;margin-top:-41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24525" cy="5295900"/>
                            <wp:effectExtent l="0" t="0" r="0" b="0"/>
                            <wp:docPr id="7" name="Imagem 182015785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 182015785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4525" cy="529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Controller do Usuário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5731510" cy="6390005"/>
                <wp:effectExtent l="0" t="0" r="0" b="0"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900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6390005"/>
                                  <wp:effectExtent l="0" t="0" r="0" b="0"/>
                                  <wp:docPr id="9" name="Imagem 6793649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6793649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639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Service do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51.3pt;height:503.15pt;mso-wrap-distance-left:0pt;mso-wrap-distance-right:0pt;mso-wrap-distance-top:0pt;mso-wrap-distance-bottom:0pt;margin-top:-503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6390005"/>
                            <wp:effectExtent l="0" t="0" r="0" b="0"/>
                            <wp:docPr id="10" name="Imagem 6793649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m 6793649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639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Service do Usuário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5942330" cy="5191125"/>
                <wp:effectExtent l="0" t="0" r="0" b="0"/>
                <wp:docPr id="1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51911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2330" cy="5191125"/>
                                  <wp:effectExtent l="0" t="0" r="0" b="0"/>
                                  <wp:docPr id="12" name="Imagem 1424427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1424427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2330" cy="519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Service do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9pt;height:408.75pt;mso-wrap-distance-left:0pt;mso-wrap-distance-right:0pt;mso-wrap-distance-top:0pt;mso-wrap-distance-bottom:0pt;margin-top:-408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2330" cy="5191125"/>
                            <wp:effectExtent l="0" t="0" r="0" b="0"/>
                            <wp:docPr id="13" name="Imagem 1424427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m 1424427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2330" cy="519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Service do Usuário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5610225" cy="5724525"/>
                <wp:effectExtent l="0" t="0" r="0" b="0"/>
                <wp:docPr id="1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57245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0225" cy="5724525"/>
                                  <wp:effectExtent l="0" t="0" r="0" b="0"/>
                                  <wp:docPr id="15" name="Imagem 73259693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m 73259693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0225" cy="572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View - Tela de Cadastro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41.75pt;height:450.75pt;mso-wrap-distance-left:0pt;mso-wrap-distance-right:0pt;mso-wrap-distance-top:0pt;mso-wrap-distance-bottom:0pt;margin-top:-450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0225" cy="5724525"/>
                            <wp:effectExtent l="0" t="0" r="0" b="0"/>
                            <wp:docPr id="16" name="Imagem 73259693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m 73259693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0225" cy="572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View - Tela de Cadastro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>
          <w:rStyle w:val="Strong"/>
        </w:rPr>
        <w:t>1. Tela de Cadastro</w:t>
      </w:r>
    </w:p>
    <w:p>
      <w:pPr>
        <w:pStyle w:val="Corpodotexto"/>
        <w:rPr/>
      </w:pPr>
      <w:r>
        <w:rPr>
          <w:rStyle w:val="Strong"/>
        </w:rPr>
        <w:t>1.1 Descrição:</w:t>
      </w:r>
      <w:r>
        <w:rPr/>
        <w:t xml:space="preserve"> A tela de cadastro tem como objetivo permitir que novos usuários se registrem no sistema.</w:t>
      </w:r>
    </w:p>
    <w:p>
      <w:pPr>
        <w:pStyle w:val="Corpodotexto"/>
        <w:rPr/>
      </w:pPr>
      <w:r>
        <w:rPr>
          <w:rStyle w:val="Strong"/>
        </w:rPr>
        <w:t>1.2 Campos: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Usuário:</w:t>
      </w:r>
      <w:r>
        <w:rPr/>
        <w:t xml:space="preserve"> Campo de texto obrigatório para o nome completo do usuário. 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Email:</w:t>
      </w:r>
      <w:r>
        <w:rPr/>
        <w:t xml:space="preserve"> Campo de texto obrigatório para o email do usuário. </w:t>
      </w:r>
    </w:p>
    <w:p>
      <w:pPr>
        <w:pStyle w:val="Corpodotexto"/>
        <w:numPr>
          <w:ilvl w:val="0"/>
          <w:numId w:val="1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Senha:</w:t>
      </w:r>
      <w:r>
        <w:rPr/>
        <w:t xml:space="preserve"> Campo de texto obrigatório para a senha do usuário, com visualização mascarada. </w:t>
      </w:r>
    </w:p>
    <w:p>
      <w:pPr>
        <w:pStyle w:val="Corpodotexto"/>
        <w:spacing w:before="0" w:after="0"/>
        <w:rPr/>
      </w:pPr>
      <w:r>
        <w:rPr>
          <w:rStyle w:val="Strong"/>
        </w:rPr>
        <w:t>1.3 Botões: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Cadastrar:</w:t>
      </w:r>
      <w:r>
        <w:rPr/>
        <w:t xml:space="preserve"> Botão para enviar os dados do formulário para o sistema, efetuando o cadastro do usuário. 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Fazer Login:</w:t>
      </w:r>
      <w:r>
        <w:rPr/>
        <w:t xml:space="preserve"> Botão para ir para a tela de login e finalizar a operação de cadastro. </w:t>
      </w:r>
    </w:p>
    <w:p>
      <w:pPr>
        <w:pStyle w:val="Corpodotexto"/>
        <w:rPr/>
      </w:pPr>
      <w:r>
        <w:rPr>
          <w:rStyle w:val="Strong"/>
        </w:rPr>
        <w:t>1.4 Validações: (Não Implementado)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Nome Completo:</w:t>
      </w:r>
      <w:r>
        <w:rPr/>
        <w:t xml:space="preserve"> Verifica se o campo está preenchido e se contém apenas letras e espaços. 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Email:</w:t>
      </w:r>
      <w:r>
        <w:rPr/>
        <w:t xml:space="preserve"> Verifica se o campo está preenchido e se o formato do email é válido (ex: </w:t>
      </w:r>
      <w:r>
        <w:rPr>
          <w:strike w:val="false"/>
          <w:dstrike w:val="false"/>
          <w:color w:val="3286FF"/>
          <w:u w:val="none"/>
          <w:effect w:val="none"/>
        </w:rPr>
        <w:t>nome@dominio.com</w:t>
      </w:r>
      <w:r>
        <w:rPr/>
        <w:t xml:space="preserve">). 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Senha:</w:t>
      </w:r>
      <w:r>
        <w:rPr/>
        <w:t xml:space="preserve"> Verifica se o campo está preenchido, se possui no mínimo 8 caracteres e se contém ao menos 1 letra maiúscula, 1 letra minúscula e 1 número. 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Confirmar Senha:</w:t>
      </w:r>
      <w:r>
        <w:rPr/>
        <w:t xml:space="preserve"> Verifica se o campo está preenchido e se a senha digitada é igual à primeira.</w:t>
      </w:r>
    </w:p>
    <w:p>
      <w:pPr>
        <w:pStyle w:val="Corpodotexto"/>
        <w:rPr/>
      </w:pPr>
      <w:r>
        <w:rPr>
          <w:rStyle w:val="Strong"/>
        </w:rPr>
        <w:t>1.5 Mensagens: (Não Implementado)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Erro:</w:t>
      </w:r>
      <w:r>
        <w:rPr/>
        <w:t xml:space="preserve"> Exibe mensagens de erro caso os dados do formulário não atendam às validações. 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Sucesso:</w:t>
      </w:r>
      <w:r>
        <w:rPr/>
        <w:t xml:space="preserve"> Exibe mensagens de sucesso após o cadastro realizado com sucesso. </w:t>
      </w:r>
      <w:r>
        <w:br w:type="page"/>
      </w:r>
    </w:p>
    <w:p>
      <w:pPr>
        <w:pStyle w:val="Corpodotexto"/>
        <w:numPr>
          <w:ilvl w:val="0"/>
          <w:numId w:val="0"/>
        </w:numPr>
        <w:tabs>
          <w:tab w:val="clear" w:pos="708"/>
          <w:tab w:val="left" w:pos="709" w:leader="none"/>
        </w:tabs>
        <w:ind w:left="426" w:hanging="0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10000" cy="4629150"/>
                <wp:effectExtent l="0" t="0" r="0" b="0"/>
                <wp:wrapSquare wrapText="largest"/>
                <wp:docPr id="1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6291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10000" cy="4629150"/>
                                  <wp:effectExtent l="0" t="0" r="0" b="0"/>
                                  <wp:docPr id="18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462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Cadastro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00pt;height:364.5pt;mso-wrap-distance-left:0pt;mso-wrap-distance-right:0pt;mso-wrap-distance-top:0pt;mso-wrap-distance-bottom:0pt;margin-top:0pt;mso-position-vertical:top;mso-position-vertical-relative:text;margin-left:75.6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10000" cy="4629150"/>
                            <wp:effectExtent l="0" t="0" r="0" b="0"/>
                            <wp:docPr id="19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4629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Cadastro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numPr>
          <w:ilvl w:val="0"/>
          <w:numId w:val="0"/>
        </w:numPr>
        <w:ind w:left="0" w:hanging="0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3810000" cy="4619625"/>
                <wp:effectExtent l="0" t="0" r="0" b="0"/>
                <wp:docPr id="20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4619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10000" cy="4619625"/>
                                  <wp:effectExtent l="0" t="0" r="0" b="0"/>
                                  <wp:docPr id="21" name="Imagem 15366113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m 15366113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461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Cadastro - Preenchida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0pt;height:363.75pt;mso-wrap-distance-left:0pt;mso-wrap-distance-right:0pt;mso-wrap-distance-top:0pt;mso-wrap-distance-bottom:0pt;margin-top:-363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10000" cy="4619625"/>
                            <wp:effectExtent l="0" t="0" r="0" b="0"/>
                            <wp:docPr id="22" name="Imagem 15366113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m 15366113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461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Cadastro - Preenchida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3392805" cy="542925"/>
                <wp:effectExtent l="0" t="0" r="0" b="0"/>
                <wp:docPr id="23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542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00400" cy="542925"/>
                                  <wp:effectExtent l="0" t="0" r="0" b="0"/>
                                  <wp:docPr id="24" name="Imagem 79105230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m 79105230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Terminal - Exibe as informações após o cadastro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67.15pt;height:42.75pt;mso-wrap-distance-left:0pt;mso-wrap-distance-right:0pt;mso-wrap-distance-top:0pt;mso-wrap-distance-bottom:0pt;margin-top:-42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00400" cy="542925"/>
                            <wp:effectExtent l="0" t="0" r="0" b="0"/>
                            <wp:docPr id="25" name="Imagem 79105230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m 79105230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0" cy="54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Terminal - Exibe as informações após o cadastro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5162550" cy="5724525"/>
                <wp:effectExtent l="0" t="0" r="0" b="0"/>
                <wp:docPr id="26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57245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62550" cy="5724525"/>
                                  <wp:effectExtent l="0" t="0" r="0" b="0"/>
                                  <wp:docPr id="27" name="Imagem 20931572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m 20931572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2550" cy="572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View - Tela de Login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06.5pt;height:450.75pt;mso-wrap-distance-left:0pt;mso-wrap-distance-right:0pt;mso-wrap-distance-top:0pt;mso-wrap-distance-bottom:0pt;margin-top:-450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62550" cy="5724525"/>
                            <wp:effectExtent l="0" t="0" r="0" b="0"/>
                            <wp:docPr id="28" name="Imagem 20931572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m 20931572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2550" cy="572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View - Tela de Login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>
          <w:rStyle w:val="Strong"/>
        </w:rPr>
        <w:t>2. Tela de Login</w:t>
      </w:r>
    </w:p>
    <w:p>
      <w:pPr>
        <w:pStyle w:val="Corpodotexto"/>
        <w:rPr/>
      </w:pPr>
      <w:r>
        <w:rPr>
          <w:rStyle w:val="Strong"/>
        </w:rPr>
        <w:t>2.1 Descrição:</w:t>
      </w:r>
      <w:r>
        <w:rPr/>
        <w:t xml:space="preserve"> A tela de login tem como objetivo permitir que os usuários autentiquem-se no sistema com suas credenciais.</w:t>
      </w:r>
    </w:p>
    <w:p>
      <w:pPr>
        <w:pStyle w:val="Corpodotexto"/>
        <w:rPr/>
      </w:pPr>
      <w:r>
        <w:rPr>
          <w:rStyle w:val="Strong"/>
        </w:rPr>
        <w:t>2.2 Campos: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Email:</w:t>
      </w:r>
      <w:r>
        <w:rPr/>
        <w:t xml:space="preserve"> Campo de texto obrigatório para o email do usuário. 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Senha:</w:t>
      </w:r>
      <w:r>
        <w:rPr/>
        <w:t xml:space="preserve"> Campo de texto obrigatório para a senha do usuário. </w:t>
      </w:r>
    </w:p>
    <w:p>
      <w:pPr>
        <w:pStyle w:val="Corpodotexto"/>
        <w:rPr/>
      </w:pPr>
      <w:r>
        <w:rPr>
          <w:rStyle w:val="Strong"/>
        </w:rPr>
        <w:t>2.3 Botões: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Entrar:</w:t>
      </w:r>
      <w:r>
        <w:rPr/>
        <w:t xml:space="preserve"> Botão para enviar os dados do formulário para o sistema, efetuando a autenticação do usuário. 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Fazer Cadastro:</w:t>
      </w:r>
      <w:r>
        <w:rPr/>
        <w:t xml:space="preserve"> Link para a tela de cadastro.</w:t>
      </w:r>
    </w:p>
    <w:p>
      <w:pPr>
        <w:pStyle w:val="Corpodotexto"/>
        <w:rPr/>
      </w:pPr>
      <w:r>
        <w:rPr>
          <w:rStyle w:val="Strong"/>
        </w:rPr>
        <w:t>2.4 Validações: (Não Implementado)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Email:</w:t>
      </w:r>
      <w:r>
        <w:rPr/>
        <w:t xml:space="preserve"> Verifica se o campo está preenchido e se o formato do email é válido (ex: </w:t>
      </w:r>
      <w:r>
        <w:rPr>
          <w:strike w:val="false"/>
          <w:dstrike w:val="false"/>
          <w:color w:val="3286FF"/>
          <w:u w:val="none"/>
          <w:effect w:val="none"/>
        </w:rPr>
        <w:t>nome@dominio.com</w:t>
      </w:r>
      <w:r>
        <w:rPr/>
        <w:t xml:space="preserve">). 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Senha:</w:t>
      </w:r>
      <w:r>
        <w:rPr/>
        <w:t xml:space="preserve"> Verifica se o campo está preenchido. </w:t>
      </w:r>
    </w:p>
    <w:p>
      <w:pPr>
        <w:pStyle w:val="Corpodotexto"/>
        <w:rPr/>
      </w:pPr>
      <w:r>
        <w:rPr>
          <w:rStyle w:val="Strong"/>
        </w:rPr>
        <w:t>2.5 Mensagens: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Erro:</w:t>
      </w:r>
      <w:r>
        <w:rPr/>
        <w:t xml:space="preserve"> Exibe mensagens de erro caso as credenciais do usuário estejam incorretas. 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709" w:leader="none"/>
        </w:tabs>
        <w:ind w:left="709" w:hanging="283"/>
        <w:rPr/>
      </w:pPr>
      <w:r>
        <w:rPr>
          <w:rStyle w:val="Strong"/>
        </w:rPr>
        <w:t>Sucesso:</w:t>
      </w:r>
      <w:r>
        <w:rPr/>
        <w:t xml:space="preserve"> Após a autenticação com sucesso, o usuário é direcionado para a tela principal do sistema. </w:t>
      </w:r>
    </w:p>
    <w:p>
      <w:pPr>
        <w:pStyle w:val="Corpodotexto"/>
        <w:rPr/>
      </w:pPr>
      <w:r>
        <w:rPr>
          <w:rStyle w:val="Strong"/>
        </w:rPr>
        <w:t>3. Fluxos: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Cadastro:</w:t>
      </w:r>
      <w:r>
        <w:rPr/>
        <w:t xml:space="preserve">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spacing w:before="0" w:after="0"/>
        <w:ind w:left="1418" w:hanging="283"/>
        <w:rPr/>
      </w:pPr>
      <w:r>
        <w:rPr/>
        <w:t xml:space="preserve">O usuário preenche o formulário de cadastro com os dados válidos.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spacing w:before="0" w:after="0"/>
        <w:ind w:left="1418" w:hanging="283"/>
        <w:rPr/>
      </w:pPr>
      <w:r>
        <w:rPr/>
        <w:t xml:space="preserve">O sistema valida os dados do formulário.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spacing w:before="0" w:after="0"/>
        <w:ind w:left="1418" w:hanging="283"/>
        <w:rPr/>
      </w:pPr>
      <w:r>
        <w:rPr/>
        <w:t xml:space="preserve">Caso os dados sejam válidos, o usuário é cadastrado no sistema. 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709" w:leader="none"/>
        </w:tabs>
        <w:spacing w:before="0" w:after="0"/>
        <w:ind w:left="709" w:hanging="283"/>
        <w:rPr/>
      </w:pPr>
      <w:r>
        <w:rPr>
          <w:rStyle w:val="Strong"/>
        </w:rPr>
        <w:t>Login:</w:t>
      </w:r>
      <w:r>
        <w:rPr/>
        <w:t xml:space="preserve">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spacing w:before="0" w:after="0"/>
        <w:ind w:left="1418" w:hanging="283"/>
        <w:rPr/>
      </w:pPr>
      <w:r>
        <w:rPr/>
        <w:t xml:space="preserve">O usuário preenche o formulário de login com os dados válidos.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spacing w:before="0" w:after="0"/>
        <w:ind w:left="1418" w:hanging="283"/>
        <w:rPr/>
      </w:pPr>
      <w:r>
        <w:rPr/>
        <w:t xml:space="preserve">O sistema valida as credenciais do usuário.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spacing w:before="0" w:after="0"/>
        <w:ind w:left="1418" w:hanging="283"/>
        <w:rPr/>
      </w:pPr>
      <w:r>
        <w:rPr/>
        <w:t xml:space="preserve">Caso as credenciais sejam válidas, o usuário é autenticado no sistema. </w:t>
      </w:r>
    </w:p>
    <w:p>
      <w:pPr>
        <w:pStyle w:val="Corpodotexto"/>
        <w:numPr>
          <w:ilvl w:val="1"/>
          <w:numId w:val="9"/>
        </w:numPr>
        <w:tabs>
          <w:tab w:val="clear" w:pos="708"/>
          <w:tab w:val="left" w:pos="1418" w:leader="none"/>
        </w:tabs>
        <w:ind w:left="1418" w:hanging="283"/>
        <w:rPr/>
      </w:pPr>
      <w:r>
        <w:rPr/>
        <w:t xml:space="preserve">O usuário recebe uma mensagem de sucesso. </w:t>
      </w:r>
      <w:r>
        <w:br w:type="page"/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3810000" cy="3733800"/>
                <wp:effectExtent l="0" t="0" r="0" b="0"/>
                <wp:docPr id="29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733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10000" cy="3733800"/>
                                  <wp:effectExtent l="0" t="0" r="0" b="0"/>
                                  <wp:docPr id="30" name="Imagem 2056325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m 2056325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373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Login - Senha Incorreta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0pt;height:294pt;mso-wrap-distance-left:0pt;mso-wrap-distance-right:0pt;mso-wrap-distance-top:0pt;mso-wrap-distance-bottom:0pt;margin-top:-29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10000" cy="3733800"/>
                            <wp:effectExtent l="0" t="0" r="0" b="0"/>
                            <wp:docPr id="31" name="Imagem 2056325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m 2056325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373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Login - Senha Incorreta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3790950" cy="3743325"/>
                <wp:effectExtent l="0" t="0" r="0" b="0"/>
                <wp:docPr id="32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743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90950" cy="3743325"/>
                                  <wp:effectExtent l="0" t="0" r="0" b="0"/>
                                  <wp:docPr id="33" name="Imagem 115847453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m 115847453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0950" cy="374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Login - Exibição da mensagem devido a senha incorreta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98.5pt;height:294.75pt;mso-wrap-distance-left:0pt;mso-wrap-distance-right:0pt;mso-wrap-distance-top:0pt;mso-wrap-distance-bottom:0pt;margin-top:-294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90950" cy="3743325"/>
                            <wp:effectExtent l="0" t="0" r="0" b="0"/>
                            <wp:docPr id="34" name="Imagem 115847453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m 115847453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0950" cy="374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Login - Exibição da mensagem devido a senha incorreta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38575" cy="3752850"/>
                <wp:effectExtent l="0" t="0" r="0" b="0"/>
                <wp:wrapSquare wrapText="largest"/>
                <wp:docPr id="35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752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38575" cy="3752850"/>
                                  <wp:effectExtent l="0" t="0" r="0" b="0"/>
                                  <wp:docPr id="36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8575" cy="375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Login - Senha Correta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02.25pt;height:295.5pt;mso-wrap-distance-left:0pt;mso-wrap-distance-right:0pt;mso-wrap-distance-top:0pt;mso-wrap-distance-bottom:0pt;margin-top:0pt;mso-position-vertical:top;mso-position-vertical-relative:text;margin-left:74.5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38575" cy="3752850"/>
                            <wp:effectExtent l="0" t="0" r="0" b="0"/>
                            <wp:docPr id="37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8575" cy="3752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Login - Senha Correta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O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10000" cy="3752850"/>
                <wp:effectExtent l="0" t="0" r="0" b="0"/>
                <wp:wrapSquare wrapText="largest"/>
                <wp:docPr id="38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752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10000" cy="3752850"/>
                                  <wp:effectExtent l="0" t="0" r="0" b="0"/>
                                  <wp:docPr id="39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375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Login - Exibição da mensagem devido a senha correta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00pt;height:295.5pt;mso-wrap-distance-left:0pt;mso-wrap-distance-right:0pt;mso-wrap-distance-top:0pt;mso-wrap-distance-bottom:0pt;margin-top:0pt;mso-position-vertical:top;mso-position-vertical-relative:text;margin-left:75.6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10000" cy="3752850"/>
                            <wp:effectExtent l="0" t="0" r="0" b="0"/>
                            <wp:docPr id="40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3752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Login - Exibição da mensagem devido a senha correta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4126865"/>
                <wp:effectExtent l="0" t="0" r="0" b="0"/>
                <wp:wrapSquare wrapText="largest"/>
                <wp:docPr id="41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1268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4126865"/>
                                  <wp:effectExtent l="0" t="0" r="0" b="0"/>
                                  <wp:docPr id="42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4126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Teste - Model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1.3pt;height:324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4126865"/>
                            <wp:effectExtent l="0" t="0" r="0" b="0"/>
                            <wp:docPr id="43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4126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>: Teste - Model Usuário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709420"/>
                <wp:effectExtent l="0" t="0" r="0" b="0"/>
                <wp:wrapSquare wrapText="largest"/>
                <wp:docPr id="44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09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709420"/>
                                  <wp:effectExtent l="0" t="0" r="0" b="0"/>
                                  <wp:docPr id="45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70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Teste - Controller Usuário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1.3pt;height:134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1709420"/>
                            <wp:effectExtent l="0" t="0" r="0" b="0"/>
                            <wp:docPr id="46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70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>: Teste - Controller Usuário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76" w:before="0" w:after="160"/>
      <w:jc w:val="left"/>
      <w:textAlignment w:val="auto"/>
    </w:pPr>
    <w:rPr>
      <w:rFonts w:ascii="Aptos" w:hAnsi="Aptos" w:eastAsia="Aptos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76" w:before="0" w:after="160"/>
      <w:jc w:val="left"/>
      <w:textAlignment w:val="auto"/>
    </w:pPr>
    <w:rPr>
      <w:rFonts w:ascii="Aptos" w:hAnsi="Aptos" w:eastAsia="Aptos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pt-BR" w:eastAsia="en-US" w:bidi="ar-SA"/>
    </w:rPr>
  </w:style>
  <w:style w:type="paragraph" w:styleId="Figura">
    <w:name w:val="Figura"/>
    <w:basedOn w:val="Legenda"/>
    <w:qFormat/>
    <w:pPr/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Ndice1defiguras">
    <w:name w:val="Índice 1 de figuras"/>
    <w:basedOn w:val="Ndice"/>
    <w:qFormat/>
    <w:pPr>
      <w:tabs>
        <w:tab w:val="clear" w:pos="708"/>
        <w:tab w:val="right" w:pos="9638" w:leader="dot"/>
      </w:tabs>
      <w:ind w:left="0" w:hanging="0"/>
    </w:pPr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6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374</TotalTime>
  <Application>LibreOffice/7.4.7.2$Linux_X86_64 LibreOffice_project/40$Build-2</Application>
  <AppVersion>15.0000</AppVersion>
  <Pages>19</Pages>
  <Words>689</Words>
  <Characters>3265</Characters>
  <CharactersWithSpaces>3873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2024-08-29T11:17:39Z</dcterms:created>
  <dc:creator/>
  <dc:description/>
  <dc:language>pt-BR</dc:language>
  <cp:lastModifiedBy/>
  <dcterms:modified xsi:type="dcterms:W3CDTF">2024-08-29T15:56:59Z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