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160" w:lineRule="auto"/>
        <w:ind w:right="720"/>
        <w:jc w:val="both"/>
        <w:rPr>
          <w:rFonts w:ascii="Tahoma" w:cs="Tahoma" w:eastAsia="Tahoma" w:hAnsi="Tahoma"/>
          <w:sz w:val="34"/>
          <w:szCs w:val="34"/>
        </w:rPr>
      </w:pP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تعدادی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سوال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شفاهی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نمونه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در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خصوص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پیاده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سازی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002">
      <w:pPr>
        <w:bidi w:val="1"/>
        <w:spacing w:after="160" w:lineRule="auto"/>
        <w:ind w:right="720"/>
        <w:jc w:val="both"/>
        <w:rPr>
          <w:rFonts w:ascii="Tahoma" w:cs="Tahoma" w:eastAsia="Tahoma" w:hAnsi="Tahoma"/>
          <w:sz w:val="34"/>
          <w:szCs w:val="3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1-  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آیا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تخصیص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تصادفی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نمونه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های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آموزشی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به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برچسب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دار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و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بدون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برچسب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را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چند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بار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تکرار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کردید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و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بر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روی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دقت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ها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متوسط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گرفتید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؟ </w:t>
        <w:br w:type="textWrapping"/>
        <w:t xml:space="preserve">2-  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آیا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بر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روی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کل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دیتاست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آموزش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دادید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یا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بخشی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از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نمونه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های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را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انتخاب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کردید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؟</w:t>
      </w:r>
    </w:p>
    <w:p w:rsidR="00000000" w:rsidDel="00000000" w:rsidP="00000000" w:rsidRDefault="00000000" w:rsidRPr="00000000" w14:paraId="00000003">
      <w:pPr>
        <w:bidi w:val="1"/>
        <w:spacing w:after="160" w:lineRule="auto"/>
        <w:ind w:right="720"/>
        <w:rPr>
          <w:rFonts w:ascii="Tahoma" w:cs="Tahoma" w:eastAsia="Tahoma" w:hAnsi="Tahoma"/>
          <w:sz w:val="34"/>
          <w:szCs w:val="3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3-  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آیا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طول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دنباله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های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0"/>
        </w:rPr>
        <w:t xml:space="preserve">BERT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را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محدود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کردید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؟ (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ملاحظات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دقت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و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هزینه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محاسباتی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004">
      <w:pPr>
        <w:bidi w:val="1"/>
        <w:spacing w:after="160" w:lineRule="auto"/>
        <w:ind w:right="720"/>
        <w:rPr>
          <w:rFonts w:ascii="Tahoma" w:cs="Tahoma" w:eastAsia="Tahoma" w:hAnsi="Tahoma"/>
          <w:sz w:val="34"/>
          <w:szCs w:val="3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4-  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به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نظر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شما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وقتی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درصد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اندکی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از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دیتاست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(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مثلا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ً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یک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درصد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)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را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برچسب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دار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فرض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می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کنیم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،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چرا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باید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نمونه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های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برچسب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دار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آموزشی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را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تکرار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کرد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؟ (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پاسخ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: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لازم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است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که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با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احتمال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بالا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در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هر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0"/>
        </w:rPr>
        <w:t xml:space="preserve">mini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0"/>
        </w:rPr>
        <w:t xml:space="preserve">-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0"/>
        </w:rPr>
        <w:t xml:space="preserve">batch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نمونه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برچسب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دار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داشته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باشیم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در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غیر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اینصورت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فرآیند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آموزش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ناپایدار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و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مختل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می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شود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.)</w:t>
      </w:r>
    </w:p>
    <w:p w:rsidR="00000000" w:rsidDel="00000000" w:rsidP="00000000" w:rsidRDefault="00000000" w:rsidRPr="00000000" w14:paraId="00000005">
      <w:pPr>
        <w:bidi w:val="1"/>
        <w:spacing w:after="160" w:lineRule="auto"/>
        <w:ind w:right="720"/>
        <w:rPr>
          <w:rFonts w:ascii="Tahoma" w:cs="Tahoma" w:eastAsia="Tahoma" w:hAnsi="Tahoma"/>
          <w:sz w:val="34"/>
          <w:szCs w:val="3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5-  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دقت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شبکه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0"/>
        </w:rPr>
        <w:t xml:space="preserve">G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2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در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مقایسه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با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0"/>
        </w:rPr>
        <w:t xml:space="preserve">G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1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چطور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بود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؟</w:t>
      </w:r>
    </w:p>
    <w:p w:rsidR="00000000" w:rsidDel="00000000" w:rsidP="00000000" w:rsidRDefault="00000000" w:rsidRPr="00000000" w14:paraId="00000006">
      <w:pPr>
        <w:bidi w:val="1"/>
        <w:spacing w:after="160" w:lineRule="auto"/>
        <w:ind w:right="720"/>
        <w:rPr>
          <w:rFonts w:ascii="Tahoma" w:cs="Tahoma" w:eastAsia="Tahoma" w:hAnsi="Tahoma"/>
          <w:sz w:val="34"/>
          <w:szCs w:val="3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6-  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از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0"/>
        </w:rPr>
        <w:t xml:space="preserve">learning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0"/>
        </w:rPr>
        <w:t xml:space="preserve">rate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0"/>
        </w:rPr>
        <w:t xml:space="preserve">scheduler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استفاده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کردید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؟</w:t>
      </w:r>
    </w:p>
    <w:p w:rsidR="00000000" w:rsidDel="00000000" w:rsidP="00000000" w:rsidRDefault="00000000" w:rsidRPr="00000000" w14:paraId="00000007">
      <w:pPr>
        <w:bidi w:val="1"/>
        <w:spacing w:after="160" w:lineRule="auto"/>
        <w:ind w:right="720"/>
        <w:rPr>
          <w:rFonts w:ascii="Tahoma" w:cs="Tahoma" w:eastAsia="Tahoma" w:hAnsi="Tahoma"/>
          <w:sz w:val="34"/>
          <w:szCs w:val="3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7-  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برای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خروجی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0"/>
        </w:rPr>
        <w:t xml:space="preserve">Bag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0"/>
        </w:rPr>
        <w:t xml:space="preserve">of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0"/>
        </w:rPr>
        <w:t xml:space="preserve">words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طول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جملات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را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ثابت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فرض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کردید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؟ (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یا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مثلا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ً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طول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آنها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از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توزیع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دیتاست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واقعی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تبعیت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می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کند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؟)</w:t>
      </w:r>
    </w:p>
    <w:p w:rsidR="00000000" w:rsidDel="00000000" w:rsidP="00000000" w:rsidRDefault="00000000" w:rsidRPr="00000000" w14:paraId="00000008">
      <w:pPr>
        <w:bidi w:val="1"/>
        <w:spacing w:after="160" w:lineRule="auto"/>
        <w:ind w:right="720"/>
        <w:rPr>
          <w:rFonts w:ascii="Tahoma" w:cs="Tahoma" w:eastAsia="Tahoma" w:hAnsi="Tahoma"/>
          <w:sz w:val="34"/>
          <w:szCs w:val="3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8-  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بر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روی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دیتاست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پیش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پردازش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خاصی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انجام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دادید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؟</w:t>
      </w:r>
    </w:p>
    <w:p w:rsidR="00000000" w:rsidDel="00000000" w:rsidP="00000000" w:rsidRDefault="00000000" w:rsidRPr="00000000" w14:paraId="00000009">
      <w:pPr>
        <w:bidi w:val="1"/>
        <w:spacing w:after="160" w:lineRule="auto"/>
        <w:ind w:right="720"/>
        <w:rPr>
          <w:rFonts w:ascii="Tahoma" w:cs="Tahoma" w:eastAsia="Tahoma" w:hAnsi="Tahoma"/>
          <w:sz w:val="34"/>
          <w:szCs w:val="3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9-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استفاده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از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0"/>
        </w:rPr>
        <w:t xml:space="preserve">adapter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چه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تاثیری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داشته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؟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با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افزایش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حجم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دیتا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تاثیرش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چه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فرقی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نسبت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به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حالت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معمولی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می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کنه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؟</w:t>
      </w:r>
    </w:p>
    <w:p w:rsidR="00000000" w:rsidDel="00000000" w:rsidP="00000000" w:rsidRDefault="00000000" w:rsidRPr="00000000" w14:paraId="0000000A">
      <w:pPr>
        <w:bidi w:val="1"/>
        <w:spacing w:after="160" w:lineRule="auto"/>
        <w:ind w:right="720"/>
        <w:rPr>
          <w:rFonts w:ascii="Tahoma" w:cs="Tahoma" w:eastAsia="Tahoma" w:hAnsi="Tahoma"/>
          <w:sz w:val="34"/>
          <w:szCs w:val="3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10-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به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نظرتون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چرا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با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استفاده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از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این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مدل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ها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در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حالت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کلی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دقت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بر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روی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این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دیتاست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تا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حدودی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کم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است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؟</w:t>
      </w:r>
    </w:p>
    <w:p w:rsidR="00000000" w:rsidDel="00000000" w:rsidP="00000000" w:rsidRDefault="00000000" w:rsidRPr="00000000" w14:paraId="0000000B">
      <w:pPr>
        <w:bidi w:val="1"/>
        <w:spacing w:after="160" w:lineRule="auto"/>
        <w:ind w:right="720"/>
        <w:rPr>
          <w:rFonts w:ascii="Tahoma" w:cs="Tahoma" w:eastAsia="Tahoma" w:hAnsi="Tahoma"/>
          <w:sz w:val="34"/>
          <w:szCs w:val="3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11-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به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هنگام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انتخاب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نمونه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ها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برای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ساخت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دیتاست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کوچکتر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چه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نکاتی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را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رعایت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کردید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؟ (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پاسخ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: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توزیع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برچسب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ها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مشابه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دیتاست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اصلی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باشد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00C">
      <w:pPr>
        <w:bidi w:val="1"/>
        <w:spacing w:after="160" w:lineRule="auto"/>
        <w:ind w:right="720"/>
        <w:rPr>
          <w:rFonts w:ascii="Tahoma" w:cs="Tahoma" w:eastAsia="Tahoma" w:hAnsi="Tahoma"/>
          <w:sz w:val="34"/>
          <w:szCs w:val="3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12-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سه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راهکار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برای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تسریع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فرآیند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آموزش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spacing w:after="160" w:lineRule="auto"/>
        <w:ind w:right="720"/>
        <w:rPr>
          <w:rFonts w:ascii="Tahoma" w:cs="Tahoma" w:eastAsia="Tahoma" w:hAnsi="Tahoma"/>
          <w:sz w:val="34"/>
          <w:szCs w:val="3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14-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بطور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کلی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توضیح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دهید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که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تقسیم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کارها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بین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اعضای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گروه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شما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چطور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بوده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است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؟</w:t>
      </w:r>
    </w:p>
    <w:p w:rsidR="00000000" w:rsidDel="00000000" w:rsidP="00000000" w:rsidRDefault="00000000" w:rsidRPr="00000000" w14:paraId="0000000E">
      <w:pPr>
        <w:bidi w:val="1"/>
        <w:spacing w:after="160" w:lineRule="auto"/>
        <w:ind w:right="720"/>
        <w:rPr>
          <w:rFonts w:ascii="Tahoma" w:cs="Tahoma" w:eastAsia="Tahoma" w:hAnsi="Tahoma"/>
          <w:sz w:val="34"/>
          <w:szCs w:val="3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15-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چالش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اصلی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پروژه</w:t>
      </w:r>
    </w:p>
    <w:p w:rsidR="00000000" w:rsidDel="00000000" w:rsidP="00000000" w:rsidRDefault="00000000" w:rsidRPr="00000000" w14:paraId="0000000F">
      <w:pPr>
        <w:bidi w:val="1"/>
        <w:spacing w:after="160" w:lineRule="auto"/>
        <w:ind w:right="720"/>
        <w:rPr>
          <w:rFonts w:ascii="Tahoma" w:cs="Tahoma" w:eastAsia="Tahoma" w:hAnsi="Tahoma"/>
          <w:sz w:val="34"/>
          <w:szCs w:val="3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16-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ایده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‌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هایی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که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استفاده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شده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