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right"/>
        <w:rPr>
          <w:b w:val="1"/>
        </w:rPr>
      </w:pPr>
      <w:r w:rsidDel="00000000" w:rsidR="00000000" w:rsidRPr="00000000">
        <w:rPr>
          <w:b w:val="1"/>
          <w:rtl w:val="0"/>
        </w:rPr>
        <w:t xml:space="preserve">Ulici Alin</w:t>
      </w:r>
    </w:p>
    <w:p w:rsidR="00000000" w:rsidDel="00000000" w:rsidP="00000000" w:rsidRDefault="00000000" w:rsidRPr="00000000" w14:paraId="00000002">
      <w:pPr>
        <w:jc w:val="center"/>
        <w:rPr>
          <w:b w:val="1"/>
        </w:rPr>
      </w:pPr>
      <w:r w:rsidDel="00000000" w:rsidR="00000000" w:rsidRPr="00000000">
        <w:rPr>
          <w:b w:val="1"/>
          <w:rtl w:val="0"/>
        </w:rPr>
        <w:t xml:space="preserve">Perspectiva la 2 puncte de fugă</w:t>
      </w:r>
    </w:p>
    <w:p w:rsidR="00000000" w:rsidDel="00000000" w:rsidP="00000000" w:rsidRDefault="00000000" w:rsidRPr="00000000" w14:paraId="00000003">
      <w:pPr>
        <w:jc w:val="center"/>
        <w:rPr>
          <w:b w:val="1"/>
        </w:rPr>
      </w:pPr>
      <w:r w:rsidDel="00000000" w:rsidR="00000000" w:rsidRPr="00000000">
        <w:rPr>
          <w:rtl w:val="0"/>
        </w:rPr>
      </w:r>
    </w:p>
    <w:p w:rsidR="00000000" w:rsidDel="00000000" w:rsidP="00000000" w:rsidRDefault="00000000" w:rsidRPr="00000000" w14:paraId="00000004">
      <w:pPr>
        <w:ind w:firstLine="720"/>
        <w:rPr/>
      </w:pPr>
      <w:r w:rsidDel="00000000" w:rsidR="00000000" w:rsidRPr="00000000">
        <w:rPr>
          <w:rtl w:val="0"/>
        </w:rPr>
        <w:t xml:space="preserve">Perspectiva la două puncte de fugă este o tehnică esențială în desen și arhitectură pentru a reprezenta obiectele tridimensionale pe o suprafață bidimensională. Această metodă se folosește pentru a crea iluzia adâncimii și a volumului, oferind o vedere realistă a obiectelor.</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ind w:firstLine="720"/>
        <w:rPr/>
      </w:pPr>
      <w:r w:rsidDel="00000000" w:rsidR="00000000" w:rsidRPr="00000000">
        <w:rPr>
          <w:rtl w:val="0"/>
        </w:rPr>
        <w:t xml:space="preserve">În perspectiva la două puncte de fugă, două linii de vedere (sau puncte de fugă) sunt plasate pe linia orizontului. Toate liniile orizontale ale obiectului se îndreaptă către unul din cele două puncte de fugă, în funcție de orientarea lor. De exemplu, marginile unei clădiri se vor îndrepta către cele două puncte de fugă, creând impresia de adâncime și realism.</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ind w:firstLine="720"/>
        <w:rPr/>
      </w:pPr>
      <w:r w:rsidDel="00000000" w:rsidR="00000000" w:rsidRPr="00000000">
        <w:rPr>
          <w:rtl w:val="0"/>
        </w:rPr>
        <w:t xml:space="preserve">Această tehnică este deosebit de utilă pentru desenarea clădirilor, străzilor și altor structuri arhitecturale, deoarece reflectă modul în care percepem cu adevărat spațiul în jurul nostru. Atunci când privim o clădire din colț, laturile acesteia par să se îndepărteze către două puncte aflate la orizont.</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ind w:firstLine="720"/>
        <w:rPr/>
      </w:pPr>
      <w:r w:rsidDel="00000000" w:rsidR="00000000" w:rsidRPr="00000000">
        <w:rPr>
          <w:rtl w:val="0"/>
        </w:rPr>
        <w:t xml:space="preserve">Perspectiva la două puncte de fugă permite artiștilor și arhitecților să creeze imagini dinamice și realiste. Ea îmbunătățește înțelegerea spațială și ajută la planificarea și reprezentarea precisă a designului arhitectural. Este o unealtă fundamentală pentru oricine dorește să capteze și să reproducă complexitatea și frumusețea lumii tridimensionale într-o manieră convingătoare și estetică.</w:t>
      </w:r>
    </w:p>
    <w:p w:rsidR="00000000" w:rsidDel="00000000" w:rsidP="00000000" w:rsidRDefault="00000000" w:rsidRPr="00000000" w14:paraId="0000000B">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2548665" cy="3756799"/>
            <wp:effectExtent b="0" l="0" r="0" t="0"/>
            <wp:wrapNone/>
            <wp:docPr id="1"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2548665" cy="375679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2781300</wp:posOffset>
            </wp:positionH>
            <wp:positionV relativeFrom="paragraph">
              <wp:posOffset>317274</wp:posOffset>
            </wp:positionV>
            <wp:extent cx="3481388" cy="1914185"/>
            <wp:effectExtent b="0" l="0" r="0" t="0"/>
            <wp:wrapNone/>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481388" cy="1914185"/>
                    </a:xfrm>
                    <a:prstGeom prst="rect"/>
                    <a:ln/>
                  </pic:spPr>
                </pic:pic>
              </a:graphicData>
            </a:graphic>
          </wp:anchor>
        </w:drawing>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