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p14">
  <w:body>
    <w:p>
      <w:pPr>
        <w:ind w:left="6480" w:firstLine="930"/>
        <w:jc w:val="right"/>
        <w:rPr>
          <w:b/>
          <w:szCs w:val="24"/>
        </w:rPr>
      </w:pPr>
      <w:r>
        <w:rPr>
          <w:b/>
          <w:szCs w:val="24"/>
        </w:rPr>
        <w:t>Projektas</w:t>
      </w:r>
    </w:p>
    <w:p>
      <w:pPr>
        <w:ind w:firstLine="5040"/>
        <w:jc w:val="center"/>
        <w:rPr>
          <w:b/>
          <w:szCs w:val="24"/>
        </w:rPr>
      </w:pPr>
    </w:p>
    <w:p>
      <w:pPr>
        <w:jc w:val="center"/>
        <w:rPr>
          <w:b/>
          <w:szCs w:val="24"/>
        </w:rPr>
      </w:pPr>
    </w:p>
    <w:p>
      <w:pPr>
        <w:jc w:val="center"/>
        <w:rPr>
          <w:b/>
          <w:szCs w:val="24"/>
        </w:rPr>
      </w:pPr>
      <w:r>
        <w:rPr>
          <w:b/>
          <w:szCs w:val="24"/>
        </w:rPr>
        <w:t>LIETUVOS RESPUBLIKOS</w:t>
      </w:r>
    </w:p>
    <w:p>
      <w:pPr>
        <w:jc w:val="center"/>
        <w:rPr>
          <w:b/>
          <w:szCs w:val="24"/>
        </w:rPr>
      </w:pPr>
      <w:r>
        <w:rPr>
          <w:b/>
          <w:szCs w:val="24"/>
        </w:rPr>
        <w:t>VALSTYBĖS IR SAVIVALDYBIŲ TURTO VALDYMO, NAUDOJIMO IR DISPONAVIMO JUO ĮSTATYMO NR. VIII-729</w:t>
      </w:r>
    </w:p>
    <w:p>
      <w:pPr>
        <w:jc w:val="center"/>
        <w:rPr>
          <w:b/>
          <w:szCs w:val="24"/>
        </w:rPr>
      </w:pPr>
      <w:r>
        <w:rPr>
          <w:b/>
          <w:szCs w:val="24"/>
        </w:rPr>
        <w:t xml:space="preserve">22 STRAIPSNIO PAKEITIMO </w:t>
      </w:r>
    </w:p>
    <w:p>
      <w:pPr>
        <w:jc w:val="center"/>
        <w:rPr>
          <w:b/>
          <w:szCs w:val="24"/>
        </w:rPr>
      </w:pPr>
      <w:r>
        <w:rPr>
          <w:b/>
          <w:szCs w:val="24"/>
        </w:rPr>
        <w:t>ĮSTATYMAS</w:t>
      </w:r>
    </w:p>
    <w:p>
      <w:pPr>
        <w:jc w:val="center"/>
        <w:rPr>
          <w:szCs w:val="24"/>
        </w:rPr>
      </w:pPr>
    </w:p>
    <w:p>
      <w:pPr>
        <w:jc w:val="center"/>
        <w:rPr>
          <w:szCs w:val="24"/>
        </w:rPr>
      </w:pPr>
      <w:r>
        <w:rPr>
          <w:szCs w:val="24"/>
        </w:rPr>
        <w:t xml:space="preserve">2018 m.                     d. Nr. </w:t>
      </w:r>
    </w:p>
    <w:p>
      <w:pPr>
        <w:jc w:val="center"/>
        <w:rPr>
          <w:szCs w:val="24"/>
        </w:rPr>
      </w:pPr>
      <w:r>
        <w:rPr>
          <w:szCs w:val="24"/>
        </w:rPr>
        <w:t>Vilnius</w:t>
      </w:r>
    </w:p>
    <w:p>
      <w:pPr>
        <w:jc w:val="center"/>
        <w:rPr>
          <w:szCs w:val="24"/>
        </w:rPr>
      </w:pPr>
    </w:p>
    <w:p>
      <w:pPr>
        <w:ind w:firstLine="720"/>
        <w:jc w:val="both"/>
        <w:rPr>
          <w:b/>
          <w:bCs/>
          <w:szCs w:val="24"/>
        </w:rPr>
      </w:pPr>
    </w:p>
    <w:p>
      <w:pPr>
        <w:ind w:firstLine="720"/>
        <w:jc w:val="both"/>
        <w:rPr>
          <w:b/>
          <w:szCs w:val="24"/>
        </w:rPr>
      </w:pPr>
      <w:r>
        <w:rPr>
          <w:b/>
          <w:bCs/>
          <w:szCs w:val="24"/>
        </w:rPr>
        <w:t>1</w:t>
      </w:r>
      <w:r>
        <w:rPr>
          <w:b/>
          <w:bCs/>
          <w:szCs w:val="24"/>
        </w:rPr>
        <w:t xml:space="preserve"> straipsnis. </w:t>
      </w:r>
      <w:r>
        <w:rPr>
          <w:b/>
          <w:bCs/>
          <w:szCs w:val="24"/>
        </w:rPr>
        <w:t>22</w:t>
      </w:r>
      <w:r>
        <w:rPr>
          <w:b/>
          <w:szCs w:val="24"/>
        </w:rPr>
        <w:t xml:space="preserve"> straipsnio pakeitimas</w:t>
      </w:r>
    </w:p>
    <w:p>
      <w:pPr>
        <w:ind w:left="1080" w:hanging="360"/>
        <w:jc w:val="both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>.</w:t>
        <w:tab/>
        <w:t>Papildyti 22 straipsnio 1 dalį nauju 4 punktu:</w:t>
      </w:r>
    </w:p>
    <w:p>
      <w:pPr>
        <w:ind w:firstLine="72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„</w:t>
      </w:r>
      <w:r>
        <w:rPr>
          <w:color w:val="000000"/>
          <w:szCs w:val="24"/>
          <w:lang w:eastAsia="lt-LT"/>
        </w:rPr>
        <w:t>4</w:t>
      </w:r>
      <w:r>
        <w:rPr>
          <w:color w:val="000000"/>
          <w:szCs w:val="24"/>
          <w:lang w:eastAsia="lt-LT"/>
        </w:rPr>
        <w:t>) viešajai įstaigai nustatant (formuojant) dalininkų kapitalą, jeigu valstybės įmonė ar savivaldybės įmonė pertvarkoma į viešąją įstaigą.“</w:t>
      </w:r>
    </w:p>
    <w:p>
      <w:pPr>
        <w:ind w:left="1080" w:hanging="360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2</w:t>
      </w:r>
      <w:r>
        <w:rPr>
          <w:color w:val="000000"/>
          <w:szCs w:val="24"/>
          <w:lang w:eastAsia="lt-LT"/>
        </w:rPr>
        <w:t>.</w:t>
        <w:tab/>
        <w:t>Buvusius 22 straipsnio 1 dalies 4-6 punktus laikyti atitinkamai 5-7 punktais.</w:t>
      </w:r>
    </w:p>
    <w:p>
      <w:pPr>
        <w:ind w:firstLine="720"/>
        <w:jc w:val="both"/>
        <w:rPr>
          <w:szCs w:val="24"/>
        </w:rPr>
      </w:pPr>
    </w:p>
    <w:p>
      <w:pPr>
        <w:ind w:firstLine="720"/>
        <w:jc w:val="both"/>
        <w:rPr>
          <w:b/>
          <w:szCs w:val="24"/>
        </w:rPr>
      </w:pPr>
      <w:r>
        <w:rPr>
          <w:b/>
          <w:szCs w:val="24"/>
        </w:rPr>
        <w:t>2</w:t>
      </w:r>
      <w:r>
        <w:rPr>
          <w:b/>
          <w:szCs w:val="24"/>
        </w:rPr>
        <w:t xml:space="preserve"> straipsnis. </w:t>
      </w:r>
      <w:r>
        <w:rPr>
          <w:b/>
          <w:szCs w:val="24"/>
        </w:rPr>
        <w:t xml:space="preserve">Įstatymo įsigaliojimas </w:t>
      </w:r>
    </w:p>
    <w:p>
      <w:pPr>
        <w:ind w:firstLine="720"/>
        <w:jc w:val="both"/>
        <w:rPr>
          <w:szCs w:val="24"/>
        </w:rPr>
      </w:pPr>
      <w:r>
        <w:rPr>
          <w:szCs w:val="24"/>
        </w:rPr>
        <w:t>Šis įstatymas įsigalioja 2018 m. gegužės 1 d.</w:t>
      </w:r>
    </w:p>
    <w:p>
      <w:pPr>
        <w:ind w:firstLine="720"/>
        <w:jc w:val="both"/>
        <w:rPr>
          <w:szCs w:val="24"/>
        </w:rPr>
      </w:pPr>
    </w:p>
    <w:p>
      <w:pPr>
        <w:ind w:firstLine="720"/>
        <w:jc w:val="both"/>
        <w:rPr>
          <w:szCs w:val="24"/>
        </w:rPr>
      </w:pPr>
    </w:p>
    <w:p>
      <w:pPr>
        <w:ind w:firstLine="720"/>
        <w:rPr>
          <w:i/>
          <w:szCs w:val="24"/>
        </w:rPr>
      </w:pPr>
      <w:r>
        <w:rPr>
          <w:i/>
          <w:szCs w:val="24"/>
        </w:rPr>
        <w:t>Skelbiu šį Lietuvos Respublikos Seimo priimtą įstatymą</w:t>
      </w:r>
    </w:p>
    <w:p>
      <w:pPr>
        <w:ind w:firstLine="720"/>
        <w:rPr>
          <w:i/>
          <w:szCs w:val="24"/>
        </w:rPr>
      </w:pPr>
    </w:p>
    <w:p>
      <w:pPr>
        <w:rPr>
          <w:szCs w:val="24"/>
        </w:rPr>
      </w:pPr>
      <w:r>
        <w:rPr>
          <w:szCs w:val="24"/>
        </w:rPr>
        <w:t>Respublikos Prezidentas</w:t>
      </w:r>
    </w:p>
    <w:p>
      <w:pPr>
        <w:ind w:firstLine="720"/>
        <w:rPr>
          <w:i/>
          <w:szCs w:val="24"/>
        </w:rPr>
      </w:pPr>
    </w:p>
    <w:p>
      <w:pPr>
        <w:rPr>
          <w:szCs w:val="24"/>
        </w:rPr>
      </w:pPr>
    </w:p>
    <w:sectPr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mc:Ignorable="w14">
  <w:zoom w:percent="180"/>
  <w:defaultTabStop w:val="1296"/>
  <w:hyphenationZone w:val="396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ivs>
    <w:div w:id="674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595</Characters>
  <Application>Microsoft Office Word</Application>
  <DocSecurity>4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m</Company>
  <LinksUpToDate>false</LinksUpToDate>
  <CharactersWithSpaces>669</CharactersWithSpaces>
  <SharedDoc>false</SharedDoc>
  <HyperlinkBase/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2018-02-15T08:28:00Z</dcterms:created>
  <dc:creator>Kumstiene Vaida</dc:creator>
  <lastModifiedBy>adlibuser</lastModifiedBy>
  <dcterms:modified xsi:type="dcterms:W3CDTF">2018-02-15T08:28:00Z</dcterms:modified>
  <revision>2</revision>
</coreProperties>
</file>