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Freight Rate Prediction - Approach Report</w:t>
      </w:r>
    </w:p>
    <w:p>
      <w:pPr>
        <w:pStyle w:val="Heading1"/>
      </w:pPr>
      <w:r>
        <w:t>1. Data and quality checks</w:t>
      </w:r>
    </w:p>
    <w:p>
      <w:r>
        <w:t>Development data: train-test.csv (48,000 labelled loads). Final scoring data: validation.csv (12,000 loads, no target). Missing values: weight (300 train / 165 validation) and market_index (374 train / 249 validation). Outliers were inspected with boxplots and the IQR rule (see eda_report.txt and eda_plots/).</w:t>
      </w:r>
    </w:p>
    <w:p>
      <w:r>
        <w:t>Treatment: KNN imputation (k=5) on the training data; validation gaps are filled with training medians so no validation information leaks into training. The target is modelled on a log1p scale and predictions are converted back with expm1.</w:t>
      </w:r>
    </w:p>
    <w:p>
      <w:pPr>
        <w:pStyle w:val="Heading1"/>
      </w:pPr>
      <w:r>
        <w:t>2. Feature engineering</w:t>
      </w:r>
    </w:p>
    <w:p>
      <w:r>
        <w:t>24 features: date parts (year, month, day, day of week, week of year, quarter, weekend flag), haversine distance and its gap to road distance, lat/lon differences, weight per mile, market_index x quote_signal, and label-encoded equipment, pickup and delivery.</w:t>
      </w:r>
    </w:p>
    <w:p>
      <w:pPr>
        <w:pStyle w:val="Heading1"/>
      </w:pPr>
      <w:r>
        <w:t>3. Train/test split and validation approach</w:t>
      </w:r>
    </w:p>
    <w:p>
      <w:pPr>
        <w:pStyle w:val="ListBullet"/>
      </w:pPr>
      <w:r>
        <w:t>Chronological hold-out: loads are sorted by date; the earliest 80% (or 70%) train the model and the most recent 20% (or 30%) are held out. This mimics real use (predicting future rates) and avoids look-ahead leakage that a random split would allow with time-dependent market features.</w:t>
      </w:r>
    </w:p>
    <w:p>
      <w:pPr>
        <w:pStyle w:val="ListBullet"/>
      </w:pPr>
      <w:r>
        <w:t>Two split ratios (80/20 and 70/30) were run to check that conclusions are stable.</w:t>
      </w:r>
    </w:p>
    <w:p>
      <w:pPr>
        <w:pStyle w:val="ListBullet"/>
      </w:pPr>
      <w:r>
        <w:t>5-fold cross-validation (unshuffled KFold, preserving time order) on the training portion, with GridSearchCV for hyper-parameter tuning.</w:t>
      </w:r>
    </w:p>
    <w:p>
      <w:pPr>
        <w:pStyle w:val="ListBullet"/>
      </w:pPr>
      <w:r>
        <w:t>Metrics on the hold-out set (dollar scale): MAE, RMSE, R2, MAPE.</w:t>
      </w:r>
    </w:p>
    <w:p>
      <w:pPr>
        <w:pStyle w:val="ListBullet"/>
      </w:pPr>
      <w:r>
        <w:t>The final model is refit on all 48,000 labelled rows before predicting validation.csv.</w:t>
      </w:r>
    </w:p>
    <w:p>
      <w:pPr>
        <w:pStyle w:val="Heading1"/>
      </w:pPr>
      <w:r>
        <w:t>4. Model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model</w:t>
            </w:r>
          </w:p>
        </w:tc>
        <w:tc>
          <w:tcPr>
            <w:tcW w:type="dxa" w:w="1234"/>
          </w:tcPr>
          <w:p>
            <w:r>
              <w:t>split</w:t>
            </w:r>
          </w:p>
        </w:tc>
        <w:tc>
          <w:tcPr>
            <w:tcW w:type="dxa" w:w="1234"/>
          </w:tcPr>
          <w:p>
            <w:r>
              <w:t>cv_r2_mean</w:t>
            </w:r>
          </w:p>
        </w:tc>
        <w:tc>
          <w:tcPr>
            <w:tcW w:type="dxa" w:w="1234"/>
          </w:tcPr>
          <w:p>
            <w:r>
              <w:t>MAE</w:t>
            </w:r>
          </w:p>
        </w:tc>
        <w:tc>
          <w:tcPr>
            <w:tcW w:type="dxa" w:w="1234"/>
          </w:tcPr>
          <w:p>
            <w:r>
              <w:t>RMSE</w:t>
            </w:r>
          </w:p>
        </w:tc>
        <w:tc>
          <w:tcPr>
            <w:tcW w:type="dxa" w:w="1234"/>
          </w:tcPr>
          <w:p>
            <w:r>
              <w:t>R2</w:t>
            </w:r>
          </w:p>
        </w:tc>
        <w:tc>
          <w:tcPr>
            <w:tcW w:type="dxa" w:w="1234"/>
          </w:tcPr>
          <w:p>
            <w:r>
              <w:t>MAPE</w:t>
            </w:r>
          </w:p>
        </w:tc>
      </w:tr>
      <w:tr>
        <w:tc>
          <w:tcPr>
            <w:tcW w:type="dxa" w:w="1234"/>
          </w:tcPr>
          <w:p>
            <w:r>
              <w:t>LightGBM</w:t>
            </w:r>
          </w:p>
        </w:tc>
        <w:tc>
          <w:tcPr>
            <w:tcW w:type="dxa" w:w="1234"/>
          </w:tcPr>
          <w:p>
            <w:r>
              <w:t>70_30</w:t>
            </w:r>
          </w:p>
        </w:tc>
        <w:tc>
          <w:tcPr>
            <w:tcW w:type="dxa" w:w="1234"/>
          </w:tcPr>
          <w:p>
            <w:r>
              <w:t>0.9468</w:t>
            </w:r>
          </w:p>
        </w:tc>
        <w:tc>
          <w:tcPr>
            <w:tcW w:type="dxa" w:w="1234"/>
          </w:tcPr>
          <w:p>
            <w:r>
              <w:t>111.17</w:t>
            </w:r>
          </w:p>
        </w:tc>
        <w:tc>
          <w:tcPr>
            <w:tcW w:type="dxa" w:w="1234"/>
          </w:tcPr>
          <w:p>
            <w:r>
              <w:t>625.65</w:t>
            </w:r>
          </w:p>
        </w:tc>
        <w:tc>
          <w:tcPr>
            <w:tcW w:type="dxa" w:w="1234"/>
          </w:tcPr>
          <w:p>
            <w:r>
              <w:t>0.8278</w:t>
            </w:r>
          </w:p>
        </w:tc>
        <w:tc>
          <w:tcPr>
            <w:tcW w:type="dxa" w:w="1234"/>
          </w:tcPr>
          <w:p>
            <w:r>
              <w:t>4.97</w:t>
            </w:r>
          </w:p>
        </w:tc>
      </w:tr>
      <w:tr>
        <w:tc>
          <w:tcPr>
            <w:tcW w:type="dxa" w:w="1234"/>
          </w:tcPr>
          <w:p>
            <w:r>
              <w:t>XGBoost</w:t>
            </w:r>
          </w:p>
        </w:tc>
        <w:tc>
          <w:tcPr>
            <w:tcW w:type="dxa" w:w="1234"/>
          </w:tcPr>
          <w:p>
            <w:r>
              <w:t>70_30</w:t>
            </w:r>
          </w:p>
        </w:tc>
        <w:tc>
          <w:tcPr>
            <w:tcW w:type="dxa" w:w="1234"/>
          </w:tcPr>
          <w:p>
            <w:r>
              <w:t>0.9469</w:t>
            </w:r>
          </w:p>
        </w:tc>
        <w:tc>
          <w:tcPr>
            <w:tcW w:type="dxa" w:w="1234"/>
          </w:tcPr>
          <w:p>
            <w:r>
              <w:t>112.67</w:t>
            </w:r>
          </w:p>
        </w:tc>
        <w:tc>
          <w:tcPr>
            <w:tcW w:type="dxa" w:w="1234"/>
          </w:tcPr>
          <w:p>
            <w:r>
              <w:t>626.22</w:t>
            </w:r>
          </w:p>
        </w:tc>
        <w:tc>
          <w:tcPr>
            <w:tcW w:type="dxa" w:w="1234"/>
          </w:tcPr>
          <w:p>
            <w:r>
              <w:t>0.8274</w:t>
            </w:r>
          </w:p>
        </w:tc>
        <w:tc>
          <w:tcPr>
            <w:tcW w:type="dxa" w:w="1234"/>
          </w:tcPr>
          <w:p>
            <w:r>
              <w:t>5.04</w:t>
            </w:r>
          </w:p>
        </w:tc>
      </w:tr>
      <w:tr>
        <w:tc>
          <w:tcPr>
            <w:tcW w:type="dxa" w:w="1234"/>
          </w:tcPr>
          <w:p>
            <w:r>
              <w:t>GradientBoosting</w:t>
            </w:r>
          </w:p>
        </w:tc>
        <w:tc>
          <w:tcPr>
            <w:tcW w:type="dxa" w:w="1234"/>
          </w:tcPr>
          <w:p>
            <w:r>
              <w:t>70_30</w:t>
            </w:r>
          </w:p>
        </w:tc>
        <w:tc>
          <w:tcPr>
            <w:tcW w:type="dxa" w:w="1234"/>
          </w:tcPr>
          <w:p>
            <w:r>
              <w:t>0.9461</w:t>
            </w:r>
          </w:p>
        </w:tc>
        <w:tc>
          <w:tcPr>
            <w:tcW w:type="dxa" w:w="1234"/>
          </w:tcPr>
          <w:p>
            <w:r>
              <w:t>115.7</w:t>
            </w:r>
          </w:p>
        </w:tc>
        <w:tc>
          <w:tcPr>
            <w:tcW w:type="dxa" w:w="1234"/>
          </w:tcPr>
          <w:p>
            <w:r>
              <w:t>628.84</w:t>
            </w:r>
          </w:p>
        </w:tc>
        <w:tc>
          <w:tcPr>
            <w:tcW w:type="dxa" w:w="1234"/>
          </w:tcPr>
          <w:p>
            <w:r>
              <w:t>0.826</w:t>
            </w:r>
          </w:p>
        </w:tc>
        <w:tc>
          <w:tcPr>
            <w:tcW w:type="dxa" w:w="1234"/>
          </w:tcPr>
          <w:p>
            <w:r>
              <w:t>5.14</w:t>
            </w:r>
          </w:p>
        </w:tc>
      </w:tr>
      <w:tr>
        <w:tc>
          <w:tcPr>
            <w:tcW w:type="dxa" w:w="1234"/>
          </w:tcPr>
          <w:p>
            <w:r>
              <w:t>Random Forest</w:t>
            </w:r>
          </w:p>
        </w:tc>
        <w:tc>
          <w:tcPr>
            <w:tcW w:type="dxa" w:w="1234"/>
          </w:tcPr>
          <w:p>
            <w:r>
              <w:t>70_30</w:t>
            </w:r>
          </w:p>
        </w:tc>
        <w:tc>
          <w:tcPr>
            <w:tcW w:type="dxa" w:w="1234"/>
          </w:tcPr>
          <w:p>
            <w:r>
              <w:t>0.9446</w:t>
            </w:r>
          </w:p>
        </w:tc>
        <w:tc>
          <w:tcPr>
            <w:tcW w:type="dxa" w:w="1234"/>
          </w:tcPr>
          <w:p>
            <w:r>
              <w:t>137.82</w:t>
            </w:r>
          </w:p>
        </w:tc>
        <w:tc>
          <w:tcPr>
            <w:tcW w:type="dxa" w:w="1234"/>
          </w:tcPr>
          <w:p>
            <w:r>
              <w:t>632.12</w:t>
            </w:r>
          </w:p>
        </w:tc>
        <w:tc>
          <w:tcPr>
            <w:tcW w:type="dxa" w:w="1234"/>
          </w:tcPr>
          <w:p>
            <w:r>
              <w:t>0.8242</w:t>
            </w:r>
          </w:p>
        </w:tc>
        <w:tc>
          <w:tcPr>
            <w:tcW w:type="dxa" w:w="1234"/>
          </w:tcPr>
          <w:p>
            <w:r>
              <w:t>6.04</w:t>
            </w:r>
          </w:p>
        </w:tc>
      </w:tr>
      <w:tr>
        <w:tc>
          <w:tcPr>
            <w:tcW w:type="dxa" w:w="1234"/>
          </w:tcPr>
          <w:p>
            <w:r>
              <w:t>XGBoost</w:t>
            </w:r>
          </w:p>
        </w:tc>
        <w:tc>
          <w:tcPr>
            <w:tcW w:type="dxa" w:w="1234"/>
          </w:tcPr>
          <w:p>
            <w:r>
              <w:t>80_20</w:t>
            </w:r>
          </w:p>
        </w:tc>
        <w:tc>
          <w:tcPr>
            <w:tcW w:type="dxa" w:w="1234"/>
          </w:tcPr>
          <w:p>
            <w:r>
              <w:t>0.9459</w:t>
            </w:r>
          </w:p>
        </w:tc>
        <w:tc>
          <w:tcPr>
            <w:tcW w:type="dxa" w:w="1234"/>
          </w:tcPr>
          <w:p>
            <w:r>
              <w:t>117.59</w:t>
            </w:r>
          </w:p>
        </w:tc>
        <w:tc>
          <w:tcPr>
            <w:tcW w:type="dxa" w:w="1234"/>
          </w:tcPr>
          <w:p>
            <w:r>
              <w:t>633.86</w:t>
            </w:r>
          </w:p>
        </w:tc>
        <w:tc>
          <w:tcPr>
            <w:tcW w:type="dxa" w:w="1234"/>
          </w:tcPr>
          <w:p>
            <w:r>
              <w:t>0.8269</w:t>
            </w:r>
          </w:p>
        </w:tc>
        <w:tc>
          <w:tcPr>
            <w:tcW w:type="dxa" w:w="1234"/>
          </w:tcPr>
          <w:p>
            <w:r>
              <w:t>5.09</w:t>
            </w:r>
          </w:p>
        </w:tc>
      </w:tr>
      <w:tr>
        <w:tc>
          <w:tcPr>
            <w:tcW w:type="dxa" w:w="1234"/>
          </w:tcPr>
          <w:p>
            <w:r>
              <w:t>LightGBM</w:t>
            </w:r>
          </w:p>
        </w:tc>
        <w:tc>
          <w:tcPr>
            <w:tcW w:type="dxa" w:w="1234"/>
          </w:tcPr>
          <w:p>
            <w:r>
              <w:t>80_20</w:t>
            </w:r>
          </w:p>
        </w:tc>
        <w:tc>
          <w:tcPr>
            <w:tcW w:type="dxa" w:w="1234"/>
          </w:tcPr>
          <w:p>
            <w:r>
              <w:t>0.946</w:t>
            </w:r>
          </w:p>
        </w:tc>
        <w:tc>
          <w:tcPr>
            <w:tcW w:type="dxa" w:w="1234"/>
          </w:tcPr>
          <w:p>
            <w:r>
              <w:t>118.91</w:t>
            </w:r>
          </w:p>
        </w:tc>
        <w:tc>
          <w:tcPr>
            <w:tcW w:type="dxa" w:w="1234"/>
          </w:tcPr>
          <w:p>
            <w:r>
              <w:t>634.15</w:t>
            </w:r>
          </w:p>
        </w:tc>
        <w:tc>
          <w:tcPr>
            <w:tcW w:type="dxa" w:w="1234"/>
          </w:tcPr>
          <w:p>
            <w:r>
              <w:t>0.8267</w:t>
            </w:r>
          </w:p>
        </w:tc>
        <w:tc>
          <w:tcPr>
            <w:tcW w:type="dxa" w:w="1234"/>
          </w:tcPr>
          <w:p>
            <w:r>
              <w:t>5.1</w:t>
            </w:r>
          </w:p>
        </w:tc>
      </w:tr>
      <w:tr>
        <w:tc>
          <w:tcPr>
            <w:tcW w:type="dxa" w:w="1234"/>
          </w:tcPr>
          <w:p>
            <w:r>
              <w:t>GradientBoosting</w:t>
            </w:r>
          </w:p>
        </w:tc>
        <w:tc>
          <w:tcPr>
            <w:tcW w:type="dxa" w:w="1234"/>
          </w:tcPr>
          <w:p>
            <w:r>
              <w:t>80_20</w:t>
            </w:r>
          </w:p>
        </w:tc>
        <w:tc>
          <w:tcPr>
            <w:tcW w:type="dxa" w:w="1234"/>
          </w:tcPr>
          <w:p>
            <w:r>
              <w:t>0.9445</w:t>
            </w:r>
          </w:p>
        </w:tc>
        <w:tc>
          <w:tcPr>
            <w:tcW w:type="dxa" w:w="1234"/>
          </w:tcPr>
          <w:p>
            <w:r>
              <w:t>123.17</w:t>
            </w:r>
          </w:p>
        </w:tc>
        <w:tc>
          <w:tcPr>
            <w:tcW w:type="dxa" w:w="1234"/>
          </w:tcPr>
          <w:p>
            <w:r>
              <w:t>636.42</w:t>
            </w:r>
          </w:p>
        </w:tc>
        <w:tc>
          <w:tcPr>
            <w:tcW w:type="dxa" w:w="1234"/>
          </w:tcPr>
          <w:p>
            <w:r>
              <w:t>0.8255</w:t>
            </w:r>
          </w:p>
        </w:tc>
        <w:tc>
          <w:tcPr>
            <w:tcW w:type="dxa" w:w="1234"/>
          </w:tcPr>
          <w:p>
            <w:r>
              <w:t>5.21</w:t>
            </w:r>
          </w:p>
        </w:tc>
      </w:tr>
      <w:tr>
        <w:tc>
          <w:tcPr>
            <w:tcW w:type="dxa" w:w="1234"/>
          </w:tcPr>
          <w:p>
            <w:r>
              <w:t>Decision Tree</w:t>
            </w:r>
          </w:p>
        </w:tc>
        <w:tc>
          <w:tcPr>
            <w:tcW w:type="dxa" w:w="1234"/>
          </w:tcPr>
          <w:p>
            <w:r>
              <w:t>70_30</w:t>
            </w:r>
          </w:p>
        </w:tc>
        <w:tc>
          <w:tcPr>
            <w:tcW w:type="dxa" w:w="1234"/>
          </w:tcPr>
          <w:p>
            <w:r>
              <w:t>0.9373</w:t>
            </w:r>
          </w:p>
        </w:tc>
        <w:tc>
          <w:tcPr>
            <w:tcW w:type="dxa" w:w="1234"/>
          </w:tcPr>
          <w:p>
            <w:r>
              <w:t>154.37</w:t>
            </w:r>
          </w:p>
        </w:tc>
        <w:tc>
          <w:tcPr>
            <w:tcW w:type="dxa" w:w="1234"/>
          </w:tcPr>
          <w:p>
            <w:r>
              <w:t>638.16</w:t>
            </w:r>
          </w:p>
        </w:tc>
        <w:tc>
          <w:tcPr>
            <w:tcW w:type="dxa" w:w="1234"/>
          </w:tcPr>
          <w:p>
            <w:r>
              <w:t>0.8208</w:t>
            </w:r>
          </w:p>
        </w:tc>
        <w:tc>
          <w:tcPr>
            <w:tcW w:type="dxa" w:w="1234"/>
          </w:tcPr>
          <w:p>
            <w:r>
              <w:t>7.01</w:t>
            </w:r>
          </w:p>
        </w:tc>
      </w:tr>
      <w:tr>
        <w:tc>
          <w:tcPr>
            <w:tcW w:type="dxa" w:w="1234"/>
          </w:tcPr>
          <w:p>
            <w:r>
              <w:t>Random Forest</w:t>
            </w:r>
          </w:p>
        </w:tc>
        <w:tc>
          <w:tcPr>
            <w:tcW w:type="dxa" w:w="1234"/>
          </w:tcPr>
          <w:p>
            <w:r>
              <w:t>80_20</w:t>
            </w:r>
          </w:p>
        </w:tc>
        <w:tc>
          <w:tcPr>
            <w:tcW w:type="dxa" w:w="1234"/>
          </w:tcPr>
          <w:p>
            <w:r>
              <w:t>0.9437</w:t>
            </w:r>
          </w:p>
        </w:tc>
        <w:tc>
          <w:tcPr>
            <w:tcW w:type="dxa" w:w="1234"/>
          </w:tcPr>
          <w:p>
            <w:r>
              <w:t>136.18</w:t>
            </w:r>
          </w:p>
        </w:tc>
        <w:tc>
          <w:tcPr>
            <w:tcW w:type="dxa" w:w="1234"/>
          </w:tcPr>
          <w:p>
            <w:r>
              <w:t>639.49</w:t>
            </w:r>
          </w:p>
        </w:tc>
        <w:tc>
          <w:tcPr>
            <w:tcW w:type="dxa" w:w="1234"/>
          </w:tcPr>
          <w:p>
            <w:r>
              <w:t>0.8238</w:t>
            </w:r>
          </w:p>
        </w:tc>
        <w:tc>
          <w:tcPr>
            <w:tcW w:type="dxa" w:w="1234"/>
          </w:tcPr>
          <w:p>
            <w:r>
              <w:t>5.88</w:t>
            </w:r>
          </w:p>
        </w:tc>
      </w:tr>
      <w:tr>
        <w:tc>
          <w:tcPr>
            <w:tcW w:type="dxa" w:w="1234"/>
          </w:tcPr>
          <w:p>
            <w:r>
              <w:t>Decision Tree</w:t>
            </w:r>
          </w:p>
        </w:tc>
        <w:tc>
          <w:tcPr>
            <w:tcW w:type="dxa" w:w="1234"/>
          </w:tcPr>
          <w:p>
            <w:r>
              <w:t>80_20</w:t>
            </w:r>
          </w:p>
        </w:tc>
        <w:tc>
          <w:tcPr>
            <w:tcW w:type="dxa" w:w="1234"/>
          </w:tcPr>
          <w:p>
            <w:r>
              <w:t>0.9381</w:t>
            </w:r>
          </w:p>
        </w:tc>
        <w:tc>
          <w:tcPr>
            <w:tcW w:type="dxa" w:w="1234"/>
          </w:tcPr>
          <w:p>
            <w:r>
              <w:t>150.54</w:t>
            </w:r>
          </w:p>
        </w:tc>
        <w:tc>
          <w:tcPr>
            <w:tcW w:type="dxa" w:w="1234"/>
          </w:tcPr>
          <w:p>
            <w:r>
              <w:t>641.46</w:t>
            </w:r>
          </w:p>
        </w:tc>
        <w:tc>
          <w:tcPr>
            <w:tcW w:type="dxa" w:w="1234"/>
          </w:tcPr>
          <w:p>
            <w:r>
              <w:t>0.8227</w:t>
            </w:r>
          </w:p>
        </w:tc>
        <w:tc>
          <w:tcPr>
            <w:tcW w:type="dxa" w:w="1234"/>
          </w:tcPr>
          <w:p>
            <w:r>
              <w:t>6.78</w:t>
            </w:r>
          </w:p>
        </w:tc>
      </w:tr>
      <w:tr>
        <w:tc>
          <w:tcPr>
            <w:tcW w:type="dxa" w:w="1234"/>
          </w:tcPr>
          <w:p>
            <w:r>
              <w:t>Lasso</w:t>
            </w:r>
          </w:p>
        </w:tc>
        <w:tc>
          <w:tcPr>
            <w:tcW w:type="dxa" w:w="1234"/>
          </w:tcPr>
          <w:p>
            <w:r>
              <w:t>70_30</w:t>
            </w:r>
          </w:p>
        </w:tc>
        <w:tc>
          <w:tcPr>
            <w:tcW w:type="dxa" w:w="1234"/>
          </w:tcPr>
          <w:p>
            <w:r>
              <w:t>0.913</w:t>
            </w:r>
          </w:p>
        </w:tc>
        <w:tc>
          <w:tcPr>
            <w:tcW w:type="dxa" w:w="1234"/>
          </w:tcPr>
          <w:p>
            <w:r>
              <w:t>260.03</w:t>
            </w:r>
          </w:p>
        </w:tc>
        <w:tc>
          <w:tcPr>
            <w:tcW w:type="dxa" w:w="1234"/>
          </w:tcPr>
          <w:p>
            <w:r>
              <w:t>724.18</w:t>
            </w:r>
          </w:p>
        </w:tc>
        <w:tc>
          <w:tcPr>
            <w:tcW w:type="dxa" w:w="1234"/>
          </w:tcPr>
          <w:p>
            <w:r>
              <w:t>0.7692</w:t>
            </w:r>
          </w:p>
        </w:tc>
        <w:tc>
          <w:tcPr>
            <w:tcW w:type="dxa" w:w="1234"/>
          </w:tcPr>
          <w:p>
            <w:r>
              <w:t>11.53</w:t>
            </w:r>
          </w:p>
        </w:tc>
      </w:tr>
      <w:tr>
        <w:tc>
          <w:tcPr>
            <w:tcW w:type="dxa" w:w="1234"/>
          </w:tcPr>
          <w:p>
            <w:r>
              <w:t>Ridge</w:t>
            </w:r>
          </w:p>
        </w:tc>
        <w:tc>
          <w:tcPr>
            <w:tcW w:type="dxa" w:w="1234"/>
          </w:tcPr>
          <w:p>
            <w:r>
              <w:t>70_30</w:t>
            </w:r>
          </w:p>
        </w:tc>
        <w:tc>
          <w:tcPr>
            <w:tcW w:type="dxa" w:w="1234"/>
          </w:tcPr>
          <w:p>
            <w:r>
              <w:t>0.913</w:t>
            </w:r>
          </w:p>
        </w:tc>
        <w:tc>
          <w:tcPr>
            <w:tcW w:type="dxa" w:w="1234"/>
          </w:tcPr>
          <w:p>
            <w:r>
              <w:t>259.93</w:t>
            </w:r>
          </w:p>
        </w:tc>
        <w:tc>
          <w:tcPr>
            <w:tcW w:type="dxa" w:w="1234"/>
          </w:tcPr>
          <w:p>
            <w:r>
              <w:t>724.32</w:t>
            </w:r>
          </w:p>
        </w:tc>
        <w:tc>
          <w:tcPr>
            <w:tcW w:type="dxa" w:w="1234"/>
          </w:tcPr>
          <w:p>
            <w:r>
              <w:t>0.7691</w:t>
            </w:r>
          </w:p>
        </w:tc>
        <w:tc>
          <w:tcPr>
            <w:tcW w:type="dxa" w:w="1234"/>
          </w:tcPr>
          <w:p>
            <w:r>
              <w:t>11.53</w:t>
            </w:r>
          </w:p>
        </w:tc>
      </w:tr>
      <w:tr>
        <w:tc>
          <w:tcPr>
            <w:tcW w:type="dxa" w:w="1234"/>
          </w:tcPr>
          <w:p>
            <w:r>
              <w:t>ElasticNet</w:t>
            </w:r>
          </w:p>
        </w:tc>
        <w:tc>
          <w:tcPr>
            <w:tcW w:type="dxa" w:w="1234"/>
          </w:tcPr>
          <w:p>
            <w:r>
              <w:t>70_30</w:t>
            </w:r>
          </w:p>
        </w:tc>
        <w:tc>
          <w:tcPr>
            <w:tcW w:type="dxa" w:w="1234"/>
          </w:tcPr>
          <w:p>
            <w:r>
              <w:t>0.913</w:t>
            </w:r>
          </w:p>
        </w:tc>
        <w:tc>
          <w:tcPr>
            <w:tcW w:type="dxa" w:w="1234"/>
          </w:tcPr>
          <w:p>
            <w:r>
              <w:t>259.08</w:t>
            </w:r>
          </w:p>
        </w:tc>
        <w:tc>
          <w:tcPr>
            <w:tcW w:type="dxa" w:w="1234"/>
          </w:tcPr>
          <w:p>
            <w:r>
              <w:t>726.16</w:t>
            </w:r>
          </w:p>
        </w:tc>
        <w:tc>
          <w:tcPr>
            <w:tcW w:type="dxa" w:w="1234"/>
          </w:tcPr>
          <w:p>
            <w:r>
              <w:t>0.768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</w:tr>
      <w:tr>
        <w:tc>
          <w:tcPr>
            <w:tcW w:type="dxa" w:w="1234"/>
          </w:tcPr>
          <w:p>
            <w:r>
              <w:t>ElasticNet</w:t>
            </w:r>
          </w:p>
        </w:tc>
        <w:tc>
          <w:tcPr>
            <w:tcW w:type="dxa" w:w="1234"/>
          </w:tcPr>
          <w:p>
            <w:r>
              <w:t>80_20</w:t>
            </w:r>
          </w:p>
        </w:tc>
        <w:tc>
          <w:tcPr>
            <w:tcW w:type="dxa" w:w="1234"/>
          </w:tcPr>
          <w:p>
            <w:r>
              <w:t>0.9127</w:t>
            </w:r>
          </w:p>
        </w:tc>
        <w:tc>
          <w:tcPr>
            <w:tcW w:type="dxa" w:w="1234"/>
          </w:tcPr>
          <w:p>
            <w:r>
              <w:t>273.87</w:t>
            </w:r>
          </w:p>
        </w:tc>
        <w:tc>
          <w:tcPr>
            <w:tcW w:type="dxa" w:w="1234"/>
          </w:tcPr>
          <w:p>
            <w:r>
              <w:t>728.44</w:t>
            </w:r>
          </w:p>
        </w:tc>
        <w:tc>
          <w:tcPr>
            <w:tcW w:type="dxa" w:w="1234"/>
          </w:tcPr>
          <w:p>
            <w:r>
              <w:t>0.7713</w:t>
            </w:r>
          </w:p>
        </w:tc>
        <w:tc>
          <w:tcPr>
            <w:tcW w:type="dxa" w:w="1234"/>
          </w:tcPr>
          <w:p>
            <w:r>
              <w:t>11.79</w:t>
            </w:r>
          </w:p>
        </w:tc>
      </w:tr>
      <w:tr>
        <w:tc>
          <w:tcPr>
            <w:tcW w:type="dxa" w:w="1234"/>
          </w:tcPr>
          <w:p>
            <w:r>
              <w:t>Lasso</w:t>
            </w:r>
          </w:p>
        </w:tc>
        <w:tc>
          <w:tcPr>
            <w:tcW w:type="dxa" w:w="1234"/>
          </w:tcPr>
          <w:p>
            <w:r>
              <w:t>80_20</w:t>
            </w:r>
          </w:p>
        </w:tc>
        <w:tc>
          <w:tcPr>
            <w:tcW w:type="dxa" w:w="1234"/>
          </w:tcPr>
          <w:p>
            <w:r>
              <w:t>0.9125</w:t>
            </w:r>
          </w:p>
        </w:tc>
        <w:tc>
          <w:tcPr>
            <w:tcW w:type="dxa" w:w="1234"/>
          </w:tcPr>
          <w:p>
            <w:r>
              <w:t>274.69</w:t>
            </w:r>
          </w:p>
        </w:tc>
        <w:tc>
          <w:tcPr>
            <w:tcW w:type="dxa" w:w="1234"/>
          </w:tcPr>
          <w:p>
            <w:r>
              <w:t>728.63</w:t>
            </w:r>
          </w:p>
        </w:tc>
        <w:tc>
          <w:tcPr>
            <w:tcW w:type="dxa" w:w="1234"/>
          </w:tcPr>
          <w:p>
            <w:r>
              <w:t>0.7712</w:t>
            </w:r>
          </w:p>
        </w:tc>
        <w:tc>
          <w:tcPr>
            <w:tcW w:type="dxa" w:w="1234"/>
          </w:tcPr>
          <w:p>
            <w:r>
              <w:t>11.82</w:t>
            </w:r>
          </w:p>
        </w:tc>
      </w:tr>
      <w:tr>
        <w:tc>
          <w:tcPr>
            <w:tcW w:type="dxa" w:w="1234"/>
          </w:tcPr>
          <w:p>
            <w:r>
              <w:t>Ridge</w:t>
            </w:r>
          </w:p>
        </w:tc>
        <w:tc>
          <w:tcPr>
            <w:tcW w:type="dxa" w:w="1234"/>
          </w:tcPr>
          <w:p>
            <w:r>
              <w:t>80_20</w:t>
            </w:r>
          </w:p>
        </w:tc>
        <w:tc>
          <w:tcPr>
            <w:tcW w:type="dxa" w:w="1234"/>
          </w:tcPr>
          <w:p>
            <w:r>
              <w:t>0.9126</w:t>
            </w:r>
          </w:p>
        </w:tc>
        <w:tc>
          <w:tcPr>
            <w:tcW w:type="dxa" w:w="1234"/>
          </w:tcPr>
          <w:p>
            <w:r>
              <w:t>274.72</w:t>
            </w:r>
          </w:p>
        </w:tc>
        <w:tc>
          <w:tcPr>
            <w:tcW w:type="dxa" w:w="1234"/>
          </w:tcPr>
          <w:p>
            <w:r>
              <w:t>728.72</w:t>
            </w:r>
          </w:p>
        </w:tc>
        <w:tc>
          <w:tcPr>
            <w:tcW w:type="dxa" w:w="1234"/>
          </w:tcPr>
          <w:p>
            <w:r>
              <w:t>0.7712</w:t>
            </w:r>
          </w:p>
        </w:tc>
        <w:tc>
          <w:tcPr>
            <w:tcW w:type="dxa" w:w="1234"/>
          </w:tcPr>
          <w:p>
            <w:r>
              <w:t>11.83</w:t>
            </w:r>
          </w:p>
        </w:tc>
      </w:tr>
    </w:tbl>
    <w:p/>
    <w:p>
      <w:r>
        <w:t>Boosted trees clearly beat linear models (MAE ~110-120 vs ~260-275). LightGBM and XGBoost are essentially tied; LightGBM (70/30: MAE 111.17, RMSE 625.65, R2 0.8278, MAPE 4.97%) was chosen for its accuracy, speed and handling of non-linear interactions. Final parameters: 300 trees, depth 4, learning rate 0.03, 31 leaves, subsample 0.7, colsample 0.7.</w:t>
      </w:r>
    </w:p>
    <w:p>
      <w:pPr>
        <w:pStyle w:val="Heading1"/>
      </w:pPr>
      <w:r>
        <w:t>5. December 2025 chart (produced by score.py)</w:t>
      </w:r>
    </w:p>
    <w:p>
      <w:r>
        <w:t>Fixed inputs: Lexington to Fort Wayne, 360 miles, Dry Van, 32,000 lb; only the date changes. Market index and quote signal are held at their recent (last 30 days of validation) median levels because December values are unknown.</w:t>
      </w:r>
    </w:p>
    <w:p>
      <w:r>
        <w:drawing>
          <wp:inline xmlns:a="http://schemas.openxmlformats.org/drawingml/2006/main" xmlns:pic="http://schemas.openxmlformats.org/drawingml/2006/picture">
            <wp:extent cx="5760720" cy="18792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decemb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927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