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ACC" w:rsidRDefault="006902DF" w:rsidP="006902DF">
      <w:pPr>
        <w:jc w:val="center"/>
        <w:rPr>
          <w:color w:val="7030A0"/>
          <w:sz w:val="56"/>
          <w:szCs w:val="56"/>
          <w:lang w:val="es-ES"/>
        </w:rPr>
      </w:pPr>
      <w:r w:rsidRPr="006902DF">
        <w:rPr>
          <w:color w:val="7030A0"/>
          <w:sz w:val="56"/>
          <w:szCs w:val="56"/>
          <w:lang w:val="es-ES"/>
        </w:rPr>
        <w:t xml:space="preserve">Niños con labio de </w:t>
      </w:r>
      <w:r w:rsidR="009112EC" w:rsidRPr="006902DF">
        <w:rPr>
          <w:color w:val="7030A0"/>
          <w:sz w:val="56"/>
          <w:szCs w:val="56"/>
          <w:lang w:val="es-ES"/>
        </w:rPr>
        <w:t>leporino</w:t>
      </w:r>
    </w:p>
    <w:p w:rsidR="009112EC" w:rsidRDefault="009112EC" w:rsidP="006902DF">
      <w:pPr>
        <w:jc w:val="center"/>
        <w:rPr>
          <w:color w:val="7030A0"/>
          <w:sz w:val="56"/>
          <w:szCs w:val="56"/>
          <w:lang w:val="es-ES"/>
        </w:rPr>
      </w:pPr>
    </w:p>
    <w:p w:rsidR="009112EC" w:rsidRDefault="009112EC" w:rsidP="006902DF">
      <w:pPr>
        <w:jc w:val="center"/>
        <w:rPr>
          <w:color w:val="7030A0"/>
          <w:sz w:val="56"/>
          <w:szCs w:val="56"/>
          <w:lang w:val="es-ES"/>
        </w:rPr>
      </w:pPr>
      <w:r>
        <w:rPr>
          <w:noProof/>
        </w:rPr>
        <w:drawing>
          <wp:inline distT="0" distB="0" distL="0" distR="0" wp14:anchorId="277D976E" wp14:editId="282B010C">
            <wp:extent cx="4250055" cy="2496820"/>
            <wp:effectExtent l="0" t="0" r="0" b="0"/>
            <wp:docPr id="7" name="Imagen 7" descr="Tratamiento del labio leporino - Eres Ma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tamiento del labio leporino - Eres Mamá"/>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50055" cy="2496820"/>
                    </a:xfrm>
                    <a:prstGeom prst="rect">
                      <a:avLst/>
                    </a:prstGeom>
                    <a:noFill/>
                    <a:ln>
                      <a:noFill/>
                    </a:ln>
                  </pic:spPr>
                </pic:pic>
              </a:graphicData>
            </a:graphic>
          </wp:inline>
        </w:drawing>
      </w:r>
    </w:p>
    <w:p w:rsidR="009112EC" w:rsidRDefault="009112EC" w:rsidP="006902DF">
      <w:pPr>
        <w:jc w:val="center"/>
        <w:rPr>
          <w:color w:val="7030A0"/>
          <w:sz w:val="56"/>
          <w:szCs w:val="56"/>
          <w:lang w:val="es-ES"/>
        </w:rPr>
      </w:pPr>
    </w:p>
    <w:p w:rsidR="009112EC" w:rsidRPr="009112EC" w:rsidRDefault="009112EC" w:rsidP="009112EC">
      <w:pPr>
        <w:shd w:val="clear" w:color="auto" w:fill="FFFFFF"/>
        <w:spacing w:before="100" w:beforeAutospacing="1" w:after="100" w:afterAutospacing="1" w:line="240" w:lineRule="auto"/>
        <w:outlineLvl w:val="1"/>
        <w:rPr>
          <w:rFonts w:ascii="Berlin Sans FB" w:eastAsia="Times New Roman" w:hAnsi="Berlin Sans FB" w:cs="Times New Roman"/>
          <w:b/>
          <w:bCs/>
          <w:color w:val="333333"/>
          <w:sz w:val="36"/>
          <w:szCs w:val="36"/>
          <w:lang w:val="es-ES"/>
        </w:rPr>
      </w:pPr>
      <w:proofErr w:type="gramStart"/>
      <w:r w:rsidRPr="009112EC">
        <w:rPr>
          <w:rFonts w:ascii="Berlin Sans FB" w:eastAsia="Times New Roman" w:hAnsi="Berlin Sans FB" w:cs="Times New Roman"/>
          <w:b/>
          <w:bCs/>
          <w:color w:val="333333"/>
          <w:sz w:val="36"/>
          <w:szCs w:val="36"/>
          <w:lang w:val="es-ES"/>
        </w:rPr>
        <w:t>Qué es el labio hendido?</w:t>
      </w:r>
      <w:proofErr w:type="gramEnd"/>
    </w:p>
    <w:p w:rsidR="009112EC" w:rsidRPr="009112EC" w:rsidRDefault="009112EC" w:rsidP="009112EC">
      <w:pPr>
        <w:shd w:val="clear" w:color="auto" w:fill="FFFFFF"/>
        <w:spacing w:after="100" w:afterAutospacing="1" w:line="240" w:lineRule="auto"/>
        <w:rPr>
          <w:rFonts w:ascii="Segoe UI" w:eastAsia="Times New Roman" w:hAnsi="Segoe UI" w:cs="Segoe UI"/>
          <w:color w:val="000000"/>
          <w:sz w:val="26"/>
          <w:szCs w:val="26"/>
          <w:lang w:val="es-ES"/>
        </w:rPr>
      </w:pPr>
      <w:r w:rsidRPr="009112EC">
        <w:rPr>
          <w:rFonts w:ascii="Segoe UI" w:eastAsia="Times New Roman" w:hAnsi="Segoe UI" w:cs="Segoe UI"/>
          <w:color w:val="000000"/>
          <w:sz w:val="26"/>
          <w:szCs w:val="26"/>
          <w:lang w:val="es-ES"/>
        </w:rPr>
        <w:t xml:space="preserve">Los labios se forman entre las semanas 4 y 7 del embarazo. Durante el desarrollo del bebé en el embarazo, los tejidos de su cuerpo y unas células especiales a cada lado de la cabeza crecen hacia el centro de la cara y se unen para formar su cara. La unión de estos tejidos forma los rasgos faciales como los labios y la boca. El labio hendido se produce cuando el tejido que forma los labios no se une completamente antes del nacimiento. Esto ocasiona una abertura en el labio superior. La abertura puede ser una hendidura pequeña o una hendidura grande que atraviesa el labio y llega </w:t>
      </w:r>
      <w:r w:rsidRPr="009112EC">
        <w:rPr>
          <w:rFonts w:ascii="Segoe UI" w:eastAsia="Times New Roman" w:hAnsi="Segoe UI" w:cs="Segoe UI"/>
          <w:color w:val="000000"/>
          <w:sz w:val="26"/>
          <w:szCs w:val="26"/>
          <w:lang w:val="es-ES"/>
        </w:rPr>
        <w:lastRenderedPageBreak/>
        <w:t>hasta la nariz. Las hendiduras pueden producirse en un lado del labio, en ambos lados o en la parte central, lo que es muy poco usual. Los niños con labio hendido también pueden tener el paladar hendido.</w:t>
      </w:r>
    </w:p>
    <w:p w:rsidR="009112EC" w:rsidRDefault="009112EC" w:rsidP="006902DF">
      <w:pPr>
        <w:jc w:val="center"/>
        <w:rPr>
          <w:color w:val="7030A0"/>
          <w:sz w:val="56"/>
          <w:szCs w:val="56"/>
          <w:lang w:val="es-ES"/>
        </w:rPr>
      </w:pPr>
    </w:p>
    <w:p w:rsidR="00971CD7" w:rsidRDefault="00971CD7" w:rsidP="006902DF">
      <w:pPr>
        <w:jc w:val="center"/>
        <w:rPr>
          <w:color w:val="7030A0"/>
          <w:sz w:val="56"/>
          <w:szCs w:val="56"/>
          <w:lang w:val="es-ES"/>
        </w:rPr>
      </w:pPr>
    </w:p>
    <w:p w:rsidR="00971CD7" w:rsidRPr="00971CD7" w:rsidRDefault="00971CD7" w:rsidP="00971CD7">
      <w:pPr>
        <w:shd w:val="clear" w:color="auto" w:fill="FFFFFF"/>
        <w:spacing w:before="100" w:beforeAutospacing="1" w:after="100" w:afterAutospacing="1" w:line="240" w:lineRule="auto"/>
        <w:outlineLvl w:val="1"/>
        <w:rPr>
          <w:rFonts w:ascii="Berlin Sans FB" w:eastAsia="Times New Roman" w:hAnsi="Berlin Sans FB" w:cs="Times New Roman"/>
          <w:b/>
          <w:bCs/>
          <w:color w:val="333333"/>
          <w:sz w:val="36"/>
          <w:szCs w:val="36"/>
          <w:lang w:val="es-ES"/>
        </w:rPr>
      </w:pPr>
      <w:r w:rsidRPr="00971CD7">
        <w:rPr>
          <w:rFonts w:ascii="Berlin Sans FB" w:eastAsia="Times New Roman" w:hAnsi="Berlin Sans FB" w:cs="Times New Roman"/>
          <w:b/>
          <w:bCs/>
          <w:color w:val="333333"/>
          <w:sz w:val="36"/>
          <w:szCs w:val="36"/>
          <w:lang w:val="es-ES"/>
        </w:rPr>
        <w:t>¿Qué es el paladar hendido?</w:t>
      </w:r>
    </w:p>
    <w:p w:rsidR="00971CD7" w:rsidRPr="00971CD7" w:rsidRDefault="00971CD7" w:rsidP="00971CD7">
      <w:pPr>
        <w:shd w:val="clear" w:color="auto" w:fill="FFFFFF"/>
        <w:spacing w:after="100" w:afterAutospacing="1" w:line="240" w:lineRule="auto"/>
        <w:rPr>
          <w:rFonts w:ascii="Segoe UI" w:eastAsia="Times New Roman" w:hAnsi="Segoe UI" w:cs="Segoe UI"/>
          <w:color w:val="000000"/>
          <w:sz w:val="26"/>
          <w:szCs w:val="26"/>
        </w:rPr>
      </w:pPr>
      <w:r w:rsidRPr="00971CD7">
        <w:rPr>
          <w:rFonts w:ascii="Segoe UI" w:eastAsia="Times New Roman" w:hAnsi="Segoe UI" w:cs="Segoe UI"/>
          <w:color w:val="000000"/>
          <w:sz w:val="26"/>
          <w:szCs w:val="26"/>
          <w:lang w:val="es-ES"/>
        </w:rPr>
        <w:t xml:space="preserve">El paladar se forma entre las semanas 6 y 9 del embarazo. El paladar hendido se produce cuando el tejido que forma el paladar no se une completamente durante el embarazo. En algunos bebés, tanto la parte de adelante como la parte de atrás del paladar quedan abiertas. </w:t>
      </w:r>
      <w:proofErr w:type="spellStart"/>
      <w:r w:rsidRPr="00971CD7">
        <w:rPr>
          <w:rFonts w:ascii="Segoe UI" w:eastAsia="Times New Roman" w:hAnsi="Segoe UI" w:cs="Segoe UI"/>
          <w:color w:val="000000"/>
          <w:sz w:val="26"/>
          <w:szCs w:val="26"/>
        </w:rPr>
        <w:t>En</w:t>
      </w:r>
      <w:proofErr w:type="spellEnd"/>
      <w:r w:rsidRPr="00971CD7">
        <w:rPr>
          <w:rFonts w:ascii="Segoe UI" w:eastAsia="Times New Roman" w:hAnsi="Segoe UI" w:cs="Segoe UI"/>
          <w:color w:val="000000"/>
          <w:sz w:val="26"/>
          <w:szCs w:val="26"/>
        </w:rPr>
        <w:t xml:space="preserve"> </w:t>
      </w:r>
      <w:proofErr w:type="spellStart"/>
      <w:r w:rsidRPr="00971CD7">
        <w:rPr>
          <w:rFonts w:ascii="Segoe UI" w:eastAsia="Times New Roman" w:hAnsi="Segoe UI" w:cs="Segoe UI"/>
          <w:color w:val="000000"/>
          <w:sz w:val="26"/>
          <w:szCs w:val="26"/>
        </w:rPr>
        <w:t>otros</w:t>
      </w:r>
      <w:proofErr w:type="spellEnd"/>
      <w:r w:rsidRPr="00971CD7">
        <w:rPr>
          <w:rFonts w:ascii="Segoe UI" w:eastAsia="Times New Roman" w:hAnsi="Segoe UI" w:cs="Segoe UI"/>
          <w:color w:val="000000"/>
          <w:sz w:val="26"/>
          <w:szCs w:val="26"/>
        </w:rPr>
        <w:t xml:space="preserve">, solo </w:t>
      </w:r>
      <w:proofErr w:type="spellStart"/>
      <w:r w:rsidRPr="00971CD7">
        <w:rPr>
          <w:rFonts w:ascii="Segoe UI" w:eastAsia="Times New Roman" w:hAnsi="Segoe UI" w:cs="Segoe UI"/>
          <w:color w:val="000000"/>
          <w:sz w:val="26"/>
          <w:szCs w:val="26"/>
        </w:rPr>
        <w:t>una</w:t>
      </w:r>
      <w:proofErr w:type="spellEnd"/>
      <w:r w:rsidRPr="00971CD7">
        <w:rPr>
          <w:rFonts w:ascii="Segoe UI" w:eastAsia="Times New Roman" w:hAnsi="Segoe UI" w:cs="Segoe UI"/>
          <w:color w:val="000000"/>
          <w:sz w:val="26"/>
          <w:szCs w:val="26"/>
        </w:rPr>
        <w:t xml:space="preserve"> parte del </w:t>
      </w:r>
      <w:proofErr w:type="spellStart"/>
      <w:r w:rsidRPr="00971CD7">
        <w:rPr>
          <w:rFonts w:ascii="Segoe UI" w:eastAsia="Times New Roman" w:hAnsi="Segoe UI" w:cs="Segoe UI"/>
          <w:color w:val="000000"/>
          <w:sz w:val="26"/>
          <w:szCs w:val="26"/>
        </w:rPr>
        <w:t>paladar</w:t>
      </w:r>
      <w:proofErr w:type="spellEnd"/>
      <w:r w:rsidRPr="00971CD7">
        <w:rPr>
          <w:rFonts w:ascii="Segoe UI" w:eastAsia="Times New Roman" w:hAnsi="Segoe UI" w:cs="Segoe UI"/>
          <w:color w:val="000000"/>
          <w:sz w:val="26"/>
          <w:szCs w:val="26"/>
        </w:rPr>
        <w:t xml:space="preserve"> </w:t>
      </w:r>
      <w:proofErr w:type="spellStart"/>
      <w:r w:rsidRPr="00971CD7">
        <w:rPr>
          <w:rFonts w:ascii="Segoe UI" w:eastAsia="Times New Roman" w:hAnsi="Segoe UI" w:cs="Segoe UI"/>
          <w:color w:val="000000"/>
          <w:sz w:val="26"/>
          <w:szCs w:val="26"/>
        </w:rPr>
        <w:t>queda</w:t>
      </w:r>
      <w:proofErr w:type="spellEnd"/>
      <w:r w:rsidRPr="00971CD7">
        <w:rPr>
          <w:rFonts w:ascii="Segoe UI" w:eastAsia="Times New Roman" w:hAnsi="Segoe UI" w:cs="Segoe UI"/>
          <w:color w:val="000000"/>
          <w:sz w:val="26"/>
          <w:szCs w:val="26"/>
        </w:rPr>
        <w:t xml:space="preserve"> </w:t>
      </w:r>
      <w:proofErr w:type="spellStart"/>
      <w:r w:rsidRPr="00971CD7">
        <w:rPr>
          <w:rFonts w:ascii="Segoe UI" w:eastAsia="Times New Roman" w:hAnsi="Segoe UI" w:cs="Segoe UI"/>
          <w:color w:val="000000"/>
          <w:sz w:val="26"/>
          <w:szCs w:val="26"/>
        </w:rPr>
        <w:t>abierta</w:t>
      </w:r>
      <w:proofErr w:type="spellEnd"/>
      <w:r w:rsidRPr="00971CD7">
        <w:rPr>
          <w:rFonts w:ascii="Segoe UI" w:eastAsia="Times New Roman" w:hAnsi="Segoe UI" w:cs="Segoe UI"/>
          <w:color w:val="000000"/>
          <w:sz w:val="26"/>
          <w:szCs w:val="26"/>
        </w:rPr>
        <w:t>.</w:t>
      </w:r>
    </w:p>
    <w:p w:rsidR="00971CD7" w:rsidRPr="006902DF" w:rsidRDefault="00971CD7" w:rsidP="006902DF">
      <w:pPr>
        <w:jc w:val="center"/>
        <w:rPr>
          <w:color w:val="7030A0"/>
          <w:sz w:val="56"/>
          <w:szCs w:val="56"/>
          <w:lang w:val="es-ES"/>
        </w:rPr>
      </w:pPr>
      <w:bookmarkStart w:id="0" w:name="_GoBack"/>
      <w:bookmarkEnd w:id="0"/>
      <w:r>
        <w:rPr>
          <w:noProof/>
        </w:rPr>
        <w:drawing>
          <wp:anchor distT="0" distB="0" distL="114300" distR="114300" simplePos="0" relativeHeight="251658240" behindDoc="1" locked="0" layoutInCell="1" allowOverlap="1">
            <wp:simplePos x="0" y="0"/>
            <wp:positionH relativeFrom="margin">
              <wp:posOffset>662940</wp:posOffset>
            </wp:positionH>
            <wp:positionV relativeFrom="paragraph">
              <wp:posOffset>639445</wp:posOffset>
            </wp:positionV>
            <wp:extent cx="4267200" cy="2200275"/>
            <wp:effectExtent l="0" t="0" r="0" b="9525"/>
            <wp:wrapTight wrapText="bothSides">
              <wp:wrapPolygon edited="0">
                <wp:start x="0" y="0"/>
                <wp:lineTo x="0" y="21506"/>
                <wp:lineTo x="21504" y="21506"/>
                <wp:lineTo x="21504" y="0"/>
                <wp:lineTo x="0" y="0"/>
              </wp:wrapPolygon>
            </wp:wrapTight>
            <wp:docPr id="8" name="Imagen 8" descr="Cleft Lip and Cleft Palate | American Pregnancy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eft Lip and Cleft Palate | American Pregnancy Associ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71CD7" w:rsidRPr="006902DF">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920" w:rsidRDefault="00273920" w:rsidP="006902DF">
      <w:pPr>
        <w:spacing w:after="0" w:line="240" w:lineRule="auto"/>
      </w:pPr>
      <w:r>
        <w:separator/>
      </w:r>
    </w:p>
  </w:endnote>
  <w:endnote w:type="continuationSeparator" w:id="0">
    <w:p w:rsidR="00273920" w:rsidRDefault="00273920" w:rsidP="00690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920" w:rsidRDefault="00273920" w:rsidP="006902DF">
      <w:pPr>
        <w:spacing w:after="0" w:line="240" w:lineRule="auto"/>
      </w:pPr>
      <w:r>
        <w:separator/>
      </w:r>
    </w:p>
  </w:footnote>
  <w:footnote w:type="continuationSeparator" w:id="0">
    <w:p w:rsidR="00273920" w:rsidRDefault="00273920" w:rsidP="00690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2DF" w:rsidRDefault="006902DF">
    <w:pPr>
      <w:pStyle w:val="Encabezado"/>
    </w:pPr>
    <w:r>
      <w:rPr>
        <w:noProof/>
      </w:rPr>
      <w:drawing>
        <wp:anchor distT="0" distB="0" distL="114300" distR="114300" simplePos="0" relativeHeight="251658240" behindDoc="1" locked="0" layoutInCell="1" allowOverlap="1">
          <wp:simplePos x="0" y="0"/>
          <wp:positionH relativeFrom="margin">
            <wp:posOffset>-1070610</wp:posOffset>
          </wp:positionH>
          <wp:positionV relativeFrom="paragraph">
            <wp:posOffset>-449580</wp:posOffset>
          </wp:positionV>
          <wp:extent cx="7791450" cy="2343150"/>
          <wp:effectExtent l="0" t="0" r="0" b="0"/>
          <wp:wrapTight wrapText="bothSides">
            <wp:wrapPolygon edited="0">
              <wp:start x="0" y="0"/>
              <wp:lineTo x="0" y="21424"/>
              <wp:lineTo x="21547" y="21424"/>
              <wp:lineTo x="2154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ve-haikei (12).png"/>
                  <pic:cNvPicPr/>
                </pic:nvPicPr>
                <pic:blipFill>
                  <a:blip r:embed="rId1">
                    <a:extLst>
                      <a:ext uri="{28A0092B-C50C-407E-A947-70E740481C1C}">
                        <a14:useLocalDpi xmlns:a14="http://schemas.microsoft.com/office/drawing/2010/main" val="0"/>
                      </a:ext>
                    </a:extLst>
                  </a:blip>
                  <a:stretch>
                    <a:fillRect/>
                  </a:stretch>
                </pic:blipFill>
                <pic:spPr>
                  <a:xfrm>
                    <a:off x="0" y="0"/>
                    <a:ext cx="7791450" cy="234315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2DF"/>
    <w:rsid w:val="00273920"/>
    <w:rsid w:val="006902DF"/>
    <w:rsid w:val="00754E99"/>
    <w:rsid w:val="009112EC"/>
    <w:rsid w:val="00971CD7"/>
    <w:rsid w:val="00E96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74913"/>
  <w15:chartTrackingRefBased/>
  <w15:docId w15:val="{446D523D-ADB6-4618-A5D3-A37E02B4A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971C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2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2DF"/>
  </w:style>
  <w:style w:type="paragraph" w:styleId="Piedepgina">
    <w:name w:val="footer"/>
    <w:basedOn w:val="Normal"/>
    <w:link w:val="PiedepginaCar"/>
    <w:uiPriority w:val="99"/>
    <w:unhideWhenUsed/>
    <w:rsid w:val="006902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2DF"/>
  </w:style>
  <w:style w:type="character" w:customStyle="1" w:styleId="Ttulo2Car">
    <w:name w:val="Título 2 Car"/>
    <w:basedOn w:val="Fuentedeprrafopredeter"/>
    <w:link w:val="Ttulo2"/>
    <w:uiPriority w:val="9"/>
    <w:rsid w:val="00971C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1C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89375">
      <w:bodyDiv w:val="1"/>
      <w:marLeft w:val="0"/>
      <w:marRight w:val="0"/>
      <w:marTop w:val="0"/>
      <w:marBottom w:val="0"/>
      <w:divBdr>
        <w:top w:val="none" w:sz="0" w:space="0" w:color="auto"/>
        <w:left w:val="none" w:sz="0" w:space="0" w:color="auto"/>
        <w:bottom w:val="none" w:sz="0" w:space="0" w:color="auto"/>
        <w:right w:val="none" w:sz="0" w:space="0" w:color="auto"/>
      </w:divBdr>
    </w:div>
    <w:div w:id="32748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178</Words>
  <Characters>1020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ANDAP</dc:creator>
  <cp:keywords/>
  <dc:description/>
  <cp:lastModifiedBy>ANDAP</cp:lastModifiedBy>
  <cp:revision>1</cp:revision>
  <dcterms:created xsi:type="dcterms:W3CDTF">2023-08-26T14:54:00Z</dcterms:created>
  <dcterms:modified xsi:type="dcterms:W3CDTF">2023-08-26T16:01:00Z</dcterms:modified>
</cp:coreProperties>
</file>