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Privacy Policy for Web Analyst Pro</w:t>
      </w:r>
    </w:p>
    <w:p>
      <w:r>
        <w:t>This Privacy Policy explains how Web Analyst Pro, operated by Tenfeet Ltd (Registered in the UK, Company No. 09894030), located at 128 City Road, London, England, EC1V 2NX, handles business data provided during the use of our automation services. We are committed to protecting your privacy and ensuring transparency in how your data is used.</w:t>
      </w:r>
    </w:p>
    <w:p>
      <w:pPr>
        <w:pStyle w:val="Heading1"/>
      </w:pPr>
      <w:r>
        <w:t>Overview</w:t>
      </w:r>
    </w:p>
    <w:p>
      <w:r>
        <w:t>Web Analyst Pro is an automation platform designed for small businesses. It does not collect, store, or retain any user or business data beyond the active session. All data used for insights and automation is explicitly provided by the business and is processed in-memory only during operation.</w:t>
      </w:r>
    </w:p>
    <w:p>
      <w:pPr>
        <w:pStyle w:val="Heading1"/>
      </w:pPr>
      <w:r>
        <w:t>Data We Handle</w:t>
      </w:r>
    </w:p>
    <w:p>
      <w:r>
        <w:t>We only process data that is intentionally provided by the business in the course of using our service. This includes, but is not limited to:</w:t>
        <w:br/>
        <w:t>- Business metrics or input files</w:t>
        <w:br/>
        <w:t>- Operational or performance data</w:t>
        <w:br/>
        <w:t>- Data relevant to generating insights, reports, or automation plans</w:t>
        <w:br/>
        <w:br/>
        <w:t>Important Notes:</w:t>
        <w:br/>
        <w:t>- No telemetry data is collected</w:t>
        <w:br/>
        <w:t>- No persistent identifiers (UUIDs, MACs, IPs, cookies, etc.) are stored</w:t>
        <w:br/>
        <w:t>- No personal data or PII is required or collected</w:t>
      </w:r>
    </w:p>
    <w:p>
      <w:pPr>
        <w:pStyle w:val="Heading1"/>
      </w:pPr>
      <w:r>
        <w:t>How the Data Is Used</w:t>
      </w:r>
    </w:p>
    <w:p>
      <w:r>
        <w:t>All provided data is used solely for:</w:t>
        <w:br/>
        <w:t>- Generating real-time insights</w:t>
        <w:br/>
        <w:t>- Recommending operational improvements</w:t>
        <w:br/>
        <w:t>- Building action plans tailored to the business</w:t>
        <w:br/>
        <w:br/>
        <w:t>After processing, the data is discarded and not retained by Web Analyst Pro or its systems.</w:t>
      </w:r>
    </w:p>
    <w:p>
      <w:pPr>
        <w:pStyle w:val="Heading1"/>
      </w:pPr>
      <w:r>
        <w:t>Data Retention</w:t>
      </w:r>
    </w:p>
    <w:p>
      <w:r>
        <w:t>Zero retention policy: No user or business data is stored or logged once the session ends.</w:t>
        <w:br/>
        <w:t>Temporary session memory is used to perform operations, which is cleared upon task completion.</w:t>
      </w:r>
    </w:p>
    <w:p>
      <w:pPr>
        <w:pStyle w:val="Heading1"/>
      </w:pPr>
      <w:r>
        <w:t>Security Measures</w:t>
      </w:r>
    </w:p>
    <w:p>
      <w:r>
        <w:t>Although no data is stored, we still enforce robust in-memory data handling and transmission practices:</w:t>
        <w:br/>
        <w:t>- All transmissions (if any) are encrypted via HTTPS</w:t>
        <w:br/>
        <w:t>- Data is processed in RAM and never written to disk</w:t>
        <w:br/>
        <w:t>- No backups or logs of business data are maintained</w:t>
      </w:r>
    </w:p>
    <w:p>
      <w:pPr>
        <w:pStyle w:val="Heading1"/>
      </w:pPr>
      <w:r>
        <w:t>Compliance</w:t>
      </w:r>
    </w:p>
    <w:p>
      <w:r>
        <w:t>We are committed to complying with applicable data privacy laws, including:</w:t>
        <w:br/>
        <w:t>- GDPR (EU): No personal data is processed; only business data intentionally supplied by the user.</w:t>
        <w:br/>
        <w:t>- CCPA/CPRA (California, USA): We do not sell, share, or retain any user information or business data.</w:t>
        <w:br/>
        <w:br/>
        <w:t>Since no personal data is collected or retained, user consent is not required under Article 6(1) of the GDPR. Our processing is limited, transparent, and ephemeral.</w:t>
      </w:r>
    </w:p>
    <w:p>
      <w:pPr>
        <w:pStyle w:val="Heading1"/>
      </w:pPr>
      <w:r>
        <w:t>Your Control</w:t>
      </w:r>
    </w:p>
    <w:p>
      <w:r>
        <w:t>You retain full control of your data at all times:</w:t>
        <w:br/>
        <w:t>- You choose what data to provide</w:t>
        <w:br/>
        <w:t>- No hidden collection takes place</w:t>
        <w:br/>
        <w:t>- Nothing is transmitted or stored without your explicit intent</w:t>
      </w:r>
    </w:p>
    <w:p>
      <w:pPr>
        <w:pStyle w:val="Heading1"/>
      </w:pPr>
      <w:r>
        <w:t>Updates to This Policy</w:t>
      </w:r>
    </w:p>
    <w:p>
      <w:r>
        <w:t>We may revise this Privacy Policy to reflect changes in our practices or legal obligations. The latest version will always be available within the application or on our official repository.</w:t>
      </w:r>
    </w:p>
    <w:p>
      <w:pPr>
        <w:pStyle w:val="Heading1"/>
      </w:pPr>
      <w:r>
        <w:t>Contact</w:t>
      </w:r>
    </w:p>
    <w:p>
      <w:r>
        <w:t>For questions, feedback, or privacy concerns, please reach out to Tenfeet Ltd at the registered company address.</w:t>
      </w:r>
    </w:p>
    <w:p>
      <w:r>
        <w:t>Last updated: April 27,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