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888888"/>
          <w:sz w:val="20"/>
          <w:szCs w:val="20"/>
        </w:rPr>
        <w:t xml:space="preserve">CYBERSTER BLUE TEAM INTERNSHIP</w:t>
      </w:r>
    </w:p>
    <w:p>
      <w:pPr>
        <w:spacing w:before="0" w:after="80"/>
        <w:jc w:val="center"/>
      </w:pPr>
      <w:r>
        <w:rPr>
          <w:rFonts w:ascii="Arial" w:cs="Arial" w:eastAsia="Arial" w:hAnsi="Arial"/>
          <w:color w:val="aaaaaa"/>
          <w:sz w:val="20"/>
          <w:szCs w:val="20"/>
        </w:rPr>
        <w:t xml:space="preserve">Phase One — SOC Operations and SIEM Foundations</w:t>
      </w:r>
    </w:p>
    <w:p>
      <w:pPr>
        <w:spacing w:before="0" w:after="80"/>
      </w:pPr>
      <w:r>
        <w:t xml:space="preserve"/>
      </w:r>
    </w:p>
    <w:p>
      <w:pPr>
        <w:spacing w:before="0" w:after="80"/>
        <w:jc w:val="center"/>
      </w:pPr>
      <w:r>
        <w:rPr>
          <w:rFonts w:ascii="Arial" w:cs="Arial" w:eastAsia="Arial" w:hAnsi="Arial"/>
          <w:b/>
          <w:bCs/>
          <w:color w:val="6c3483"/>
          <w:sz w:val="40"/>
          <w:szCs w:val="40"/>
        </w:rPr>
        <w:t xml:space="preserve">Week 1 — Days 3 &amp; 4</w:t>
      </w:r>
    </w:p>
    <w:p>
      <w:pPr>
        <w:spacing w:before="0" w:after="200"/>
        <w:jc w:val="center"/>
      </w:pPr>
      <w:r>
        <w:rPr>
          <w:rFonts w:ascii="Arial" w:cs="Arial" w:eastAsia="Arial" w:hAnsi="Arial"/>
          <w:b/>
          <w:bCs/>
          <w:color w:val="1a1a2e"/>
          <w:sz w:val="32"/>
          <w:szCs w:val="32"/>
        </w:rPr>
        <w:t xml:space="preserve">Wazuh SIEM Installation Report</w:t>
      </w:r>
    </w:p>
    <w:p>
      <w:pPr>
        <w:pBdr>
          <w:bottom w:val="single" w:color="6c3483" w:sz="6" w:space="1"/>
        </w:pBdr>
        <w:spacing w:before="0" w:after="400"/>
        <w:jc w:val="center"/>
      </w:pPr>
      <w:r>
        <w:rPr>
          <w:rFonts w:ascii="Arial" w:cs="Arial" w:eastAsia="Arial" w:hAnsi="Arial"/>
          <w:color w:val="555555"/>
          <w:sz w:val="20"/>
          <w:szCs w:val="20"/>
        </w:rPr>
        <w:t xml:space="preserve">Ubuntu Server 22.04  |  Wazuh 4.14  |  Single-Node Deployment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226"/>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Intern Name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Ali Rayyan</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Program</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Cyberster Blue Team Internship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Phase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Phase One — SOC Operations</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Week / Days</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Week 1, Days 3 and 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Task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 SIEM Installation</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Platform</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Ubuntu Server 22.04 (VirtualBox VM)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 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4.14</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Server IP</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192.168.1.50 (Static — Host-Only Adapter)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RAM Allocated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 GB</w:t>
            </w:r>
          </w:p>
        </w:tc>
      </w:tr>
    </w:tbl>
    <w:p>
      <w:pPr>
        <w:spacing w:before="0" w:after="80"/>
      </w:pPr>
      <w:r>
        <w:t xml:space="preserve"/>
      </w:r>
    </w:p>
    <w:p>
      <w:r>
        <w:br w:type="page"/>
      </w:r>
    </w:p>
    <w:p>
      <w:pPr>
        <w:pStyle w:val="Heading1"/>
      </w:pPr>
      <w:r>
        <w:rPr>
          <w:rFonts w:ascii="Arial" w:cs="Arial" w:eastAsia="Arial" w:hAnsi="Arial"/>
          <w:b/>
          <w:bCs/>
          <w:color w:val="6c3483"/>
          <w:sz w:val="30"/>
          <w:szCs w:val="30"/>
        </w:rPr>
        <w:t xml:space="preserve">1. Objective</w:t>
      </w:r>
    </w:p>
    <w:p>
      <w:pPr>
        <w:spacing w:before="0" w:after="160"/>
      </w:pPr>
      <w:r>
        <w:rPr>
          <w:rFonts w:ascii="Arial" w:cs="Arial" w:eastAsia="Arial" w:hAnsi="Arial"/>
          <w:sz w:val="22"/>
          <w:szCs w:val="22"/>
        </w:rPr>
        <w:t xml:space="preserve">The goal for Days 3 and 4 was to install and configure the Wazuh SIEM stack on the Ubuntu Server VM that was prepared during Day 2. This included deploying all three core Wazuh components on a single node, verifying that every service was running correctly, assigning a static IP to the server so agents could connect reliably in later days, and gaining first familiarity with the Wazuh dashboard interface.</w:t>
      </w:r>
    </w:p>
    <w:p>
      <w:pPr>
        <w:spacing w:before="0" w:after="160"/>
      </w:pPr>
      <w:r>
        <w:rPr>
          <w:rFonts w:ascii="Arial" w:cs="Arial" w:eastAsia="Arial" w:hAnsi="Arial"/>
          <w:sz w:val="22"/>
          <w:szCs w:val="22"/>
        </w:rPr>
        <w:t xml:space="preserve">A working Wazuh installation is the foundation everything else in Phase One depends on. Custom detection rules, Suricata integration, and incident response workflows all run on top of this stack. Getting it right at this stage was the priority.</w:t>
      </w:r>
    </w:p>
    <w:p>
      <w:pPr>
        <w:spacing w:before="0" w:after="80"/>
      </w:pPr>
      <w:r>
        <w:t xml:space="preserve"/>
      </w:r>
    </w:p>
    <w:p>
      <w:pPr>
        <w:pStyle w:val="Heading1"/>
      </w:pPr>
      <w:r>
        <w:rPr>
          <w:rFonts w:ascii="Arial" w:cs="Arial" w:eastAsia="Arial" w:hAnsi="Arial"/>
          <w:b/>
          <w:bCs/>
          <w:color w:val="6c3483"/>
          <w:sz w:val="30"/>
          <w:szCs w:val="30"/>
        </w:rPr>
        <w:t xml:space="preserve">2. Environment and Pre-Installation Setup</w:t>
      </w:r>
    </w:p>
    <w:p>
      <w:pPr>
        <w:pStyle w:val="Heading2"/>
      </w:pPr>
      <w:r>
        <w:rPr>
          <w:rFonts w:ascii="Arial" w:cs="Arial" w:eastAsia="Arial" w:hAnsi="Arial"/>
          <w:b/>
          <w:bCs/>
          <w:color w:val="1a5276"/>
          <w:sz w:val="24"/>
          <w:szCs w:val="24"/>
        </w:rPr>
        <w:t xml:space="preserve">2.1 Virtual Machine Specification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226"/>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Host OS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Windows (Host Machine)</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VM Platform</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Oracle VirtualBox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Guest OS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Ubuntu Server 22.04 LTS</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CPU Allocated</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cores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RAM Allocated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 GB</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Storage</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 GB (dynamically allocated)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Network Adapter 1</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Host-Only (vboxnet0) — Static IP: 192.168.1.50</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Network Adapter 2</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NAT — Internet access for package downloads</w:t>
            </w:r>
          </w:p>
        </w:tc>
      </w:tr>
    </w:tbl>
    <w:p>
      <w:pPr>
        <w:spacing w:before="0" w:after="80"/>
      </w:pPr>
      <w:r>
        <w:t xml:space="preserve"/>
      </w:r>
    </w:p>
    <w:p>
      <w:pPr>
        <w:pStyle w:val="Heading2"/>
      </w:pPr>
      <w:r>
        <w:rPr>
          <w:rFonts w:ascii="Arial" w:cs="Arial" w:eastAsia="Arial" w:hAnsi="Arial"/>
          <w:b/>
          <w:bCs/>
          <w:color w:val="1a5276"/>
          <w:sz w:val="24"/>
          <w:szCs w:val="24"/>
        </w:rPr>
        <w:t xml:space="preserve">2.2 Static IP Assignment</w:t>
      </w:r>
    </w:p>
    <w:p>
      <w:pPr>
        <w:spacing w:before="0" w:after="160"/>
      </w:pPr>
      <w:r>
        <w:rPr>
          <w:rFonts w:ascii="Arial" w:cs="Arial" w:eastAsia="Arial" w:hAnsi="Arial"/>
          <w:sz w:val="22"/>
          <w:szCs w:val="22"/>
        </w:rPr>
        <w:t xml:space="preserve">Before starting the Wazuh installation, a static IP address was assigned to the Ubuntu Server on the Host-Only network interface. This step is critical because Wazuh agents installed on other machines in later days need to point to a fixed Manager IP. If the IP changes after agents are registered, all agent connections break and reconfiguration is required.</w:t>
      </w:r>
    </w:p>
    <w:p>
      <w:pPr>
        <w:spacing w:before="0" w:after="160"/>
      </w:pPr>
      <w:r>
        <w:rPr>
          <w:rFonts w:ascii="Arial" w:cs="Arial" w:eastAsia="Arial" w:hAnsi="Arial"/>
          <w:sz w:val="22"/>
          <w:szCs w:val="22"/>
        </w:rPr>
        <w:t xml:space="preserve">The static IP was configured by editing the Netplan configuration file:</w:t>
      </w:r>
    </w:p>
    <w:p>
      <w:pPr>
        <w:shd w:fill="F0F0F0" w:val="clear"/>
        <w:spacing w:before="80" w:after="80"/>
      </w:pPr>
      <w:r>
        <w:rPr>
          <w:rFonts w:ascii="Courier New" w:cs="Courier New" w:eastAsia="Courier New" w:hAnsi="Courier New"/>
          <w:color w:val="2c3e50"/>
          <w:sz w:val="18"/>
          <w:szCs w:val="18"/>
        </w:rPr>
        <w:t xml:space="preserve">sudo nano /etc/netplan/00-installer-config.yaml</w:t>
      </w:r>
    </w:p>
    <w:p>
      <w:pPr>
        <w:spacing w:before="0" w:after="160"/>
      </w:pPr>
      <w:r>
        <w:rPr>
          <w:rFonts w:ascii="Arial" w:cs="Arial" w:eastAsia="Arial" w:hAnsi="Arial"/>
          <w:sz w:val="22"/>
          <w:szCs w:val="22"/>
        </w:rPr>
        <w:t xml:space="preserve">The configuration was set as follows:</w:t>
      </w:r>
    </w:p>
    <w:p>
      <w:pPr>
        <w:shd w:fill="F0F0F0" w:val="clear"/>
        <w:spacing w:before="80" w:after="80"/>
      </w:pPr>
      <w:r>
        <w:rPr>
          <w:rFonts w:ascii="Courier New" w:cs="Courier New" w:eastAsia="Courier New" w:hAnsi="Courier New"/>
          <w:color w:val="2c3e50"/>
          <w:sz w:val="18"/>
          <w:szCs w:val="18"/>
        </w:rPr>
        <w:t xml:space="preserve">network:</w:t>
      </w:r>
    </w:p>
    <w:p>
      <w:pPr>
        <w:shd w:fill="F0F0F0" w:val="clear"/>
        <w:spacing w:before="80" w:after="80"/>
      </w:pPr>
      <w:r>
        <w:rPr>
          <w:rFonts w:ascii="Courier New" w:cs="Courier New" w:eastAsia="Courier New" w:hAnsi="Courier New"/>
          <w:color w:val="2c3e50"/>
          <w:sz w:val="18"/>
          <w:szCs w:val="18"/>
        </w:rPr>
        <w:t xml:space="preserve">  version: 2</w:t>
      </w:r>
    </w:p>
    <w:p>
      <w:pPr>
        <w:shd w:fill="F0F0F0" w:val="clear"/>
        <w:spacing w:before="80" w:after="80"/>
      </w:pPr>
      <w:r>
        <w:rPr>
          <w:rFonts w:ascii="Courier New" w:cs="Courier New" w:eastAsia="Courier New" w:hAnsi="Courier New"/>
          <w:color w:val="2c3e50"/>
          <w:sz w:val="18"/>
          <w:szCs w:val="18"/>
        </w:rPr>
        <w:t xml:space="preserve">  ethernets:</w:t>
      </w:r>
    </w:p>
    <w:p>
      <w:pPr>
        <w:shd w:fill="F0F0F0" w:val="clear"/>
        <w:spacing w:before="80" w:after="80"/>
      </w:pPr>
      <w:r>
        <w:rPr>
          <w:rFonts w:ascii="Courier New" w:cs="Courier New" w:eastAsia="Courier New" w:hAnsi="Courier New"/>
          <w:color w:val="2c3e50"/>
          <w:sz w:val="18"/>
          <w:szCs w:val="18"/>
        </w:rPr>
        <w:t xml:space="preserve">    enp0s3:</w:t>
      </w:r>
    </w:p>
    <w:p>
      <w:pPr>
        <w:shd w:fill="F0F0F0" w:val="clear"/>
        <w:spacing w:before="80" w:after="80"/>
      </w:pPr>
      <w:r>
        <w:rPr>
          <w:rFonts w:ascii="Courier New" w:cs="Courier New" w:eastAsia="Courier New" w:hAnsi="Courier New"/>
          <w:color w:val="2c3e50"/>
          <w:sz w:val="18"/>
          <w:szCs w:val="18"/>
        </w:rPr>
        <w:t xml:space="preserve">      dhcp4: true          # NAT adapter — internet access</w:t>
      </w:r>
    </w:p>
    <w:p>
      <w:pPr>
        <w:shd w:fill="F0F0F0" w:val="clear"/>
        <w:spacing w:before="80" w:after="80"/>
      </w:pPr>
      <w:r>
        <w:rPr>
          <w:rFonts w:ascii="Courier New" w:cs="Courier New" w:eastAsia="Courier New" w:hAnsi="Courier New"/>
          <w:color w:val="2c3e50"/>
          <w:sz w:val="18"/>
          <w:szCs w:val="18"/>
        </w:rPr>
        <w:t xml:space="preserve">    enp0s8:</w:t>
      </w:r>
    </w:p>
    <w:p>
      <w:pPr>
        <w:shd w:fill="F0F0F0" w:val="clear"/>
        <w:spacing w:before="80" w:after="80"/>
      </w:pPr>
      <w:r>
        <w:rPr>
          <w:rFonts w:ascii="Courier New" w:cs="Courier New" w:eastAsia="Courier New" w:hAnsi="Courier New"/>
          <w:color w:val="2c3e50"/>
          <w:sz w:val="18"/>
          <w:szCs w:val="18"/>
        </w:rPr>
        <w:t xml:space="preserve">      dhcp4: no            # Host-Only adapter — static</w:t>
      </w:r>
    </w:p>
    <w:p>
      <w:pPr>
        <w:shd w:fill="F0F0F0" w:val="clear"/>
        <w:spacing w:before="80" w:after="80"/>
      </w:pPr>
      <w:r>
        <w:rPr>
          <w:rFonts w:ascii="Courier New" w:cs="Courier New" w:eastAsia="Courier New" w:hAnsi="Courier New"/>
          <w:color w:val="2c3e50"/>
          <w:sz w:val="18"/>
          <w:szCs w:val="18"/>
        </w:rPr>
        <w:t xml:space="preserve">      addresses: [192.168.1.50/24]</w:t>
      </w:r>
    </w:p>
    <w:p>
      <w:pPr>
        <w:spacing w:before="0" w:after="160"/>
      </w:pPr>
      <w:r>
        <w:rPr>
          <w:rFonts w:ascii="Arial" w:cs="Arial" w:eastAsia="Arial" w:hAnsi="Arial"/>
          <w:sz w:val="22"/>
          <w:szCs w:val="22"/>
        </w:rPr>
        <w:t xml:space="preserve">Changes were applied with:</w:t>
      </w:r>
    </w:p>
    <w:p>
      <w:pPr>
        <w:shd w:fill="F0F0F0" w:val="clear"/>
        <w:spacing w:before="80" w:after="80"/>
      </w:pPr>
      <w:r>
        <w:rPr>
          <w:rFonts w:ascii="Courier New" w:cs="Courier New" w:eastAsia="Courier New" w:hAnsi="Courier New"/>
          <w:color w:val="2c3e50"/>
          <w:sz w:val="18"/>
          <w:szCs w:val="18"/>
        </w:rPr>
        <w:t xml:space="preserve">sudo netplan apply</w:t>
      </w:r>
    </w:p>
    <w:p>
      <w:pPr>
        <w:spacing w:before="0" w:after="160"/>
      </w:pPr>
      <w:r>
        <w:rPr>
          <w:rFonts w:ascii="Arial" w:cs="Arial" w:eastAsia="Arial" w:hAnsi="Arial"/>
          <w:sz w:val="22"/>
          <w:szCs w:val="22"/>
        </w:rPr>
        <w:t xml:space="preserve">After applying, the IP assignment was confirmed with:</w:t>
      </w:r>
    </w:p>
    <w:p>
      <w:pPr>
        <w:shd w:fill="F0F0F0" w:val="clear"/>
        <w:spacing w:before="80" w:after="80"/>
      </w:pPr>
      <w:r>
        <w:rPr>
          <w:rFonts w:ascii="Courier New" w:cs="Courier New" w:eastAsia="Courier New" w:hAnsi="Courier New"/>
          <w:color w:val="2c3e50"/>
          <w:sz w:val="18"/>
          <w:szCs w:val="18"/>
        </w:rPr>
        <w:t xml:space="preserve">ip addr show enp0s8</w:t>
      </w:r>
    </w:p>
    <w:p>
      <w:pPr>
        <w:spacing w:before="0" w:after="160"/>
      </w:pPr>
      <w:r>
        <w:rPr>
          <w:rFonts w:ascii="Arial" w:cs="Arial" w:eastAsia="Arial" w:hAnsi="Arial"/>
          <w:sz w:val="22"/>
          <w:szCs w:val="22"/>
        </w:rPr>
        <w:t xml:space="preserve">The Host-Only interface correctly showed 192.168.1.50/24. The NAT adapter retained its DHCP-assigned address for internet access, confirming both adapters were functioning as intended.</w:t>
      </w:r>
    </w:p>
    <w:p>
      <w:pPr>
        <w:spacing w:before="0" w:after="80"/>
      </w:pPr>
      <w:r>
        <w:t xml:space="preserve"/>
      </w:r>
    </w:p>
    <w:p>
      <w:pPr>
        <w:pStyle w:val="Heading1"/>
      </w:pPr>
      <w:r>
        <w:rPr>
          <w:rFonts w:ascii="Arial" w:cs="Arial" w:eastAsia="Arial" w:hAnsi="Arial"/>
          <w:b/>
          <w:bCs/>
          <w:color w:val="6c3483"/>
          <w:sz w:val="30"/>
          <w:szCs w:val="30"/>
        </w:rPr>
        <w:t xml:space="preserve">3. Wazuh Installation — Quickstart Method</w:t>
      </w:r>
    </w:p>
    <w:p>
      <w:pPr>
        <w:pStyle w:val="Heading2"/>
      </w:pPr>
      <w:r>
        <w:rPr>
          <w:rFonts w:ascii="Arial" w:cs="Arial" w:eastAsia="Arial" w:hAnsi="Arial"/>
          <w:b/>
          <w:bCs/>
          <w:color w:val="1a5276"/>
          <w:sz w:val="24"/>
          <w:szCs w:val="24"/>
        </w:rPr>
        <w:t xml:space="preserve">3.1 About the Wazuh Stack</w:t>
      </w:r>
    </w:p>
    <w:p>
      <w:pPr>
        <w:spacing w:before="0" w:after="160"/>
      </w:pPr>
      <w:r>
        <w:rPr>
          <w:rFonts w:ascii="Arial" w:cs="Arial" w:eastAsia="Arial" w:hAnsi="Arial"/>
          <w:sz w:val="22"/>
          <w:szCs w:val="22"/>
        </w:rPr>
        <w:t xml:space="preserve">Wazuh is an open-source SIEM and XDR platform used in real SOC environments. The full stack consists of three components that all run on the Ubuntu Server VM:</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226"/>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 Manager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Receives log data from agents, applies detection rules, and generates security alerts.</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 Indexer</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Stores all log records and alert data in a searchable format. Built on OpenSearch.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 Dashboard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Web-based interface used to view alerts, run queries, and investigate events.</w:t>
            </w:r>
          </w:p>
        </w:tc>
      </w:tr>
    </w:tbl>
    <w:p>
      <w:pPr>
        <w:spacing w:before="0" w:after="80"/>
      </w:pPr>
      <w:r>
        <w:t xml:space="preserve"/>
      </w:r>
    </w:p>
    <w:p>
      <w:pPr>
        <w:spacing w:before="0" w:after="160"/>
      </w:pPr>
      <w:r>
        <w:rPr>
          <w:rFonts w:ascii="Arial" w:cs="Arial" w:eastAsia="Arial" w:hAnsi="Arial"/>
          <w:sz w:val="22"/>
          <w:szCs w:val="22"/>
        </w:rPr>
        <w:t xml:space="preserve">All three components must be installed and running before any agents can be connected. The recommended installation method for a single-node lab setup is the official Wazuh quickstart script, which handles all three components automatically.</w:t>
      </w:r>
    </w:p>
    <w:p>
      <w:pPr>
        <w:pStyle w:val="Heading2"/>
      </w:pPr>
      <w:r>
        <w:rPr>
          <w:rFonts w:ascii="Arial" w:cs="Arial" w:eastAsia="Arial" w:hAnsi="Arial"/>
          <w:b/>
          <w:bCs/>
          <w:color w:val="1a5276"/>
          <w:sz w:val="24"/>
          <w:szCs w:val="24"/>
        </w:rPr>
        <w:t xml:space="preserve">3.2 Installation Steps</w:t>
      </w:r>
    </w:p>
    <w:p>
      <w:pPr>
        <w:spacing w:before="0" w:after="160"/>
      </w:pPr>
      <w:r>
        <w:rPr>
          <w:rFonts w:ascii="Arial" w:cs="Arial" w:eastAsia="Arial" w:hAnsi="Arial"/>
          <w:sz w:val="22"/>
          <w:szCs w:val="22"/>
        </w:rPr>
        <w:t xml:space="preserve">The official Wazuh documentation at docs.wazuh.com was used as the sole reference throughout the installation. Third-party tutorials were avoided as these are frequently outdated and may not match the version being installed.</w:t>
      </w:r>
    </w:p>
    <w:p>
      <w:pPr>
        <w:spacing w:before="0" w:after="80"/>
      </w:pPr>
      <w:r>
        <w:t xml:space="preserve"/>
      </w:r>
    </w:p>
    <w:p>
      <w:pPr>
        <w:spacing w:before="200" w:after="120"/>
      </w:pPr>
      <w:r>
        <w:rPr>
          <w:rFonts w:ascii="Arial" w:cs="Arial" w:eastAsia="Arial" w:hAnsi="Arial"/>
          <w:b/>
          <w:bCs/>
          <w:color w:val="2e4057"/>
          <w:sz w:val="22"/>
          <w:szCs w:val="22"/>
        </w:rPr>
        <w:t xml:space="preserve">Step 1 — Download and run the quickstart installer</w:t>
      </w:r>
    </w:p>
    <w:p>
      <w:pPr>
        <w:spacing w:before="0" w:after="160"/>
      </w:pPr>
      <w:r>
        <w:rPr>
          <w:rFonts w:ascii="Arial" w:cs="Arial" w:eastAsia="Arial" w:hAnsi="Arial"/>
          <w:sz w:val="22"/>
          <w:szCs w:val="22"/>
        </w:rPr>
        <w:t xml:space="preserve">The following command was run on the Ubuntu Server VM to download and execute the Wazuh installation script:</w:t>
      </w:r>
    </w:p>
    <w:p>
      <w:pPr>
        <w:shd w:fill="F0F0F0" w:val="clear"/>
        <w:spacing w:before="80" w:after="80"/>
      </w:pPr>
      <w:r>
        <w:rPr>
          <w:rFonts w:ascii="Courier New" w:cs="Courier New" w:eastAsia="Courier New" w:hAnsi="Courier New"/>
          <w:color w:val="2c3e50"/>
          <w:sz w:val="18"/>
          <w:szCs w:val="18"/>
        </w:rPr>
        <w:t xml:space="preserve">curl -sO https://packages.wazuh.com/4.14/wazuh-install.sh</w:t>
      </w:r>
    </w:p>
    <w:p>
      <w:pPr>
        <w:shd w:fill="F0F0F0" w:val="clear"/>
        <w:spacing w:before="80" w:after="80"/>
      </w:pPr>
      <w:r>
        <w:rPr>
          <w:rFonts w:ascii="Courier New" w:cs="Courier New" w:eastAsia="Courier New" w:hAnsi="Courier New"/>
          <w:color w:val="2c3e50"/>
          <w:sz w:val="18"/>
          <w:szCs w:val="18"/>
        </w:rPr>
        <w:t xml:space="preserve">sudo bash wazuh-install.sh -a</w:t>
      </w:r>
    </w:p>
    <w:p>
      <w:pPr>
        <w:spacing w:before="0" w:after="160"/>
      </w:pPr>
      <w:r>
        <w:rPr>
          <w:rFonts w:ascii="Arial" w:cs="Arial" w:eastAsia="Arial" w:hAnsi="Arial"/>
          <w:sz w:val="22"/>
          <w:szCs w:val="22"/>
        </w:rPr>
        <w:t xml:space="preserve">The -a flag instructs the script to install all three components (Manager, Indexer, and Dashboard) in a single automated run. The installation process took approximately 20 minutes, during which the script downloaded packages, configured services, generated SSL certificates, and started all components.</w:t>
      </w:r>
    </w:p>
    <w:p>
      <w:pPr>
        <w:spacing w:before="0" w:after="80"/>
      </w:pPr>
      <w:r>
        <w:t xml:space="preserve"/>
      </w:r>
    </w:p>
    <w:p>
      <w:pPr>
        <w:spacing w:before="200" w:after="120"/>
      </w:pPr>
      <w:r>
        <w:rPr>
          <w:rFonts w:ascii="Arial" w:cs="Arial" w:eastAsia="Arial" w:hAnsi="Arial"/>
          <w:b/>
          <w:bCs/>
          <w:color w:val="2e4057"/>
          <w:sz w:val="22"/>
          <w:szCs w:val="22"/>
        </w:rPr>
        <w:t xml:space="preserve">Step 2 — Record the generated credentials</w:t>
      </w:r>
    </w:p>
    <w:p>
      <w:pPr>
        <w:spacing w:before="0" w:after="160"/>
      </w:pPr>
      <w:r>
        <w:rPr>
          <w:rFonts w:ascii="Arial" w:cs="Arial" w:eastAsia="Arial" w:hAnsi="Arial"/>
          <w:sz w:val="22"/>
          <w:szCs w:val="22"/>
        </w:rPr>
        <w:t xml:space="preserve">At the end of the installation, the script printed the auto-generated admin credentials for the Wazuh dashboard. These were noted immediately and the dashboard password was changed on first login as required.</w:t>
      </w:r>
    </w:p>
    <w:p>
      <w:pPr>
        <w:spacing w:before="0" w:after="80"/>
      </w:pPr>
      <w:r>
        <w:t xml:space="preserve"/>
      </w:r>
    </w:p>
    <w:p>
      <w:pPr>
        <w:spacing w:before="200" w:after="120"/>
      </w:pPr>
      <w:r>
        <w:rPr>
          <w:rFonts w:ascii="Arial" w:cs="Arial" w:eastAsia="Arial" w:hAnsi="Arial"/>
          <w:b/>
          <w:bCs/>
          <w:color w:val="2e4057"/>
          <w:sz w:val="22"/>
          <w:szCs w:val="22"/>
        </w:rPr>
        <w:t xml:space="preserve">Step 3 — Verify all three services</w:t>
      </w:r>
    </w:p>
    <w:p>
      <w:pPr>
        <w:spacing w:before="0" w:after="160"/>
      </w:pPr>
      <w:r>
        <w:rPr>
          <w:rFonts w:ascii="Arial" w:cs="Arial" w:eastAsia="Arial" w:hAnsi="Arial"/>
          <w:sz w:val="22"/>
          <w:szCs w:val="22"/>
        </w:rPr>
        <w:t xml:space="preserve">Once the installation completed, each Wazuh service was verified individually using systemctl:</w:t>
      </w:r>
    </w:p>
    <w:p>
      <w:pPr>
        <w:shd w:fill="F0F0F0" w:val="clear"/>
        <w:spacing w:before="80" w:after="80"/>
      </w:pPr>
      <w:r>
        <w:rPr>
          <w:rFonts w:ascii="Courier New" w:cs="Courier New" w:eastAsia="Courier New" w:hAnsi="Courier New"/>
          <w:color w:val="2c3e50"/>
          <w:sz w:val="18"/>
          <w:szCs w:val="18"/>
        </w:rPr>
        <w:t xml:space="preserve">sudo systemctl status wazuh-manager</w:t>
      </w:r>
    </w:p>
    <w:p>
      <w:pPr>
        <w:shd w:fill="F0F0F0" w:val="clear"/>
        <w:spacing w:before="80" w:after="80"/>
      </w:pPr>
      <w:r>
        <w:rPr>
          <w:rFonts w:ascii="Courier New" w:cs="Courier New" w:eastAsia="Courier New" w:hAnsi="Courier New"/>
          <w:color w:val="2c3e50"/>
          <w:sz w:val="18"/>
          <w:szCs w:val="18"/>
        </w:rPr>
        <w:t xml:space="preserve">sudo systemctl status wazuh-indexer</w:t>
      </w:r>
    </w:p>
    <w:p>
      <w:pPr>
        <w:shd w:fill="F0F0F0" w:val="clear"/>
        <w:spacing w:before="80" w:after="80"/>
      </w:pPr>
      <w:r>
        <w:rPr>
          <w:rFonts w:ascii="Courier New" w:cs="Courier New" w:eastAsia="Courier New" w:hAnsi="Courier New"/>
          <w:color w:val="2c3e50"/>
          <w:sz w:val="18"/>
          <w:szCs w:val="18"/>
        </w:rPr>
        <w:t xml:space="preserve">sudo systemctl status wazuh-dashboard</w:t>
      </w:r>
    </w:p>
    <w:p>
      <w:pPr>
        <w:spacing w:before="0" w:after="160"/>
      </w:pPr>
      <w:r>
        <w:rPr>
          <w:rFonts w:ascii="Arial" w:cs="Arial" w:eastAsia="Arial" w:hAnsi="Arial"/>
          <w:sz w:val="22"/>
          <w:szCs w:val="22"/>
        </w:rPr>
        <w:t xml:space="preserve">All three services returned an active (running) status, shown in green in the terminal output. No errors or warnings were present in any of the status outputs.</w:t>
      </w:r>
    </w:p>
    <w:p>
      <w:pPr>
        <w:spacing w:before="0" w:after="80"/>
      </w:pPr>
      <w:r>
        <w:t xml:space="preserve"/>
      </w:r>
    </w:p>
    <w:p>
      <w:pPr>
        <w:pStyle w:val="Heading1"/>
      </w:pPr>
      <w:r>
        <w:rPr>
          <w:rFonts w:ascii="Arial" w:cs="Arial" w:eastAsia="Arial" w:hAnsi="Arial"/>
          <w:b/>
          <w:bCs/>
          <w:color w:val="6c3483"/>
          <w:sz w:val="30"/>
          <w:szCs w:val="30"/>
        </w:rPr>
        <w:t xml:space="preserve">4. Service Status Verification</w:t>
      </w:r>
    </w:p>
    <w:p>
      <w:pPr>
        <w:spacing w:before="0" w:after="160"/>
      </w:pPr>
      <w:r>
        <w:rPr>
          <w:rFonts w:ascii="Arial" w:cs="Arial" w:eastAsia="Arial" w:hAnsi="Arial"/>
          <w:sz w:val="22"/>
          <w:szCs w:val="22"/>
        </w:rPr>
        <w:t xml:space="preserve">The table below summarises the status of each Wazuh service following installation: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6c3483" w:sz="1"/>
              <w:left w:val="single" w:color="6c3483" w:sz="1"/>
              <w:bottom w:val="single" w:color="6c3483" w:sz="1"/>
              <w:right w:val="single" w:color="6c3483"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000"/>
            <w:tcBorders>
              <w:top w:val="single" w:color="6c3483" w:sz="1"/>
              <w:left w:val="single" w:color="6c3483" w:sz="1"/>
              <w:bottom w:val="single" w:color="6c3483" w:sz="1"/>
              <w:right w:val="single" w:color="6c3483"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026"/>
            <w:tcBorders>
              <w:top w:val="single" w:color="6c3483" w:sz="1"/>
              <w:left w:val="single" w:color="6c3483" w:sz="1"/>
              <w:bottom w:val="single" w:color="6c3483" w:sz="1"/>
              <w:right w:val="single" w:color="6c3483"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wazuh-manager</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active (running)</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Started cleanly. No errors in journal output.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wazuh-indexer</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active (running)</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Started cleanly. All shards healthy. 4 GB RAM was sufficient for a lab environment with no agents yet connected.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wazuh-dashboard</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active (running)</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Dashboard accessible via browser at https://192.168.1.50. Self-signed certificate warning acknowledged and bypassed as expected in a lab environment.</w:t>
            </w:r>
          </w:p>
        </w:tc>
      </w:tr>
    </w:tbl>
    <w:p>
      <w:pPr>
        <w:spacing w:before="0" w:after="80"/>
      </w:pPr>
      <w:r>
        <w:t xml:space="preserve"/>
      </w:r>
    </w:p>
    <w:p>
      <w:pPr>
        <w:spacing w:before="0" w:after="160"/>
      </w:pPr>
      <w:r>
        <w:rPr>
          <w:rFonts w:ascii="Arial" w:cs="Arial" w:eastAsia="Arial" w:hAnsi="Arial"/>
          <w:sz w:val="22"/>
          <w:szCs w:val="22"/>
        </w:rPr>
        <w:t xml:space="preserve">No service failures occurred during this installation. All three components started on the first attempt without requiring manual intervention.</w:t>
      </w:r>
    </w:p>
    <w:p>
      <w:pPr>
        <w:spacing w:before="0" w:after="80"/>
      </w:pPr>
      <w:r>
        <w:t xml:space="preserve"/>
      </w:r>
    </w:p>
    <w:p>
      <w:pPr>
        <w:pStyle w:val="Heading1"/>
      </w:pPr>
      <w:r>
        <w:rPr>
          <w:rFonts w:ascii="Arial" w:cs="Arial" w:eastAsia="Arial" w:hAnsi="Arial"/>
          <w:b/>
          <w:bCs/>
          <w:color w:val="6c3483"/>
          <w:sz w:val="30"/>
          <w:szCs w:val="30"/>
        </w:rPr>
        <w:t xml:space="preserve">5. Dashboard Access and Initial Exploration</w:t>
      </w:r>
    </w:p>
    <w:p>
      <w:pPr>
        <w:pStyle w:val="Heading2"/>
      </w:pPr>
      <w:r>
        <w:rPr>
          <w:rFonts w:ascii="Arial" w:cs="Arial" w:eastAsia="Arial" w:hAnsi="Arial"/>
          <w:b/>
          <w:bCs/>
          <w:color w:val="1a5276"/>
          <w:sz w:val="24"/>
          <w:szCs w:val="24"/>
        </w:rPr>
        <w:t xml:space="preserve">5.1 Accessing the Dashboard</w:t>
      </w:r>
    </w:p>
    <w:p>
      <w:pPr>
        <w:spacing w:before="0" w:after="160"/>
      </w:pPr>
      <w:r>
        <w:rPr>
          <w:rFonts w:ascii="Arial" w:cs="Arial" w:eastAsia="Arial" w:hAnsi="Arial"/>
          <w:sz w:val="22"/>
          <w:szCs w:val="22"/>
        </w:rPr>
        <w:t xml:space="preserve">The Wazuh dashboard was accessed by navigating to the following URL in a browser on the host machine:</w:t>
      </w:r>
    </w:p>
    <w:p>
      <w:pPr>
        <w:shd w:fill="F0F0F0" w:val="clear"/>
        <w:spacing w:before="80" w:after="80"/>
      </w:pPr>
      <w:r>
        <w:rPr>
          <w:rFonts w:ascii="Courier New" w:cs="Courier New" w:eastAsia="Courier New" w:hAnsi="Courier New"/>
          <w:color w:val="2c3e50"/>
          <w:sz w:val="18"/>
          <w:szCs w:val="18"/>
        </w:rPr>
        <w:t xml:space="preserve">https://192.168.1.50</w:t>
      </w:r>
    </w:p>
    <w:p>
      <w:pPr>
        <w:spacing w:before="0" w:after="160"/>
      </w:pPr>
      <w:r>
        <w:rPr>
          <w:rFonts w:ascii="Arial" w:cs="Arial" w:eastAsia="Arial" w:hAnsi="Arial"/>
          <w:sz w:val="22"/>
          <w:szCs w:val="22"/>
        </w:rPr>
        <w:t xml:space="preserve">The browser displayed a certificate warning because Wazuh uses a self-signed SSL certificate by default. This is expected behaviour in a lab environment and was bypassed by proceeding past the warning. In a production deployment, this certificate would be replaced with one signed by a trusted Certificate Authority.</w:t>
      </w:r>
    </w:p>
    <w:p>
      <w:pPr>
        <w:spacing w:before="0" w:after="160"/>
      </w:pPr>
      <w:r>
        <w:rPr>
          <w:rFonts w:ascii="Arial" w:cs="Arial" w:eastAsia="Arial" w:hAnsi="Arial"/>
          <w:sz w:val="22"/>
          <w:szCs w:val="22"/>
        </w:rPr>
        <w:t xml:space="preserve">Login was completed using the admin credentials generated during installation. The dashboard password was changed immediately after first login.</w:t>
      </w:r>
    </w:p>
    <w:p>
      <w:pPr>
        <w:pStyle w:val="Heading2"/>
      </w:pPr>
      <w:r>
        <w:rPr>
          <w:rFonts w:ascii="Arial" w:cs="Arial" w:eastAsia="Arial" w:hAnsi="Arial"/>
          <w:b/>
          <w:bCs/>
          <w:color w:val="1a5276"/>
          <w:sz w:val="24"/>
          <w:szCs w:val="24"/>
        </w:rPr>
        <w:t xml:space="preserve">5.2 Dashboard Sections Explored</w:t>
      </w:r>
    </w:p>
    <w:p>
      <w:pPr>
        <w:spacing w:before="0" w:after="160"/>
      </w:pPr>
      <w:r>
        <w:rPr>
          <w:rFonts w:ascii="Arial" w:cs="Arial" w:eastAsia="Arial" w:hAnsi="Arial"/>
          <w:sz w:val="22"/>
          <w:szCs w:val="22"/>
        </w:rPr>
        <w:t xml:space="preserve">Time was spent navigating the main sections of the dashboard to develop familiarity before agent deployment on Days 5 and 6. The following areas were explored:</w:t>
      </w:r>
    </w:p>
    <w:p>
      <w:pPr>
        <w:pStyle w:val="ListParagraph"/>
        <w:numPr>
          <w:ilvl w:val="0"/>
          <w:numId w:val="2"/>
        </w:numPr>
        <w:spacing w:before="0" w:after="100"/>
      </w:pPr>
      <w:r>
        <w:rPr>
          <w:rFonts w:ascii="Arial" w:cs="Arial" w:eastAsia="Arial" w:hAnsi="Arial"/>
          <w:b/>
          <w:bCs/>
          <w:sz w:val="22"/>
          <w:szCs w:val="22"/>
        </w:rPr>
        <w:t xml:space="preserve">Overview: </w:t>
      </w:r>
      <w:r>
        <w:rPr>
          <w:rFonts w:ascii="Arial" w:cs="Arial" w:eastAsia="Arial" w:hAnsi="Arial"/>
          <w:sz w:val="22"/>
          <w:szCs w:val="22"/>
        </w:rPr>
        <w:t xml:space="preserve">Displays a summary of total agents, recent alerts by severity, and top rule groups. With no agents connected yet, this showed an empty state.</w:t>
      </w:r>
    </w:p>
    <w:p>
      <w:pPr>
        <w:pStyle w:val="ListParagraph"/>
        <w:numPr>
          <w:ilvl w:val="0"/>
          <w:numId w:val="2"/>
        </w:numPr>
        <w:spacing w:before="0" w:after="100"/>
      </w:pPr>
      <w:r>
        <w:rPr>
          <w:rFonts w:ascii="Arial" w:cs="Arial" w:eastAsia="Arial" w:hAnsi="Arial"/>
          <w:b/>
          <w:bCs/>
          <w:sz w:val="22"/>
          <w:szCs w:val="22"/>
        </w:rPr>
        <w:t xml:space="preserve">Agents: </w:t>
      </w:r>
      <w:r>
        <w:rPr>
          <w:rFonts w:ascii="Arial" w:cs="Arial" w:eastAsia="Arial" w:hAnsi="Arial"/>
          <w:sz w:val="22"/>
          <w:szCs w:val="22"/>
        </w:rPr>
        <w:t xml:space="preserve">Shows the list of registered agents and their connection status. Confirmed the section was accessible and understood the deployment wizard would be used here on Day 5.</w:t>
      </w:r>
    </w:p>
    <w:p>
      <w:pPr>
        <w:pStyle w:val="ListParagraph"/>
        <w:numPr>
          <w:ilvl w:val="0"/>
          <w:numId w:val="2"/>
        </w:numPr>
        <w:spacing w:before="0" w:after="100"/>
      </w:pPr>
      <w:r>
        <w:rPr>
          <w:rFonts w:ascii="Arial" w:cs="Arial" w:eastAsia="Arial" w:hAnsi="Arial"/>
          <w:b/>
          <w:bCs/>
          <w:sz w:val="22"/>
          <w:szCs w:val="22"/>
        </w:rPr>
        <w:t xml:space="preserve">Security Events: </w:t>
      </w:r>
      <w:r>
        <w:rPr>
          <w:rFonts w:ascii="Arial" w:cs="Arial" w:eastAsia="Arial" w:hAnsi="Arial"/>
          <w:sz w:val="22"/>
          <w:szCs w:val="22"/>
        </w:rPr>
        <w:t xml:space="preserve">The primary alert view used for day-to-day SOC work. Shows all triggered rule alerts in a time-sorted list with rule ID, severity level, agent, and description.</w:t>
      </w:r>
    </w:p>
    <w:p>
      <w:pPr>
        <w:pStyle w:val="ListParagraph"/>
        <w:numPr>
          <w:ilvl w:val="0"/>
          <w:numId w:val="2"/>
        </w:numPr>
        <w:spacing w:before="0" w:after="100"/>
      </w:pPr>
      <w:r>
        <w:rPr>
          <w:rFonts w:ascii="Arial" w:cs="Arial" w:eastAsia="Arial" w:hAnsi="Arial"/>
          <w:b/>
          <w:bCs/>
          <w:sz w:val="22"/>
          <w:szCs w:val="22"/>
        </w:rPr>
        <w:t xml:space="preserve">Rules: </w:t>
      </w:r>
      <w:r>
        <w:rPr>
          <w:rFonts w:ascii="Arial" w:cs="Arial" w:eastAsia="Arial" w:hAnsi="Arial"/>
          <w:sz w:val="22"/>
          <w:szCs w:val="22"/>
        </w:rPr>
        <w:t xml:space="preserve">Browsed the default ruleset to understand how detection rules are structured in Wazuh. Rules have an ID, a severity level from 0 to 15, and a description of what they detect.</w:t>
      </w:r>
    </w:p>
    <w:p>
      <w:pPr>
        <w:spacing w:before="0" w:after="80"/>
      </w:pPr>
      <w:r>
        <w:t xml:space="preserve"/>
      </w:r>
    </w:p>
    <w:p>
      <w:pPr>
        <w:pStyle w:val="Heading1"/>
      </w:pPr>
      <w:r>
        <w:rPr>
          <w:rFonts w:ascii="Arial" w:cs="Arial" w:eastAsia="Arial" w:hAnsi="Arial"/>
          <w:b/>
          <w:bCs/>
          <w:color w:val="6c3483"/>
          <w:sz w:val="30"/>
          <w:szCs w:val="30"/>
        </w:rPr>
        <w:t xml:space="preserve">6. Understanding the Architecture</w:t>
      </w:r>
    </w:p>
    <w:p>
      <w:pPr>
        <w:spacing w:before="0" w:after="160"/>
      </w:pPr>
      <w:r>
        <w:rPr>
          <w:rFonts w:ascii="Arial" w:cs="Arial" w:eastAsia="Arial" w:hAnsi="Arial"/>
          <w:sz w:val="22"/>
          <w:szCs w:val="22"/>
        </w:rPr>
        <w:t xml:space="preserve">Working through this installation made the flow of data through a SIEM concrete rather than theoretical. The path log data takes from an endpoint to a visible alert in the dashboard follows a clear sequence:</w:t>
      </w:r>
    </w:p>
    <w:p>
      <w:pPr>
        <w:spacing w:before="0" w:after="80"/>
      </w:pPr>
      <w:r>
        <w:t xml:space="preserve"/>
      </w:r>
    </w:p>
    <w:p>
      <w:pPr>
        <w:pStyle w:val="ListParagraph"/>
        <w:numPr>
          <w:ilvl w:val="0"/>
          <w:numId w:val="3"/>
        </w:numPr>
        <w:spacing w:before="0" w:after="100"/>
      </w:pPr>
      <w:r>
        <w:rPr>
          <w:rFonts w:ascii="Arial" w:cs="Arial" w:eastAsia="Arial" w:hAnsi="Arial"/>
          <w:sz w:val="22"/>
          <w:szCs w:val="22"/>
        </w:rPr>
        <w:t xml:space="preserve">An agent runs on an endpoint (Kali Linux or Windows 10) and monitors the system — reading log files, watching file integrity, and collecting system events.</w:t>
      </w:r>
    </w:p>
    <w:p>
      <w:pPr>
        <w:pStyle w:val="ListParagraph"/>
        <w:numPr>
          <w:ilvl w:val="0"/>
          <w:numId w:val="3"/>
        </w:numPr>
        <w:spacing w:before="0" w:after="100"/>
      </w:pPr>
      <w:r>
        <w:rPr>
          <w:rFonts w:ascii="Arial" w:cs="Arial" w:eastAsia="Arial" w:hAnsi="Arial"/>
          <w:sz w:val="22"/>
          <w:szCs w:val="22"/>
        </w:rPr>
        <w:t xml:space="preserve">The agent sends this data continuously to the Wazuh Manager on port 1514 (UDP/TCP) over the Host-Only network.</w:t>
      </w:r>
    </w:p>
    <w:p>
      <w:pPr>
        <w:pStyle w:val="ListParagraph"/>
        <w:numPr>
          <w:ilvl w:val="0"/>
          <w:numId w:val="3"/>
        </w:numPr>
        <w:spacing w:before="0" w:after="100"/>
      </w:pPr>
      <w:r>
        <w:rPr>
          <w:rFonts w:ascii="Arial" w:cs="Arial" w:eastAsia="Arial" w:hAnsi="Arial"/>
          <w:sz w:val="22"/>
          <w:szCs w:val="22"/>
        </w:rPr>
        <w:t xml:space="preserve">The Manager receives the data and runs it through the detection ruleset. When a rule matches, an alert is generated.</w:t>
      </w:r>
    </w:p>
    <w:p>
      <w:pPr>
        <w:pStyle w:val="ListParagraph"/>
        <w:numPr>
          <w:ilvl w:val="0"/>
          <w:numId w:val="3"/>
        </w:numPr>
        <w:spacing w:before="0" w:after="100"/>
      </w:pPr>
      <w:r>
        <w:rPr>
          <w:rFonts w:ascii="Arial" w:cs="Arial" w:eastAsia="Arial" w:hAnsi="Arial"/>
          <w:sz w:val="22"/>
          <w:szCs w:val="22"/>
        </w:rPr>
        <w:t xml:space="preserve">Alerts and raw log records are forwarded to the Wazuh Indexer, which stores them in a searchable index.</w:t>
      </w:r>
    </w:p>
    <w:p>
      <w:pPr>
        <w:pStyle w:val="ListParagraph"/>
        <w:numPr>
          <w:ilvl w:val="0"/>
          <w:numId w:val="3"/>
        </w:numPr>
        <w:spacing w:before="0" w:after="100"/>
      </w:pPr>
      <w:r>
        <w:rPr>
          <w:rFonts w:ascii="Arial" w:cs="Arial" w:eastAsia="Arial" w:hAnsi="Arial"/>
          <w:sz w:val="22"/>
          <w:szCs w:val="22"/>
        </w:rPr>
        <w:t xml:space="preserve">The analyst opens the Wazuh Dashboard and queries the Indexer to view, filter, and investigate alerts.</w:t>
      </w:r>
    </w:p>
    <w:p>
      <w:pPr>
        <w:spacing w:before="0" w:after="80"/>
      </w:pPr>
      <w:r>
        <w:t xml:space="preserve"/>
      </w:r>
    </w:p>
    <w:p>
      <w:pPr>
        <w:spacing w:before="0" w:after="160"/>
      </w:pPr>
      <w:r>
        <w:rPr>
          <w:rFonts w:ascii="Arial" w:cs="Arial" w:eastAsia="Arial" w:hAnsi="Arial"/>
          <w:sz w:val="22"/>
          <w:szCs w:val="22"/>
        </w:rPr>
        <w:t xml:space="preserve">Understanding this architecture matters practically, not just theoretically. When an agent fails to send data or an alert does not appear, knowing which component handles which part of the flow tells you exactly where to look for the problem. During agent deployment on Days 5 and 6, this understanding was directly useful for troubleshooting connectivity.</w:t>
      </w:r>
    </w:p>
    <w:p>
      <w:pPr>
        <w:spacing w:before="0" w:after="80"/>
      </w:pPr>
      <w:r>
        <w:t xml:space="preserve"/>
      </w:r>
    </w:p>
    <w:p>
      <w:pPr>
        <w:pStyle w:val="Heading1"/>
      </w:pPr>
      <w:r>
        <w:rPr>
          <w:rFonts w:ascii="Arial" w:cs="Arial" w:eastAsia="Arial" w:hAnsi="Arial"/>
          <w:b/>
          <w:bCs/>
          <w:color w:val="6c3483"/>
          <w:sz w:val="30"/>
          <w:szCs w:val="30"/>
        </w:rPr>
        <w:t xml:space="preserve">7. Notes and Observations</w:t>
      </w:r>
    </w:p>
    <w:p>
      <w:pPr>
        <w:pStyle w:val="Heading2"/>
      </w:pPr>
      <w:r>
        <w:rPr>
          <w:rFonts w:ascii="Arial" w:cs="Arial" w:eastAsia="Arial" w:hAnsi="Arial"/>
          <w:b/>
          <w:bCs/>
          <w:color w:val="1a5276"/>
          <w:sz w:val="24"/>
          <w:szCs w:val="24"/>
        </w:rPr>
        <w:t xml:space="preserve">7.1 RAM Consideration</w:t>
      </w:r>
    </w:p>
    <w:p>
      <w:pPr>
        <w:spacing w:before="0" w:after="160"/>
      </w:pPr>
      <w:r>
        <w:rPr>
          <w:rFonts w:ascii="Arial" w:cs="Arial" w:eastAsia="Arial" w:hAnsi="Arial"/>
          <w:sz w:val="22"/>
          <w:szCs w:val="22"/>
        </w:rPr>
        <w:t xml:space="preserve">The Ubuntu Server VM was allocated 4 GB of RAM for this installation. The Wazuh Indexer is the most memory-intensive component — the official documentation recommends 8 GB for a comfortable single-node setup. With 4 GB, all three services started and ran without issues during the installation and initial exploration phase. As more agents connect and alert volume increases in later weeks, memory pressure on the Indexer may become apparent and the allocation may need to be increased.</w:t>
      </w:r>
    </w:p>
    <w:p>
      <w:pPr>
        <w:pStyle w:val="Heading2"/>
      </w:pPr>
      <w:r>
        <w:rPr>
          <w:rFonts w:ascii="Arial" w:cs="Arial" w:eastAsia="Arial" w:hAnsi="Arial"/>
          <w:b/>
          <w:bCs/>
          <w:color w:val="1a5276"/>
          <w:sz w:val="24"/>
          <w:szCs w:val="24"/>
        </w:rPr>
        <w:t xml:space="preserve">7.2 Self-Signed Certificate</w:t>
      </w:r>
    </w:p>
    <w:p>
      <w:pPr>
        <w:spacing w:before="0" w:after="160"/>
      </w:pPr>
      <w:r>
        <w:rPr>
          <w:rFonts w:ascii="Arial" w:cs="Arial" w:eastAsia="Arial" w:hAnsi="Arial"/>
          <w:sz w:val="22"/>
          <w:szCs w:val="22"/>
        </w:rPr>
        <w:t xml:space="preserve">The browser certificate warning when accessing the dashboard is expected and does not indicate a misconfiguration. Wazuh generates a self-signed certificate during installation because there is no external CA available in a local lab environment. The warning was bypassed using the browser's advanced option to proceed. This is acceptable for lab use but would not be appropriate in a production deployment.</w:t>
      </w:r>
    </w:p>
    <w:p>
      <w:pPr>
        <w:pStyle w:val="Heading2"/>
      </w:pPr>
      <w:r>
        <w:rPr>
          <w:rFonts w:ascii="Arial" w:cs="Arial" w:eastAsia="Arial" w:hAnsi="Arial"/>
          <w:b/>
          <w:bCs/>
          <w:color w:val="1a5276"/>
          <w:sz w:val="24"/>
          <w:szCs w:val="24"/>
        </w:rPr>
        <w:t xml:space="preserve">7.3 Using Official Documentation Only</w:t>
      </w:r>
    </w:p>
    <w:p>
      <w:pPr>
        <w:spacing w:before="0" w:after="160"/>
      </w:pPr>
      <w:r>
        <w:rPr>
          <w:rFonts w:ascii="Arial" w:cs="Arial" w:eastAsia="Arial" w:hAnsi="Arial"/>
          <w:sz w:val="22"/>
          <w:szCs w:val="22"/>
        </w:rPr>
        <w:t xml:space="preserve">The Wazuh quickstart guide at docs.wazuh.com was the only reference used during this installation. Third-party tutorials for Wazuh installations are frequently written for older versions and can include steps that either do not apply or actively conflict with current installation procedures. Following the official documentation directly saved time and ensured the installation matched the version being deployed.</w:t>
      </w:r>
    </w:p>
    <w:p>
      <w:pPr>
        <w:spacing w:before="0" w:after="80"/>
      </w:pPr>
      <w:r>
        <w:t xml:space="preserve"/>
      </w:r>
    </w:p>
    <w:p>
      <w:pPr>
        <w:pStyle w:val="Heading1"/>
      </w:pPr>
      <w:r>
        <w:rPr>
          <w:rFonts w:ascii="Arial" w:cs="Arial" w:eastAsia="Arial" w:hAnsi="Arial"/>
          <w:b/>
          <w:bCs/>
          <w:color w:val="6c3483"/>
          <w:sz w:val="30"/>
          <w:szCs w:val="30"/>
        </w:rPr>
        <w:t xml:space="preserve">8. Summary</w:t>
      </w:r>
    </w:p>
    <w:p>
      <w:pPr>
        <w:pBdr>
          <w:bottom w:val="single" w:color="6c3483" w:sz="6" w:space="1"/>
        </w:pBdr>
        <w:spacing w:before="200" w:after="200"/>
      </w:pPr>
      <w:r>
        <w:t xml:space="preserve"/>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6226"/>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Static IP assigned on Ubuntu Server (192.168.1.50)</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 quickstart installation completed</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wazuh-manager service: active (running)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wazuh-indexer service: active (running)</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wazuh-dashboard service: active (running)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Dashboard accessed via browser at https://192.168.1.50</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Admin password changed on first login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Dashboard sections explored (Overview, Agents, Events, Rules)</w:t>
            </w:r>
          </w:p>
        </w:tc>
        <w:tc>
          <w:tcPr>
            <w:tcW w:type="dxa" w:w="6226"/>
            <w:tcBorders>
              <w:top w:val="single" w:color="CCCCCC" w:sz="1"/>
              <w:left w:val="single" w:color="CCCCCC" w:sz="1"/>
              <w:bottom w:val="single" w:color="CCCCCC" w:sz="1"/>
              <w:right w:val="single" w:color="CCCCCC" w:sz="1"/>
            </w:tcBorders>
            <w:shd w:fill="f5f0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w:t>
            </w:r>
          </w:p>
        </w:tc>
      </w:tr>
    </w:tbl>
    <w:p>
      <w:pPr>
        <w:spacing w:before="0" w:after="80"/>
      </w:pPr>
      <w:r>
        <w:t xml:space="preserve"/>
      </w:r>
    </w:p>
    <w:p>
      <w:pPr>
        <w:spacing w:before="0" w:after="160"/>
      </w:pPr>
      <w:r>
        <w:rPr>
          <w:rFonts w:ascii="Arial" w:cs="Arial" w:eastAsia="Arial" w:hAnsi="Arial"/>
          <w:sz w:val="22"/>
          <w:szCs w:val="22"/>
        </w:rPr>
        <w:t xml:space="preserve">The Wazuh SIEM stack is fully installed, all three services are running, and the dashboard is accessible. The environment is ready for agent deployment on Days 5 and 6.</w:t>
      </w:r>
    </w:p>
    <w:p>
      <w:pPr>
        <w:spacing w:before="0"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6c3483"/>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2026-03-07T11:42:03.409Z</dcterms:created>
  <dcterms:modified xsi:type="dcterms:W3CDTF">2026-03-07T11:42:03.410Z</dcterms:modified>
</cp:coreProperties>
</file>

<file path=docProps/custom.xml><?xml version="1.0" encoding="utf-8"?>
<Properties xmlns="http://schemas.openxmlformats.org/officeDocument/2006/custom-properties" xmlns:vt="http://schemas.openxmlformats.org/officeDocument/2006/docPropsVTypes"/>
</file>