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9899" w14:textId="3AA66492" w:rsidR="00A02C25" w:rsidRPr="00E9170B" w:rsidRDefault="00E9170B" w:rsidP="00E9170B">
      <w:pPr>
        <w:spacing w:after="0" w:line="240" w:lineRule="auto"/>
        <w:jc w:val="center"/>
        <w:rPr>
          <w:rFonts w:cstheme="minorHAnsi"/>
        </w:rPr>
      </w:pPr>
      <w:r w:rsidRPr="00E9170B">
        <w:rPr>
          <w:rFonts w:cstheme="minorHAnsi"/>
          <w:highlight w:val="yellow"/>
        </w:rPr>
        <w:t>Multiple-Choice Questions on Multi-Agent Orchestration</w:t>
      </w:r>
    </w:p>
    <w:p w14:paraId="1C6D1A0B" w14:textId="208CEC25" w:rsidR="00E9170B" w:rsidRPr="00E9170B" w:rsidRDefault="00E9170B" w:rsidP="00E9170B">
      <w:pPr>
        <w:spacing w:after="0" w:line="240" w:lineRule="auto"/>
        <w:jc w:val="center"/>
        <w:rPr>
          <w:rFonts w:cstheme="minorHAnsi"/>
        </w:rPr>
      </w:pPr>
    </w:p>
    <w:p w14:paraId="2EA0A0A9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1. What does orchestration refer to in the context of the Agents SDK?</w:t>
      </w:r>
    </w:p>
    <w:p w14:paraId="63404C2F" w14:textId="14D78E60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Model tuning strategy</w:t>
      </w:r>
      <w:r w:rsidRPr="00E9170B">
        <w:rPr>
          <w:rFonts w:eastAsia="Times New Roman" w:cstheme="minorHAnsi"/>
        </w:rPr>
        <w:br/>
        <w:t>B. Workflow flow: which agents run, order, and decision logic</w:t>
      </w:r>
      <w:r w:rsidRPr="00E9170B">
        <w:rPr>
          <w:rFonts w:eastAsia="Times New Roman" w:cstheme="minorHAnsi"/>
        </w:rPr>
        <w:br/>
        <w:t>C. Data preprocessing pipelines</w:t>
      </w:r>
      <w:r w:rsidRPr="00E9170B">
        <w:rPr>
          <w:rFonts w:eastAsia="Times New Roman" w:cstheme="minorHAnsi"/>
        </w:rPr>
        <w:br/>
        <w:t>D. Memory management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Orchestration determines which agents run, in what order, and how decisions are made </w:t>
      </w:r>
    </w:p>
    <w:p w14:paraId="34B78A48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7263E4E5">
          <v:rect id="_x0000_i1025" style="width:0;height:1.5pt" o:hralign="center" o:hrstd="t" o:hr="t" fillcolor="#a0a0a0" stroked="f"/>
        </w:pict>
      </w:r>
    </w:p>
    <w:p w14:paraId="0040B285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2. What are the two main orchestration patterns described?</w:t>
      </w:r>
    </w:p>
    <w:p w14:paraId="4D0D3AEF" w14:textId="6FFE5FB0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Centralized and decentralized databases</w:t>
      </w:r>
      <w:r w:rsidRPr="00E9170B">
        <w:rPr>
          <w:rFonts w:eastAsia="Times New Roman" w:cstheme="minorHAnsi"/>
        </w:rPr>
        <w:br/>
        <w:t>B. ML-based and rule-based pipelines</w:t>
      </w:r>
      <w:r w:rsidRPr="00E9170B">
        <w:rPr>
          <w:rFonts w:eastAsia="Times New Roman" w:cstheme="minorHAnsi"/>
        </w:rPr>
        <w:br/>
        <w:t>C. LLM-driven orchestration and code-based orchestration</w:t>
      </w:r>
      <w:r w:rsidRPr="00E9170B">
        <w:rPr>
          <w:rFonts w:eastAsia="Times New Roman" w:cstheme="minorHAnsi"/>
        </w:rPr>
        <w:br/>
        <w:t>D. Streaming and batch execution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C — You can orchestrate via the LLM’s own planning or explicitly via code logic </w:t>
      </w:r>
    </w:p>
    <w:p w14:paraId="0F9AB985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7D5115CE">
          <v:rect id="_x0000_i1026" style="width:0;height:1.5pt" o:hralign="center" o:hrstd="t" o:hr="t" fillcolor="#a0a0a0" stroked="f"/>
        </w:pict>
      </w:r>
    </w:p>
    <w:p w14:paraId="3DCBEB3F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3. In LLM-driven orchestration, what capabilities are agents expected to have?</w:t>
      </w:r>
    </w:p>
    <w:p w14:paraId="530CB81C" w14:textId="69D54C58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Static prompts only</w:t>
      </w:r>
      <w:r w:rsidRPr="00E9170B">
        <w:rPr>
          <w:rFonts w:eastAsia="Times New Roman" w:cstheme="minorHAnsi"/>
        </w:rPr>
        <w:br/>
        <w:t>B. Only local context access</w:t>
      </w:r>
      <w:r w:rsidRPr="00E9170B">
        <w:rPr>
          <w:rFonts w:eastAsia="Times New Roman" w:cstheme="minorHAnsi"/>
        </w:rPr>
        <w:br/>
        <w:t>C. Planning, tool use, and agent handoffs</w:t>
      </w:r>
      <w:r w:rsidRPr="00E9170B">
        <w:rPr>
          <w:rFonts w:eastAsia="Times New Roman" w:cstheme="minorHAnsi"/>
        </w:rPr>
        <w:br/>
        <w:t>D. External APIs only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C — Agents can autonomously plan, use tools, and hand off tasks to sub-agents </w:t>
      </w:r>
    </w:p>
    <w:p w14:paraId="29FFFD6A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2ABE8057">
          <v:rect id="_x0000_i1027" style="width:0;height:1.5pt" o:hralign="center" o:hrstd="t" o:hr="t" fillcolor="#a0a0a0" stroked="f"/>
        </w:pict>
      </w:r>
    </w:p>
    <w:p w14:paraId="5CA98CEB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 xml:space="preserve">4. Which of the following is </w:t>
      </w:r>
      <w:r w:rsidRPr="00E9170B">
        <w:rPr>
          <w:rFonts w:eastAsia="Times New Roman" w:cstheme="minorHAnsi"/>
          <w:b/>
          <w:bCs/>
          <w:i/>
          <w:iCs/>
        </w:rPr>
        <w:t>not</w:t>
      </w:r>
      <w:r w:rsidRPr="00E9170B">
        <w:rPr>
          <w:rFonts w:eastAsia="Times New Roman" w:cstheme="minorHAnsi"/>
          <w:b/>
          <w:bCs/>
        </w:rPr>
        <w:t xml:space="preserve"> one of the examples of tools agents may use in orchestration?</w:t>
      </w:r>
    </w:p>
    <w:p w14:paraId="6F900329" w14:textId="198B4558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 xml:space="preserve">A. </w:t>
      </w:r>
      <w:proofErr w:type="spellStart"/>
      <w:r w:rsidRPr="00E9170B">
        <w:rPr>
          <w:rFonts w:eastAsia="Times New Roman" w:cstheme="minorHAnsi"/>
        </w:rPr>
        <w:t>WebSearchTool</w:t>
      </w:r>
      <w:proofErr w:type="spellEnd"/>
      <w:r w:rsidRPr="00E9170B">
        <w:rPr>
          <w:rFonts w:eastAsia="Times New Roman" w:cstheme="minorHAnsi"/>
        </w:rPr>
        <w:br/>
        <w:t xml:space="preserve">B. </w:t>
      </w:r>
      <w:proofErr w:type="spellStart"/>
      <w:r w:rsidRPr="00E9170B">
        <w:rPr>
          <w:rFonts w:eastAsia="Times New Roman" w:cstheme="minorHAnsi"/>
        </w:rPr>
        <w:t>FileSearchTool</w:t>
      </w:r>
      <w:proofErr w:type="spellEnd"/>
      <w:r w:rsidRPr="00E9170B">
        <w:rPr>
          <w:rFonts w:eastAsia="Times New Roman" w:cstheme="minorHAnsi"/>
        </w:rPr>
        <w:br/>
        <w:t xml:space="preserve">C. </w:t>
      </w:r>
      <w:proofErr w:type="spellStart"/>
      <w:r w:rsidRPr="00E9170B">
        <w:rPr>
          <w:rFonts w:eastAsia="Times New Roman" w:cstheme="minorHAnsi"/>
        </w:rPr>
        <w:t>LocalShellTool</w:t>
      </w:r>
      <w:proofErr w:type="spellEnd"/>
      <w:r w:rsidRPr="00E9170B">
        <w:rPr>
          <w:rFonts w:eastAsia="Times New Roman" w:cstheme="minorHAnsi"/>
        </w:rPr>
        <w:br/>
        <w:t>D. Experimental AI Debugger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D — The examples include Web search, file search, computer use, code execution, and handoffs—but not an "Experimental AI Debugger" </w:t>
      </w:r>
    </w:p>
    <w:p w14:paraId="02D63C67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694E50DC">
          <v:rect id="_x0000_i1028" style="width:0;height:1.5pt" o:hralign="center" o:hrstd="t" o:hr="t" fillcolor="#a0a0a0" stroked="f"/>
        </w:pict>
      </w:r>
    </w:p>
    <w:p w14:paraId="6FD7DC4F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5. What is the code-based orchestration pattern?</w:t>
      </w:r>
    </w:p>
    <w:p w14:paraId="472BB8F0" w14:textId="2844D6C9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Training agents via code signals</w:t>
      </w:r>
      <w:r w:rsidRPr="00E9170B">
        <w:rPr>
          <w:rFonts w:eastAsia="Times New Roman" w:cstheme="minorHAnsi"/>
        </w:rPr>
        <w:br/>
        <w:t>B. Defining agent flow and sequencing manually using code</w:t>
      </w:r>
      <w:r w:rsidRPr="00E9170B">
        <w:rPr>
          <w:rFonts w:eastAsia="Times New Roman" w:cstheme="minorHAnsi"/>
        </w:rPr>
        <w:br/>
        <w:t>C. Automatically generating code from prompts</w:t>
      </w:r>
      <w:r w:rsidRPr="00E9170B">
        <w:rPr>
          <w:rFonts w:eastAsia="Times New Roman" w:cstheme="minorHAnsi"/>
        </w:rPr>
        <w:br/>
        <w:t>D. Orchestrating via configuration files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You define in code which agent runs when and how control passes </w:t>
      </w:r>
    </w:p>
    <w:p w14:paraId="7362B1DE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7C80FE28">
          <v:rect id="_x0000_i1029" style="width:0;height:1.5pt" o:hralign="center" o:hrstd="t" o:hr="t" fillcolor="#a0a0a0" stroked="f"/>
        </w:pict>
      </w:r>
    </w:p>
    <w:p w14:paraId="2C4E73F5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6. Can you combine both orchestration styles?</w:t>
      </w:r>
    </w:p>
    <w:p w14:paraId="58C33D78" w14:textId="6F9941A9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No, you must choose one</w:t>
      </w:r>
      <w:r w:rsidRPr="00E9170B">
        <w:rPr>
          <w:rFonts w:eastAsia="Times New Roman" w:cstheme="minorHAnsi"/>
        </w:rPr>
        <w:br/>
        <w:t>B. Yes — mix LLM-driven and code orchestration as needed</w:t>
      </w:r>
      <w:r w:rsidRPr="00E9170B">
        <w:rPr>
          <w:rFonts w:eastAsia="Times New Roman" w:cstheme="minorHAnsi"/>
        </w:rPr>
        <w:br/>
        <w:t>C. Only via special APIs</w:t>
      </w:r>
      <w:r w:rsidRPr="00E9170B">
        <w:rPr>
          <w:rFonts w:eastAsia="Times New Roman" w:cstheme="minorHAnsi"/>
        </w:rPr>
        <w:br/>
        <w:t>D. Only in JS SDK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Mixing both orchestration styles </w:t>
      </w:r>
      <w:proofErr w:type="gramStart"/>
      <w:r w:rsidRPr="00E9170B">
        <w:rPr>
          <w:rFonts w:eastAsia="Times New Roman" w:cstheme="minorHAnsi"/>
        </w:rPr>
        <w:t>is</w:t>
      </w:r>
      <w:proofErr w:type="gramEnd"/>
      <w:r w:rsidRPr="00E9170B">
        <w:rPr>
          <w:rFonts w:eastAsia="Times New Roman" w:cstheme="minorHAnsi"/>
        </w:rPr>
        <w:t xml:space="preserve"> supported and common </w:t>
      </w:r>
    </w:p>
    <w:p w14:paraId="5519F8AA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7BA3367E">
          <v:rect id="_x0000_i1030" style="width:0;height:1.5pt" o:hralign="center" o:hrstd="t" o:hr="t" fillcolor="#a0a0a0" stroked="f"/>
        </w:pict>
      </w:r>
    </w:p>
    <w:p w14:paraId="606563F4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7. What metaphor is used to describe a central planner pattern in multi-agent workflows?</w:t>
      </w:r>
    </w:p>
    <w:p w14:paraId="2CB86B72" w14:textId="673AE2CC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Handoff tree</w:t>
      </w:r>
      <w:r w:rsidRPr="00E9170B">
        <w:rPr>
          <w:rFonts w:eastAsia="Times New Roman" w:cstheme="minorHAnsi"/>
        </w:rPr>
        <w:br/>
        <w:t>B. Manager-agent with tool-call edges</w:t>
      </w:r>
      <w:r w:rsidRPr="00E9170B">
        <w:rPr>
          <w:rFonts w:eastAsia="Times New Roman" w:cstheme="minorHAnsi"/>
        </w:rPr>
        <w:br/>
        <w:t>C. Graph database</w:t>
      </w:r>
      <w:r w:rsidRPr="00E9170B">
        <w:rPr>
          <w:rFonts w:eastAsia="Times New Roman" w:cstheme="minorHAnsi"/>
        </w:rPr>
        <w:br/>
        <w:t>D. Circular pipeline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In the “manager” pattern, a central agent calls specialist agents as tools, represented by edges in a graph </w:t>
      </w:r>
    </w:p>
    <w:p w14:paraId="39FECC28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3F6E8A9E">
          <v:rect id="_x0000_i1031" style="width:0;height:1.5pt" o:hralign="center" o:hrstd="t" o:hr="t" fillcolor="#a0a0a0" stroked="f"/>
        </w:pict>
      </w:r>
    </w:p>
    <w:p w14:paraId="7EEAE8E7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lastRenderedPageBreak/>
        <w:t>8. What is the primary benefit of the manager pattern?</w:t>
      </w:r>
    </w:p>
    <w:p w14:paraId="14F5E5F9" w14:textId="153E2FC8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Enables peer-to-peer communication</w:t>
      </w:r>
      <w:r w:rsidRPr="00E9170B">
        <w:rPr>
          <w:rFonts w:eastAsia="Times New Roman" w:cstheme="minorHAnsi"/>
        </w:rPr>
        <w:br/>
        <w:t>B. Centralizes orchestration and preserves user context</w:t>
      </w:r>
      <w:r w:rsidRPr="00E9170B">
        <w:rPr>
          <w:rFonts w:eastAsia="Times New Roman" w:cstheme="minorHAnsi"/>
        </w:rPr>
        <w:br/>
        <w:t>C. Reduces model size</w:t>
      </w:r>
      <w:r w:rsidRPr="00E9170B">
        <w:rPr>
          <w:rFonts w:eastAsia="Times New Roman" w:cstheme="minorHAnsi"/>
        </w:rPr>
        <w:br/>
        <w:t>D. Optimizes tool usage cost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A manager agent orchestrates tasks, delegates to specialists, and synthesizes results with context preservation </w:t>
      </w:r>
    </w:p>
    <w:p w14:paraId="38844545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0EC89935">
          <v:rect id="_x0000_i1032" style="width:0;height:1.5pt" o:hralign="center" o:hrstd="t" o:hr="t" fillcolor="#a0a0a0" stroked="f"/>
        </w:pict>
      </w:r>
    </w:p>
    <w:p w14:paraId="45622A4E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9. In contrast to the manager pattern, what describes a decentralized multi-agent approach?</w:t>
      </w:r>
    </w:p>
    <w:p w14:paraId="61FDBBB0" w14:textId="77A5E140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One agent controlling everything</w:t>
      </w:r>
      <w:r w:rsidRPr="00E9170B">
        <w:rPr>
          <w:rFonts w:eastAsia="Times New Roman" w:cstheme="minorHAnsi"/>
        </w:rPr>
        <w:br/>
        <w:t>B. Multiple specialist agents handing off control among each other</w:t>
      </w:r>
      <w:r w:rsidRPr="00E9170B">
        <w:rPr>
          <w:rFonts w:eastAsia="Times New Roman" w:cstheme="minorHAnsi"/>
        </w:rPr>
        <w:br/>
        <w:t>C. Only using tools, no agents</w:t>
      </w:r>
      <w:r w:rsidRPr="00E9170B">
        <w:rPr>
          <w:rFonts w:eastAsia="Times New Roman" w:cstheme="minorHAnsi"/>
        </w:rPr>
        <w:br/>
        <w:t>D. Single execution thread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Decentralized means agents hand off tasks to other agents, each owning part of the problem </w:t>
      </w:r>
    </w:p>
    <w:p w14:paraId="5E164878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40AA3682">
          <v:rect id="_x0000_i1033" style="width:0;height:1.5pt" o:hralign="center" o:hrstd="t" o:hr="t" fillcolor="#a0a0a0" stroked="f"/>
        </w:pict>
      </w:r>
    </w:p>
    <w:p w14:paraId="17E71543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10. In the portfolio manager example, what role does the head agent fill?</w:t>
      </w:r>
    </w:p>
    <w:p w14:paraId="172773E0" w14:textId="155109B8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Final answer formatter</w:t>
      </w:r>
      <w:r w:rsidRPr="00E9170B">
        <w:rPr>
          <w:rFonts w:eastAsia="Times New Roman" w:cstheme="minorHAnsi"/>
        </w:rPr>
        <w:br/>
        <w:t>B. Central planner that invokes specialized agents</w:t>
      </w:r>
      <w:r w:rsidRPr="00E9170B">
        <w:rPr>
          <w:rFonts w:eastAsia="Times New Roman" w:cstheme="minorHAnsi"/>
        </w:rPr>
        <w:br/>
        <w:t>C. Logging coordinator only</w:t>
      </w:r>
      <w:r w:rsidRPr="00E9170B">
        <w:rPr>
          <w:rFonts w:eastAsia="Times New Roman" w:cstheme="minorHAnsi"/>
        </w:rPr>
        <w:br/>
        <w:t>D. Context memory manager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The portfolio manager orchestrates specialized macro, fundamental, and quantitative agents </w:t>
      </w:r>
    </w:p>
    <w:p w14:paraId="5F950541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5CF9F22A">
          <v:rect id="_x0000_i1034" style="width:0;height:1.5pt" o:hralign="center" o:hrstd="t" o:hr="t" fillcolor="#a0a0a0" stroked="f"/>
        </w:pict>
      </w:r>
    </w:p>
    <w:p w14:paraId="72F7873F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11. Which orchestration pattern is described in the portfolio collaboration example?</w:t>
      </w:r>
    </w:p>
    <w:p w14:paraId="1D0C66A9" w14:textId="3BFEA7F8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Nested loops only</w:t>
      </w:r>
      <w:r w:rsidRPr="00E9170B">
        <w:rPr>
          <w:rFonts w:eastAsia="Times New Roman" w:cstheme="minorHAnsi"/>
        </w:rPr>
        <w:br/>
        <w:t>B. Agent-as-tool approach with central manager agent</w:t>
      </w:r>
      <w:r w:rsidRPr="00E9170B">
        <w:rPr>
          <w:rFonts w:eastAsia="Times New Roman" w:cstheme="minorHAnsi"/>
        </w:rPr>
        <w:br/>
        <w:t>C. Decentralized handoffs without a leader</w:t>
      </w:r>
      <w:r w:rsidRPr="00E9170B">
        <w:rPr>
          <w:rFonts w:eastAsia="Times New Roman" w:cstheme="minorHAnsi"/>
        </w:rPr>
        <w:br/>
        <w:t>D. Rule-based fallback system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It uses the “agent-as-tool” style with a central manager invoking specialized agents </w:t>
      </w:r>
    </w:p>
    <w:p w14:paraId="7FCB3516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7BCC2665">
          <v:rect id="_x0000_i1035" style="width:0;height:1.5pt" o:hralign="center" o:hrstd="t" o:hr="t" fillcolor="#a0a0a0" stroked="f"/>
        </w:pict>
      </w:r>
    </w:p>
    <w:p w14:paraId="31C08913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12. Why is the agent-as-tool pattern beneficial?</w:t>
      </w:r>
    </w:p>
    <w:p w14:paraId="42576FF3" w14:textId="1BE4D133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Increases LLM compute demand</w:t>
      </w:r>
      <w:r w:rsidRPr="00E9170B">
        <w:rPr>
          <w:rFonts w:eastAsia="Times New Roman" w:cstheme="minorHAnsi"/>
        </w:rPr>
        <w:br/>
        <w:t>B. Facilitates auditable, scalable workflows with single-point orchestration</w:t>
      </w:r>
      <w:r w:rsidRPr="00E9170B">
        <w:rPr>
          <w:rFonts w:eastAsia="Times New Roman" w:cstheme="minorHAnsi"/>
        </w:rPr>
        <w:br/>
        <w:t>C. Removes need for memory</w:t>
      </w:r>
      <w:r w:rsidRPr="00E9170B">
        <w:rPr>
          <w:rFonts w:eastAsia="Times New Roman" w:cstheme="minorHAnsi"/>
        </w:rPr>
        <w:br/>
        <w:t>D. Reduces need for tools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It provides modularity, transparency, and centralized control via tool-like agent calls </w:t>
      </w:r>
    </w:p>
    <w:p w14:paraId="2F6E9326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61E9FB88">
          <v:rect id="_x0000_i1036" style="width:0;height:1.5pt" o:hralign="center" o:hrstd="t" o:hr="t" fillcolor="#a0a0a0" stroked="f"/>
        </w:pict>
      </w:r>
    </w:p>
    <w:p w14:paraId="400FD26D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13. Is observability supported in multi-agent orchestration?</w:t>
      </w:r>
    </w:p>
    <w:p w14:paraId="3A086D39" w14:textId="3D5E878A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No — tracing only works for single agents</w:t>
      </w:r>
      <w:r w:rsidRPr="00E9170B">
        <w:rPr>
          <w:rFonts w:eastAsia="Times New Roman" w:cstheme="minorHAnsi"/>
        </w:rPr>
        <w:br/>
        <w:t>B. Yes — through Tracing and tools like Dynatrace</w:t>
      </w:r>
      <w:r w:rsidRPr="00E9170B">
        <w:rPr>
          <w:rFonts w:eastAsia="Times New Roman" w:cstheme="minorHAnsi"/>
        </w:rPr>
        <w:br/>
        <w:t>C. Only via manual logs</w:t>
      </w:r>
      <w:r w:rsidRPr="00E9170B">
        <w:rPr>
          <w:rFonts w:eastAsia="Times New Roman" w:cstheme="minorHAnsi"/>
        </w:rPr>
        <w:br/>
        <w:t>D. Only in JS SDK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Built-in tracing supports visibility into multi-agent workflows, and external observability tools like Dynatrace can also be integrated </w:t>
      </w:r>
    </w:p>
    <w:p w14:paraId="70530470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68638092">
          <v:rect id="_x0000_i1037" style="width:0;height:1.5pt" o:hralign="center" o:hrstd="t" o:hr="t" fillcolor="#a0a0a0" stroked="f"/>
        </w:pict>
      </w:r>
    </w:p>
    <w:p w14:paraId="3BDE29A2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14. Which two orchestration modes are adopted by the Azure Foundry multi-agent demo?</w:t>
      </w:r>
    </w:p>
    <w:p w14:paraId="54F009E3" w14:textId="23418123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Code workflow plus manager tool call</w:t>
      </w:r>
      <w:r w:rsidRPr="00E9170B">
        <w:rPr>
          <w:rFonts w:eastAsia="Times New Roman" w:cstheme="minorHAnsi"/>
        </w:rPr>
        <w:br/>
        <w:t>B. LLM-driven + code orchestration</w:t>
      </w:r>
      <w:r w:rsidRPr="00E9170B">
        <w:rPr>
          <w:rFonts w:eastAsia="Times New Roman" w:cstheme="minorHAnsi"/>
        </w:rPr>
        <w:br/>
        <w:t>C. Streaming only</w:t>
      </w:r>
      <w:r w:rsidRPr="00E9170B">
        <w:rPr>
          <w:rFonts w:eastAsia="Times New Roman" w:cstheme="minorHAnsi"/>
        </w:rPr>
        <w:br/>
        <w:t>D. Event-driven only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It combines LLM-decision and code-based orchestration for workflows like research, summarization, and translation </w:t>
      </w:r>
    </w:p>
    <w:p w14:paraId="17B821BC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lastRenderedPageBreak/>
        <w:pict w14:anchorId="4C485E05">
          <v:rect id="_x0000_i1038" style="width:0;height:1.5pt" o:hralign="center" o:hrstd="t" o:hr="t" fillcolor="#a0a0a0" stroked="f"/>
        </w:pict>
      </w:r>
    </w:p>
    <w:p w14:paraId="0DF2DBBA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15. In the Dynatrace example, what does the Welcome Agent do?</w:t>
      </w:r>
    </w:p>
    <w:p w14:paraId="38E42B6A" w14:textId="69212391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Final response formatting</w:t>
      </w:r>
      <w:r w:rsidRPr="00E9170B">
        <w:rPr>
          <w:rFonts w:eastAsia="Times New Roman" w:cstheme="minorHAnsi"/>
        </w:rPr>
        <w:br/>
        <w:t>B. Greet user, analyze prompt intent, route to the right agent</w:t>
      </w:r>
      <w:r w:rsidRPr="00E9170B">
        <w:rPr>
          <w:rFonts w:eastAsia="Times New Roman" w:cstheme="minorHAnsi"/>
        </w:rPr>
        <w:br/>
        <w:t>C. Summarize search results</w:t>
      </w:r>
      <w:r w:rsidRPr="00E9170B">
        <w:rPr>
          <w:rFonts w:eastAsia="Times New Roman" w:cstheme="minorHAnsi"/>
        </w:rPr>
        <w:br/>
        <w:t>D. Translate content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The Welcome Agent handles engagement, intent analysis, and routing in the agent network </w:t>
      </w:r>
    </w:p>
    <w:p w14:paraId="246247DE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0F4BBEC2">
          <v:rect id="_x0000_i1039" style="width:0;height:1.5pt" o:hralign="center" o:hrstd="t" o:hr="t" fillcolor="#a0a0a0" stroked="f"/>
        </w:pict>
      </w:r>
    </w:p>
    <w:p w14:paraId="696BD8A0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16. Which specialist agents are used in the Azure-based multi-agent system?</w:t>
      </w:r>
    </w:p>
    <w:p w14:paraId="69626F2E" w14:textId="3BAB68C6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Editor, publisher, validator</w:t>
      </w:r>
      <w:r w:rsidRPr="00E9170B">
        <w:rPr>
          <w:rFonts w:eastAsia="Times New Roman" w:cstheme="minorHAnsi"/>
        </w:rPr>
        <w:br/>
        <w:t>B. Researcher, summarizer, translator</w:t>
      </w:r>
      <w:r w:rsidRPr="00E9170B">
        <w:rPr>
          <w:rFonts w:eastAsia="Times New Roman" w:cstheme="minorHAnsi"/>
        </w:rPr>
        <w:br/>
        <w:t>C. Logger, tracker, orchestrator</w:t>
      </w:r>
      <w:r w:rsidRPr="00E9170B">
        <w:rPr>
          <w:rFonts w:eastAsia="Times New Roman" w:cstheme="minorHAnsi"/>
        </w:rPr>
        <w:br/>
        <w:t>D. Sentiment analyzer, planner, executor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There are researcher, summarizer, and translator agents alongside the welcome/planner agent </w:t>
      </w:r>
    </w:p>
    <w:p w14:paraId="005017A0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67E1E341">
          <v:rect id="_x0000_i1040" style="width:0;height:1.5pt" o:hralign="center" o:hrstd="t" o:hr="t" fillcolor="#a0a0a0" stroked="f"/>
        </w:pict>
      </w:r>
    </w:p>
    <w:p w14:paraId="1BA6F56C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17. What role does handoffs play in multi-agent orchestration?</w:t>
      </w:r>
    </w:p>
    <w:p w14:paraId="6F21EEB9" w14:textId="481BC034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A tool for switching agent control within conversations</w:t>
      </w:r>
      <w:r w:rsidRPr="00E9170B">
        <w:rPr>
          <w:rFonts w:eastAsia="Times New Roman" w:cstheme="minorHAnsi"/>
        </w:rPr>
        <w:br/>
        <w:t>B. A method of reducing token usage</w:t>
      </w:r>
      <w:r w:rsidRPr="00E9170B">
        <w:rPr>
          <w:rFonts w:eastAsia="Times New Roman" w:cstheme="minorHAnsi"/>
        </w:rPr>
        <w:br/>
        <w:t>C. An error-handling mechanism</w:t>
      </w:r>
      <w:r w:rsidRPr="00E9170B">
        <w:rPr>
          <w:rFonts w:eastAsia="Times New Roman" w:cstheme="minorHAnsi"/>
        </w:rPr>
        <w:br/>
        <w:t>D. A debugging feature only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A — Handoffs act as a mechanism for agents to delegate and pass control to others mid-execution </w:t>
      </w:r>
    </w:p>
    <w:p w14:paraId="03D02A2B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5FD81917">
          <v:rect id="_x0000_i1041" style="width:0;height:1.5pt" o:hralign="center" o:hrstd="t" o:hr="t" fillcolor="#a0a0a0" stroked="f"/>
        </w:pict>
      </w:r>
    </w:p>
    <w:p w14:paraId="63EE69F1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18. Can orchestration include parallel agent execution?</w:t>
      </w:r>
    </w:p>
    <w:p w14:paraId="4C6336D7" w14:textId="5AA1819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No — only sequential flow supported</w:t>
      </w:r>
      <w:r w:rsidRPr="00E9170B">
        <w:rPr>
          <w:rFonts w:eastAsia="Times New Roman" w:cstheme="minorHAnsi"/>
        </w:rPr>
        <w:br/>
        <w:t>B. Yes — e.g., parallel agent patterns in examples</w:t>
      </w:r>
      <w:r w:rsidRPr="00E9170B">
        <w:rPr>
          <w:rFonts w:eastAsia="Times New Roman" w:cstheme="minorHAnsi"/>
        </w:rPr>
        <w:br/>
        <w:t>C. Only with streaming mode</w:t>
      </w:r>
      <w:r w:rsidRPr="00E9170B">
        <w:rPr>
          <w:rFonts w:eastAsia="Times New Roman" w:cstheme="minorHAnsi"/>
        </w:rPr>
        <w:br/>
        <w:t>D. Only external orchestration supports it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Parallel agent execution is shown in examples and supported in the SDK </w:t>
      </w:r>
    </w:p>
    <w:p w14:paraId="153BAC5A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00477774">
          <v:rect id="_x0000_i1042" style="width:0;height:1.5pt" o:hralign="center" o:hrstd="t" o:hr="t" fillcolor="#a0a0a0" stroked="f"/>
        </w:pict>
      </w:r>
    </w:p>
    <w:p w14:paraId="2D4FAECC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19. What design principles are emphasized for multi-agent orchestration?</w:t>
      </w:r>
    </w:p>
    <w:p w14:paraId="64F18121" w14:textId="60A208C8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Monolithic blocks</w:t>
      </w:r>
      <w:r w:rsidRPr="00E9170B">
        <w:rPr>
          <w:rFonts w:eastAsia="Times New Roman" w:cstheme="minorHAnsi"/>
        </w:rPr>
        <w:br/>
        <w:t>B. Flexibility, composability, clear prompts</w:t>
      </w:r>
      <w:r w:rsidRPr="00E9170B">
        <w:rPr>
          <w:rFonts w:eastAsia="Times New Roman" w:cstheme="minorHAnsi"/>
        </w:rPr>
        <w:br/>
        <w:t>C. Minimal tracing logs</w:t>
      </w:r>
      <w:r w:rsidRPr="00E9170B">
        <w:rPr>
          <w:rFonts w:eastAsia="Times New Roman" w:cstheme="minorHAnsi"/>
        </w:rPr>
        <w:br/>
        <w:t>D. Agent merging only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Orchestration should emphasize flexible, composable designs with clear prompt structure </w:t>
      </w:r>
    </w:p>
    <w:p w14:paraId="1FF3B199" w14:textId="77777777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pict w14:anchorId="50BE466D">
          <v:rect id="_x0000_i1043" style="width:0;height:1.5pt" o:hralign="center" o:hrstd="t" o:hr="t" fillcolor="#a0a0a0" stroked="f"/>
        </w:pict>
      </w:r>
    </w:p>
    <w:p w14:paraId="62F0EF8E" w14:textId="77777777" w:rsidR="00E9170B" w:rsidRPr="00E9170B" w:rsidRDefault="00E9170B" w:rsidP="00E9170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9170B">
        <w:rPr>
          <w:rFonts w:eastAsia="Times New Roman" w:cstheme="minorHAnsi"/>
          <w:b/>
          <w:bCs/>
        </w:rPr>
        <w:t>20. Which orchestration pattern maintains a single control thread while delegating tasks?</w:t>
      </w:r>
    </w:p>
    <w:p w14:paraId="50230489" w14:textId="4D59277F" w:rsidR="00E9170B" w:rsidRPr="00E9170B" w:rsidRDefault="00E9170B" w:rsidP="00E9170B">
      <w:pPr>
        <w:spacing w:after="0" w:line="240" w:lineRule="auto"/>
        <w:rPr>
          <w:rFonts w:eastAsia="Times New Roman" w:cstheme="minorHAnsi"/>
        </w:rPr>
      </w:pPr>
      <w:r w:rsidRPr="00E9170B">
        <w:rPr>
          <w:rFonts w:eastAsia="Times New Roman" w:cstheme="minorHAnsi"/>
        </w:rPr>
        <w:t>A. Decentralized handoff pattern</w:t>
      </w:r>
      <w:r w:rsidRPr="00E9170B">
        <w:rPr>
          <w:rFonts w:eastAsia="Times New Roman" w:cstheme="minorHAnsi"/>
        </w:rPr>
        <w:br/>
        <w:t>B. Manager (agent-as-tool) pattern</w:t>
      </w:r>
      <w:r w:rsidRPr="00E9170B">
        <w:rPr>
          <w:rFonts w:eastAsia="Times New Roman" w:cstheme="minorHAnsi"/>
        </w:rPr>
        <w:br/>
        <w:t>C. Streaming events pattern</w:t>
      </w:r>
      <w:r w:rsidRPr="00E9170B">
        <w:rPr>
          <w:rFonts w:eastAsia="Times New Roman" w:cstheme="minorHAnsi"/>
        </w:rPr>
        <w:br/>
        <w:t>D. Guardrails pattern</w:t>
      </w:r>
      <w:r w:rsidRPr="00E9170B">
        <w:rPr>
          <w:rFonts w:eastAsia="Times New Roman" w:cstheme="minorHAnsi"/>
        </w:rPr>
        <w:br/>
      </w:r>
      <w:r w:rsidRPr="00E9170B">
        <w:rPr>
          <w:rFonts w:eastAsia="Times New Roman" w:cstheme="minorHAnsi"/>
          <w:b/>
          <w:bCs/>
        </w:rPr>
        <w:t>Answer:</w:t>
      </w:r>
      <w:r w:rsidRPr="00E9170B">
        <w:rPr>
          <w:rFonts w:eastAsia="Times New Roman" w:cstheme="minorHAnsi"/>
        </w:rPr>
        <w:t xml:space="preserve"> B — The manager or agent-as-tool pattern keeps a unified orchestration flow while invoking specialists.</w:t>
      </w:r>
    </w:p>
    <w:p w14:paraId="594BFA3E" w14:textId="77777777" w:rsidR="00E9170B" w:rsidRPr="00E9170B" w:rsidRDefault="00E9170B" w:rsidP="00E9170B">
      <w:pPr>
        <w:spacing w:after="0" w:line="240" w:lineRule="auto"/>
        <w:rPr>
          <w:rFonts w:cstheme="minorHAnsi"/>
        </w:rPr>
      </w:pPr>
    </w:p>
    <w:sectPr w:rsidR="00E9170B" w:rsidRPr="00E9170B" w:rsidSect="00E9170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0B"/>
    <w:rsid w:val="00A02C25"/>
    <w:rsid w:val="00E9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C512"/>
  <w15:chartTrackingRefBased/>
  <w15:docId w15:val="{86BE84AA-0839-4E3F-A594-955CDA29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17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170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917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">
    <w:name w:val="ms-1"/>
    <w:basedOn w:val="DefaultParagraphFont"/>
    <w:rsid w:val="00E9170B"/>
  </w:style>
  <w:style w:type="character" w:customStyle="1" w:styleId="max-w-full">
    <w:name w:val="max-w-full"/>
    <w:basedOn w:val="DefaultParagraphFont"/>
    <w:rsid w:val="00E9170B"/>
  </w:style>
  <w:style w:type="character" w:styleId="Emphasis">
    <w:name w:val="Emphasis"/>
    <w:basedOn w:val="DefaultParagraphFont"/>
    <w:uiPriority w:val="20"/>
    <w:qFormat/>
    <w:rsid w:val="00E9170B"/>
    <w:rPr>
      <w:i/>
      <w:iCs/>
    </w:rPr>
  </w:style>
  <w:style w:type="character" w:customStyle="1" w:styleId="-me-1">
    <w:name w:val="-me-1"/>
    <w:basedOn w:val="DefaultParagraphFont"/>
    <w:rsid w:val="00E91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2025-08-29T18:23:00Z</dcterms:created>
  <dcterms:modified xsi:type="dcterms:W3CDTF">2025-08-29T18:25:00Z</dcterms:modified>
</cp:coreProperties>
</file>