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M7T1: Creating Your Pre-Conception Plan — 12 min</w:t>
      </w:r>
    </w:p>
    <w:p>
      <w:r>
        <w:t>Module 7 · Integration and Long-Term Wellness</w:t>
      </w:r>
    </w:p>
    <w:p>
      <w:r>
        <w:t>Video File M7T1-Plan.mp4 (timeline graphic) · Resources Plan Template.pdf (one-page plan, four-month timeline, milestones page) · Xp 90 total · Build Plan 40 · Set Milestones 30 · Share Plan 20</w:t>
      </w:r>
    </w:p>
    <w:p>
      <w:r>
        <w:t>Target runtime 12 min · 1,233 spoken words · ≈ 8.2 min at 150 wpm · ≈ 9.1 min at a warm 135 wpm</w:t>
      </w:r>
    </w:p>
    <w:p>
      <w:pPr>
        <w:pStyle w:val="Heading2"/>
      </w:pPr>
      <w:r>
        <w:t>0:00–0:30  Hook</w:t>
      </w:r>
    </w:p>
    <w:p>
      <w:r>
        <w:rPr>
          <w:i/>
          <w:color w:val="6D665C"/>
          <w:sz w:val="19"/>
        </w:rPr>
        <w:t>[VISUAL: Timeline graphic: four months laid out; a sperm icon and a follicle icon travelling along it toward a point marked "conception window."]</w:t>
      </w:r>
    </w:p>
    <w:p>
      <w:r>
        <w:t>Every module in this course has given you a plan for one week. Today we make the plan for the next four months, and I chose four on purpose. Three months is roughly how long it takes to build a sperm cell and to bring an egg through its final maturation. The fourth month is the one where the work is already done and you're living in the result. Let's build it.</w:t>
      </w:r>
    </w:p>
    <w:p>
      <w:pPr>
        <w:pStyle w:val="Heading2"/>
      </w:pPr>
      <w:r>
        <w:t>0:30–3:30  Recap: the science that sets the timeline</w:t>
      </w:r>
    </w:p>
    <w:p>
      <w:r>
        <w:rPr>
          <w:i/>
          <w:color w:val="6D665C"/>
          <w:sz w:val="19"/>
        </w:rPr>
        <w:t>[VISUAL: Slide: "Sperm: about 74 days plus two weeks (Science; NIH). Follicle: final growth over roughly three months (Human Reproduction)."]</w:t>
      </w:r>
    </w:p>
    <w:p>
      <w:r>
        <w:t>Let's anchor the timeline in the biology we opened with. Heller and Clermont, in the journal Science, mapped human sperm production at about seventy-four days, with roughly two more weeks for transit and maturation; the National Institutes of Health still cites that timing. Alain Gougeon, in Human Reproduction, described the final months of follicle growth before an egg is released. That's why the fertility research keeps finding effects from what people did two to three months before: the walnut study, the sugar-sweetened beverage study, the pesticide study. And it's why the American College of Obstetricians and Gynecologists, in its committee opinion on prepregnancy counseling, recommends that couples optimize health before conception, not after a positive test, with folic acid, a healthy weight, managed conditions, and reduced exposures.</w:t>
      </w:r>
    </w:p>
    <w:p>
      <w:r>
        <w:t>So the plan has a shape. Months one to three: build. Everything you've learned, running as a system. Month four onward: maintain, and, if you haven't already, actively try, with the timing tools from Training Five. If you're already trying, the plan simply runs alongside; nothing here asks you to wait.</w:t>
      </w:r>
    </w:p>
    <w:p>
      <w:r>
        <w:rPr>
          <w:i/>
          <w:color w:val="6D665C"/>
          <w:sz w:val="19"/>
        </w:rPr>
        <w:t>[VISUAL: Slide: "Five pillars, fifteen keeper habits, one page."]</w:t>
      </w:r>
    </w:p>
    <w:p>
      <w:r>
        <w:t>The plan is built on the five pillars from Module One and the fifteen keeper habits from the roadmap: three per pillar. Nutrition: the fertility plate, the protein-first breakfast, the morning water. Movement: three walks, two strength sessions, one rest day. Stress: five minutes of meditation, the sleep routine, the gratitude share. Toxins: glass not plastic, fragrance-free, shoes off and windows open. Connection: the weekly check-in, the daily bid, the future letter kept where you can find it. You've done every one of these at least once. The plan chooses which ones you'll keep every week.</w:t>
      </w:r>
    </w:p>
    <w:p>
      <w:r>
        <w:t>Let me say why it's fifteen and not five. Five would be easier to keep, and if five is where you are, start there. But the research we've followed all course suggests that the pillars work together: the walk steadies the blood sugar that quiets the craving that protects the sleep that lowers the stress that makes the check-in possible. Three habits per pillar keeps every pillar standing. Nine of fifteen in month one is the realistic target, and nine spread across five pillars is worth more than nine piled into one.</w:t>
      </w:r>
    </w:p>
    <w:p>
      <w:pPr>
        <w:pStyle w:val="Heading2"/>
      </w:pPr>
      <w:r>
        <w:t>3:30–9:30  The template, section by section</w:t>
      </w:r>
    </w:p>
    <w:p>
      <w:r>
        <w:rPr>
          <w:i/>
          <w:color w:val="6D665C"/>
          <w:sz w:val="19"/>
        </w:rPr>
        <w:t>[DEMO: Cynthia fills in the Plan Template on screen as she talks.]</w:t>
      </w:r>
    </w:p>
    <w:p>
      <w:r>
        <w:t>Open the Plan Template. It's one page, on purpose, and here's how to fill it.</w:t>
      </w:r>
    </w:p>
    <w:p>
      <w:r>
        <w:t>Section one: your why. Copy the big why from your Module Four journal. Two sentences at the top of the page, because a plan without a why is a chore list.</w:t>
      </w:r>
    </w:p>
    <w:p>
      <w:r>
        <w:t>Section two: your baseline and your target. Your Module One quiz score by pillar, and the pillar you chose to strengthen first. Then a target: not a number for your body, a number of habits. "Nine of fifteen keeper habits, weekly, by the end of month one. Twelve by month three." That's a target you control.</w:t>
      </w:r>
    </w:p>
    <w:p>
      <w:r>
        <w:t>Section three: nutrition goals, three lines. The habits you'll keep from Module Two, in "when X, I will Y" form, because Module One taught us that implementation intentions are what turn goals into actions. "When I wake, I'll drink a glass of water before coffee." "When I make breakfast, protein goes on the plate first." "When I plan on Sunday, three dinners get written down." Add your supplement plan, the one you agreed with your doctor, on the fourth line.</w:t>
      </w:r>
    </w:p>
    <w:p>
      <w:r>
        <w:t>Section four: movement goals, three lines, from your Module Three planner. Which days, which sessions, which rest day.</w:t>
      </w:r>
    </w:p>
    <w:p>
      <w:r>
        <w:t>Section five: stress goals, three lines, from the two practices you kept after the Module Four challenge, plus the sleep routine: bedtime, screens-off time, where the phone sleeps.</w:t>
      </w:r>
    </w:p>
    <w:p>
      <w:r>
        <w:t>Section six: detox goals, three lines, from the six maintenance habits in your Module Five tracker. And a column for the purchases you spread over the coming months: the filter, the purifier, the glass containers.</w:t>
      </w:r>
    </w:p>
    <w:p>
      <w:r>
        <w:t>Section seven: connection goals, three lines: the weekly check-in day and time, the nightly ten minutes, and one shared activity a week, from the Module Six challenge.</w:t>
      </w:r>
    </w:p>
    <w:p>
      <w:r>
        <w:rPr>
          <w:i/>
          <w:color w:val="6D665C"/>
          <w:sz w:val="19"/>
        </w:rPr>
        <w:t>[VISUAL: Slide: "The four-month timeline: Month 1 build · Month 2 deepen · Month 3 consolidate · Month 4 maintain and try."]</w:t>
      </w:r>
    </w:p>
    <w:p>
      <w:r>
        <w:t>Then the timeline. Month one: build. All fifteen habits are on the page; you're aiming for nine most weeks. Month two: deepen. Twelve most weeks, and this is when you add the harder ones, the strength sessions, the elimination trial if your doctor agreed to it, the filter purchase. Month three: consolidate. Fifteen is the aim, most weeks, and the log from Training Two shows you where you actually are. Month four: maintain. The habits are automatic, the plan is a checklist you glance at on Sunday, and your attention moves to Training Five's timing tools, or to whatever your doctor has advised.</w:t>
      </w:r>
    </w:p>
    <w:p>
      <w:pPr>
        <w:pStyle w:val="Heading2"/>
      </w:pPr>
      <w:r>
        <w:t>9:30–11:00  Customization and milestones</w:t>
      </w:r>
    </w:p>
    <w:p>
      <w:r>
        <w:rPr>
          <w:i/>
          <w:color w:val="6D665C"/>
          <w:sz w:val="19"/>
        </w:rPr>
        <w:t>[VISUAL: Slide: "Personalize: your body, your diagnosis, your budget, your season."]</w:t>
      </w:r>
    </w:p>
    <w:p>
      <w:r>
        <w:t>Personalize this. It's your roadmap to optimal health, not mine. If you have PCOS, your nutrition and movement sections lean harder on blood sugar: the low-glycemic plate, the strength sessions, the walks after meals. If you're over thirty-five, ask your doctor whether the four-month build should run alongside an earlier specialist conversation, which Training Three covers. If you're going through treatment, your clinic's instructions override anything on this page, and the plan becomes the calm, well-fed, well-slept ground the treatment stands on. If money is tight, the detox section is the free habits, and the purchases move to month three or four. If you're solo, the connection section is your circle: the weekly call, the walking buddy, the forum.</w:t>
      </w:r>
    </w:p>
    <w:p>
      <w:r>
        <w:t>Then milestones, which you set together and which Training Four will teach you to celebrate. Four is plenty: the end of month one, the end of month two, the day you hit fifteen habits in a week, and the start of month four. Write them on the milestones page with a date and a way you'll mark them. Track them with your partner at the weekly check-in, both of you looking at one page, which is the single best thing you can do to keep it from becoming one person's project.</w:t>
      </w:r>
    </w:p>
    <w:p>
      <w:r>
        <w:t>A word on the partner's plan. If you're a couple, you can share one page with two columns, or keep two pages that you compare. Either way, the connection section should be identical, because it's the part you do together, and the movement section is where you're most likely to differ, which is fine. The men's page has one line the women's doesn't: the heat rule, no sauna, no hot tub, laptop off the lap, and I'd like it written in, not assumed. And if one of you is more enthusiastic than the other, the plan is where the less enthusiastic partner gets to say, in writing, what they'll actually do. A modest plan kept beats an ambitious plan resented.</w:t>
      </w:r>
    </w:p>
    <w:p>
      <w:pPr>
        <w:pStyle w:val="Heading2"/>
      </w:pPr>
      <w:r>
        <w:t>11:00–12:00  Heart-led close and action handoff</w:t>
      </w:r>
    </w:p>
    <w:p>
      <w:r>
        <w:rPr>
          <w:i/>
          <w:color w:val="6D665C"/>
          <w:sz w:val="19"/>
        </w:rPr>
        <w:t>[VISUAL: End card: "Plan Template PDF → Build your plan (40 XP) → Set four milestones (30 XP) → Share your plan in the forum (20 XP)."]</w:t>
      </w:r>
    </w:p>
    <w:p>
      <w:r>
        <w:t>This is for your future family, and this page is the closest thing to a promise you've made them so far. Download the Plan Template, build your plan for forty XP, set four milestones with your partner for thirty, and share a photo of your plan in the forum for twenty; seeing other people's plans is the fastest way to improve your own. Next, Training Two: the science of making it stick.</w:t>
      </w:r>
    </w:p>
    <w:p>
      <w:pPr>
        <w:pStyle w:val="Heading2"/>
      </w:pPr>
      <w:r>
        <w:t>ACTION CALLOUT</w:t>
      </w:r>
    </w:p>
    <w:p>
      <w:r>
        <w:t>RESOURCE: Plan Template.pdf (one-page plan by pillar with "when X, I will Y" lines, four-month timeline, milestones page, personalization notes). ACTION 1: Build your pre-conception plan (40 XP). ACTION 2: Set four milestones with your partner (30 XP). ACTION 3: Share your plan in the forum (20 XP). NEXT STEP: Training 2 · Sustaining Habits Post-Course.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