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THE FIX for Cravings — Session Summaries Audio — 4 min</w:t>
      </w:r>
    </w:p>
    <w:p>
      <w:r>
        <w:t>Bonuses · THE FIX for Cravings (embedded audio: session summaries.mp3)</w:t>
      </w:r>
    </w:p>
    <w:p>
      <w:r>
        <w:t>Video File session summaries.mp3 (audio only; embed on the bonus page) · Resources Cravings Fix Workbook.pdf · Xp —</w:t>
      </w:r>
    </w:p>
    <w:p>
      <w:r>
        <w:t>Target runtime 4 min · 369 spoken words · ≈ 2.5 min at 150 wpm · ≈ 2.7 min at a warm 135 wpm</w:t>
      </w:r>
    </w:p>
    <w:p>
      <w:pPr>
        <w:pStyle w:val="Heading2"/>
      </w:pPr>
      <w:r>
        <w:t>0:00–0:20  Intro</w:t>
      </w:r>
    </w:p>
    <w:p>
      <w:r>
        <w:t>Hello, it's Cynthia. This is THE FIX for Cravings in four minutes: the three sessions, summarized, for the moment a craving is standing in the room and you need the whole thing fast.</w:t>
      </w:r>
    </w:p>
    <w:p>
      <w:pPr>
        <w:pStyle w:val="Heading2"/>
      </w:pPr>
      <w:r>
        <w:t>0:20–1:30  Session One in one minute</w:t>
      </w:r>
    </w:p>
    <w:p>
      <w:r>
        <w:t>A craving has two roots. An emotional root, in the wanting circuit that learned sugar means relief. And a physical root, in the blood-sugar swing the last sugar set up hours ago. Both are real; both can be rewired, because the same brain that built the groove can build a new one, with repetition. Five strategies: the pause, "there it is," a timer, hands busy, ride the wave. The swap, sweet with protein and fat, never sweet alone, and fix the meal before your craving hour. The cue, rearranged, so the drawer and the show and the drive stop firing. Sleep, because tonight's craving was scheduled by this morning's alarm. And the emotional root: what do I actually need right now, and give yourself the real thing.</w:t>
      </w:r>
    </w:p>
    <w:p>
      <w:pPr>
        <w:pStyle w:val="Heading2"/>
      </w:pPr>
      <w:r>
        <w:t>1:30–2:40  Session Two in one minute</w:t>
      </w:r>
    </w:p>
    <w:p>
      <w:r>
        <w:t>Six tools, in order: pause, sip something warm, move for five minutes, swap, connect with one text, and sleep earlier. Match the tool to the root: physical, swap and move; environmental, rearrange and sip; emotional, pause and connect and the honest question. The fix smoothie: Greek yogurt, cocoa, nut butter, half a frozen banana, spinach, cinnamon, a pinch of salt. Or the two-minute bowl: yogurt, cocoa, nut butter, frozen cherries. And the craving date: a non-food treat you plan on Sunday for your hardest evenings, with your partner or your person, where nobody says the word craving.</w:t>
      </w:r>
    </w:p>
    <w:p>
      <w:pPr>
        <w:pStyle w:val="Heading2"/>
      </w:pPr>
      <w:r>
        <w:t>2:40–3:40  Session Three in one minute</w:t>
      </w:r>
    </w:p>
    <w:p>
      <w:r>
        <w:t>Maintenance is a monthly audit, three questions: which tools am I still using, which cues crept back, what changed in my life. And a relapse plan, written before you need it: the high-risk situations, the early warning signs, the slip script, "that was a slip, not a fall," and the reset, three tiny actions and one text. Perfection is a relapse risk; a plan for imperfection is protection. Stable blood sugar means stable insulin means clearer hormone signaling; that's the fertility impact, and it's in the research.</w:t>
      </w:r>
    </w:p>
    <w:p>
      <w:pPr>
        <w:pStyle w:val="Heading2"/>
      </w:pPr>
      <w:r>
        <w:t>3:40–4:00  Close</w:t>
      </w:r>
    </w:p>
    <w:p>
      <w:r>
        <w:t>You are not weak. You were wired, and wiring can be rewired. Ride the wave. Text your person. Go to bed. I'm proud of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