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Replay 1: Group Coaching — Nutrition and Cravings Deep Dive — 35 min (live-call facilitation script)</w:t>
      </w:r>
    </w:p>
    <w:p>
      <w:r>
        <w:t>Replays · Group Coaching Replay 1</w:t>
      </w:r>
    </w:p>
    <w:p>
      <w:r>
        <w:t>Video File Replay1-NutritionCravings.mp4 (edited recording of the live call; screen shares of questions; chat highlights) · Resources Cravings FAQ.pdf (updated after the call) · Xp 30 total · Watch the replay 10 · Share insights or a question in the forum 20</w:t>
      </w:r>
    </w:p>
    <w:p>
      <w:r>
        <w:t>Target runtime 35 min · 1,103 spoken words · ≈ 7.4 min at 150 wpm · ≈ 8.2 min at a warm 135 wpm</w:t>
      </w:r>
    </w:p>
    <w:p>
      <w:pPr>
        <w:pStyle w:val="Heading2"/>
      </w:pPr>
      <w:r>
        <w:t>0:00–5:00  Intro and recap</w:t>
      </w:r>
    </w:p>
    <w:p>
      <w:r>
        <w:rPr>
          <w:i/>
          <w:color w:val="6D665C"/>
          <w:sz w:val="19"/>
        </w:rPr>
        <w:t>[VISUAL: Cynthia on camera; a slide: "Nutrition &amp; Cravings Deep Dive · Modules 1 and 2."]</w:t>
      </w:r>
    </w:p>
    <w:p>
      <w:r>
        <w:t>Welcome, everyone. I can see the room filling up, and I want to start by saying what I say at the top of every live call: this community is your support net. Nothing you ask here is too small, too strange, or too much. Lean in; it's for your conception dreams, and it's for each other.</w:t>
      </w:r>
    </w:p>
    <w:p>
      <w:r>
        <w:t>Let's recap where we are, for anyone who joined recently. Module One taught us that cravings are signals, not weaknesses: they have three roots, emotional, environmental, physiological, and tracking them for three days is one of the most powerful things you can do. Module Two gave us the fertility plate, the sugar swaps that actually satisfy, hydration, gut health, meal planning, the celiac-test-before-gluten-free rule, supplements with your doctor in the loop, and the seven-day challenge. And THE FIX, for those who've watched the bonuses, went deeper into rewiring.</w:t>
      </w:r>
    </w:p>
    <w:p>
      <w:r>
        <w:t>Before questions, a quick check-in poll in the chat: type one word for how your afternoons feel this week compared with when you started. I'll read a few.</w:t>
      </w:r>
    </w:p>
    <w:p>
      <w:r>
        <w:rPr>
          <w:i/>
          <w:color w:val="6D665C"/>
          <w:sz w:val="19"/>
        </w:rPr>
        <w:t>[DIRECTION: Read four or five chat responses aloud. Reflect, don't fix: "Steadier, thank you." "Still hard, I hear you, and we'll get to that."]</w:t>
      </w:r>
    </w:p>
    <w:p>
      <w:pPr>
        <w:pStyle w:val="Heading2"/>
      </w:pPr>
      <w:r>
        <w:t>5:00–25:00  Q&amp;A highlights (prepared answers; live questions interleave)</w:t>
      </w:r>
    </w:p>
    <w:p>
      <w:r>
        <w:rPr>
          <w:i/>
          <w:color w:val="6D665C"/>
          <w:sz w:val="19"/>
        </w:rPr>
        <w:t>[VISUAL: Screen share of each question as it's asked. Chat highlights pinned.]</w:t>
      </w:r>
    </w:p>
    <w:p>
      <w:r>
        <w:rPr>
          <w:i/>
          <w:color w:val="6D665C"/>
          <w:sz w:val="19"/>
        </w:rPr>
        <w:t>[DIRECTION: Take live questions first. Use the prepared answers below for the questions that always come up, and to fill any gaps. Keep each answer to two or three minutes. Reflect the question back before answering.]</w:t>
      </w:r>
    </w:p>
    <w:p>
      <w:r>
        <w:t>Question: "How do I handle cravings when I'm traveling?" Here's what I tell everyone. Travel removes every cue and routine at once, so build the environment before you leave. Pack the swaps, walnuts, dark chocolate, tea bags, a short-ingredient protein bar. Protein at breakfast wherever you are; hotel eggs are your friend. Walk on arrival; it resets sleep and blood sugar together. And lower the bar: on the road, the goal is no sweet alone and one honest night's sleep. A study in Nutrition Reviews on real-world eating patterns made a point I've found true in every kitchen and every airport: the people who keep healthy habits aren't the ones with the most willpower, they're the ones whose environment does most of the work. Pack your environment.</w:t>
      </w:r>
    </w:p>
    <w:p>
      <w:r>
        <w:t>Question: "I have PCOS. Does the fertility plate change for me?" It sharpens. The Endocrine Society's guideline puts lifestyle first for PCOS, and the research on low-glycemic eating in PCOS, the trial in the American Journal of Clinical Nutrition, found improved insulin sensitivity and more regular cycles. So for you: the slow-carb quarter of the plate stays small and slow, beans and oats rather than white rice; protein and fat at every meal without exception; the after-meal walk from Module Three, which is the single best PCOS habit I know; and ask your doctor about myo-inositol, which we covered in the supplements training. Your plan runs alongside your specialist, not instead.</w:t>
      </w:r>
    </w:p>
    <w:p>
      <w:r>
        <w:t>Question: "My partner won't change how he eats. What can I actually do?" Two things, and neither is nagging. First, biology, once, gently: half of fertility rests with him, his sperm is rebuilt every three months from what he eats, sleeps, and drinks, and the walnut study is two handfuls a day with nothing removed. Many men have simply never been told. Second, cook the plate and put it on the table without a lecture; a beautiful dinner persuades better than a study. And keep your own column full. The JAMA Internal Medicine research says your changes make his more likely, whether or not he's decided yet.</w:t>
      </w:r>
    </w:p>
    <w:p>
      <w:r>
        <w:t>Question: "Is coffee okay?" Moderate coffee, one to two cups, hasn't been linked to reduced fertility in the ASRM's review, and ACOG's ceiling in pregnancy is two hundred milligrams a day. So: find your ceiling now and stay under it, keep it to the morning so it doesn't steal your sleep, and follow each cup with a glass of water. Energy drinks, no.</w:t>
      </w:r>
    </w:p>
    <w:p>
      <w:r>
        <w:t>Question: "What about the evenings? That's when I fall apart." The evening craving is almost always scheduled earlier: a low-protein lunch, a short night, or an unprocessed day. So the fix is at noon and at bedtime, not at nine p.m. Protein and fat at lunch. The after-dinner walk. Phone to the kitchen at nine. And for the moment itself, the pause, "there it is," a timer, the tea, and the fix bowl if you're still hungry after ten minutes. If the evenings are about the hard day rather than the blood sugar, that's Module Four's question: what do I actually need? Usually it's rest.</w:t>
      </w:r>
    </w:p>
    <w:p>
      <w:r>
        <w:t>Question: "I keep hearing about gut health. Where do I even start?" One tablespoon of sauerkraut or a quarter cup of kefir, once a day, for two weeks, then build. Aim for thirty different plants a week, counting herbs and spices. Fiber up slowly with plenty of water. The Stanford study in Cell saw diversity rise and inflammation fall within ten weeks of daily fermented foods. Don't start with a probiotic supplement; start with food, and ask your doctor or a dietitian about supplements if you're considering one.</w:t>
      </w:r>
    </w:p>
    <w:p>
      <w:r>
        <w:t>Question: "Sweeteners: yes or no?" Mostly no, not because they're poison but because they keep the sweet expectation alive and give you none of the protein and fat that quiets the loop. Berry-basil sparkling water is the swap. An occasional diet soda is not a crisis.</w:t>
      </w:r>
    </w:p>
    <w:p>
      <w:r>
        <w:t>Question: "I did the elimination and I feel better without gluten. Do I still need the test?" Yes, and please hear the order: the celiac blood test only works while you're eating gluten, so if you've been off it for weeks, talk to your doctor about a supervised gluten challenge before testing. Knowing whether it's celiac disease changes your care for life and matters for absorption of the nutrients a pregnancy needs. Feeling better is information; the test is the answer.</w:t>
      </w:r>
    </w:p>
    <w:p>
      <w:r>
        <w:rPr>
          <w:i/>
          <w:color w:val="6D665C"/>
          <w:sz w:val="19"/>
        </w:rPr>
        <w:t>[DIRECTION: Group shares. Invite two or three participants to share a win or a struggle, anonymized in the edit. Reflect each one; thank them; no numbers, no outcome claims. If someone shares a hard story, name it, validate it, and point to Module Four and the forum.]</w:t>
      </w:r>
    </w:p>
    <w:p>
      <w:pPr>
        <w:pStyle w:val="Heading2"/>
      </w:pPr>
      <w:r>
        <w:t>25:00–30:00  Actionable takeaways: three quick wins</w:t>
      </w:r>
    </w:p>
    <w:p>
      <w:r>
        <w:rPr>
          <w:i/>
          <w:color w:val="6D665C"/>
          <w:sz w:val="19"/>
        </w:rPr>
        <w:t>[VISUAL: Slide: "Three quick wins."]</w:t>
      </w:r>
    </w:p>
    <w:p>
      <w:r>
        <w:t>Let me pull three quick wins out of everything we've said, so you leave with something for tonight.</w:t>
      </w:r>
    </w:p>
    <w:p>
      <w:r>
        <w:t>One: fix the meal before your craving hour. If it's three p.m., it's lunch; if it's nine p.m., it's dinner and the walk. Protein and fat, every time.</w:t>
      </w:r>
    </w:p>
    <w:p>
      <w:r>
        <w:t>Two: put one fermented food on the counter where you'll see it: sauerkraut, kefir, plain yogurt. One spoon a day. That's the gut training in one habit.</w:t>
      </w:r>
    </w:p>
    <w:p>
      <w:r>
        <w:t>Three: the pause. "There it is," ten-minute timer, something warm in your hands. Ride the wave. Most of them are shorter than the kettle.</w:t>
      </w:r>
    </w:p>
    <w:p>
      <w:r>
        <w:t>And for partners, one more: two handfuls of walnuts a day. Nothing removed.</w:t>
      </w:r>
    </w:p>
    <w:p>
      <w:pPr>
        <w:pStyle w:val="Heading2"/>
      </w:pPr>
      <w:r>
        <w:t>30:00–35:00  Closing</w:t>
      </w:r>
    </w:p>
    <w:p>
      <w:r>
        <w:rPr>
          <w:i/>
          <w:color w:val="6D665C"/>
          <w:sz w:val="19"/>
        </w:rPr>
        <w:t>[VISUAL: Cynthia on camera; end slide with the forum link and "Cravings FAQ.pdf, updated after this call."]</w:t>
      </w:r>
    </w:p>
    <w:p>
      <w:r>
        <w:t>Thank you for showing up tonight, for the questions and for the honesty. I'll update the Cravings FAQ with anything new that came up, and it'll be in the resources under this replay. If you're watching this as a recording: mark it complete for ten XP, and then take one insight or one question to the forum for twenty, because the question you didn't ask tonight is the one someone else needs answered.</w:t>
      </w:r>
    </w:p>
    <w:p>
      <w:r>
        <w:t>This community is your support net. Lean in for your conception dreams, and I'll see you on the next call.</w:t>
      </w:r>
    </w:p>
    <w:p>
      <w:pPr>
        <w:pStyle w:val="Heading2"/>
      </w:pPr>
      <w:r>
        <w:t>ACTION CALLOUT</w:t>
      </w:r>
    </w:p>
    <w:p>
      <w:r>
        <w:t>RESOURCE: Cravings FAQ.pdf (updated after each live call). ACTION 1: Watch the replay and mark it complete (10 XP). ACTION 2: Share an insight or a question in the forum (20 XP). NEXT STEP: Replay 2 · Emotional Wellness and Connection.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