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</w:tcBorders>
            <w:tcMar>
              <w:top w:w="480" w:type="dxa"/>
              <w:start w:w="420" w:type="dxa"/>
              <w:bottom w:w="440" w:type="dxa"/>
              <w:end w:w="420" w:type="dxa"/>
            </w:tcMar>
          </w:tcPr>
          <w:p>
            <w:pPr>
              <w:spacing w:after="80"/>
              <w:jc w:val="left"/>
            </w:pPr>
            <w:r>
              <w:rPr>
                <w:rFonts w:ascii="Aptos" w:hAnsi="Aptos"/>
                <w:b/>
                <w:color w:val="BFDBFE"/>
                <w:sz w:val="24"/>
              </w:rPr>
              <w:t>HandwerkEbadi-project</w:t>
            </w:r>
          </w:p>
          <w:p>
            <w:pPr>
              <w:spacing w:after="120"/>
            </w:pPr>
            <w:r>
              <w:rPr>
                <w:rFonts w:ascii="Aptos Display" w:hAnsi="Aptos Display"/>
                <w:b/>
                <w:color w:val="FFFFFF"/>
                <w:sz w:val="60"/>
              </w:rPr>
              <w:t>PR-Plan v2 Handout</w:t>
            </w:r>
          </w:p>
          <w:p>
            <w:r>
              <w:rPr>
                <w:rFonts w:ascii="Aptos" w:hAnsi="Aptos"/>
                <w:color w:val="DBEAFE"/>
                <w:sz w:val="26"/>
              </w:rPr>
              <w:t>Schrittweiser Aufbau vom Canvas-Grundlayout zum LAN-fähigen Neon-Shooter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C4B5FD"/>
                <w:sz w:val="19"/>
              </w:rPr>
              <w:t>10 kleine Pull Requests · klare Owner · saubere Merge-Reihenfolge · UTF-8 statt Binary-Diffs</w:t>
            </w:r>
          </w:p>
        </w:tc>
      </w:tr>
    </w:tbl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7484"/>
            <w:shd w:fill="F8FAFC"/>
            <w:tcBorders>
              <w:top w:val="single" w:sz="8" w:space="0" w:color="D8E1EE"/>
              <w:left w:val="single" w:sz="8" w:space="0" w:color="D8E1EE"/>
              <w:bottom w:val="single" w:sz="8" w:space="0" w:color="D8E1EE"/>
              <w:right w:val="single" w:sz="8" w:space="0" w:color="D8E1EE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64748B"/>
                <w:sz w:val="16"/>
              </w:rPr>
              <w:t>Repo-Link</w:t>
            </w:r>
          </w:p>
          <w:p>
            <w:pPr>
              <w:spacing w:after="120"/>
            </w:pPr>
            <w:hyperlink r:id="rId10">
              <w:r>
                <w:rPr>
                  <w:color w:val="2563EB"/>
                  <w:u w:val="single"/>
                </w:rPr>
                <w:t>https://github.com/alireza-553/HandwerkEbadi-project</w:t>
              </w:r>
            </w:hyperlink>
          </w:p>
          <w:p>
            <w:pPr>
              <w:spacing w:after="0"/>
            </w:pPr>
            <w:r>
              <w:rPr>
                <w:rFonts w:ascii="Aptos" w:hAnsi="Aptos"/>
                <w:color w:val="475569"/>
                <w:sz w:val="17"/>
              </w:rPr>
              <w:t>Stand: 25.06.2026 · Erstellt als kompaktes Handout für Pull Requests, Tests und Merging.</w:t>
            </w:r>
          </w:p>
        </w:tc>
        <w:tc>
          <w:tcPr>
            <w:tcW w:type="dxa" w:w="2268"/>
            <w:shd w:fill="F8FAFC"/>
            <w:tcBorders>
              <w:top w:val="single" w:sz="8" w:space="0" w:color="D8E1EE"/>
              <w:left w:val="single" w:sz="8" w:space="0" w:color="D8E1EE"/>
              <w:bottom w:val="single" w:sz="8" w:space="0" w:color="D8E1EE"/>
              <w:right w:val="single" w:sz="8" w:space="0" w:color="D8E1EE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111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werkebadi_repo_q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11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FFFFFF"/>
            <w:tcBorders>
              <w:top w:val="single" w:sz="8" w:space="0" w:color="D8E1EE"/>
              <w:left w:val="single" w:sz="8" w:space="0" w:color="D8E1EE"/>
              <w:bottom w:val="single" w:sz="8" w:space="0" w:color="D8E1EE"/>
              <w:right w:val="single" w:sz="8" w:space="0" w:color="D8E1EE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563EB"/>
                <w:sz w:val="48"/>
              </w:rPr>
              <w:t>10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475569"/>
                <w:sz w:val="17"/>
              </w:rPr>
              <w:t>kleine Pull Requests</w:t>
            </w:r>
          </w:p>
        </w:tc>
        <w:tc>
          <w:tcPr>
            <w:tcW w:type="dxa" w:w="3459"/>
            <w:shd w:fill="FFFFFF"/>
            <w:tcBorders>
              <w:top w:val="single" w:sz="8" w:space="0" w:color="D8E1EE"/>
              <w:left w:val="single" w:sz="8" w:space="0" w:color="D8E1EE"/>
              <w:bottom w:val="single" w:sz="8" w:space="0" w:color="D8E1EE"/>
              <w:right w:val="single" w:sz="8" w:space="0" w:color="D8E1EE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7C3AED"/>
                <w:sz w:val="48"/>
              </w:rPr>
              <w:t>2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475569"/>
                <w:sz w:val="17"/>
              </w:rPr>
              <w:t>Owner: alireza-553 &amp; HandweNic</w:t>
            </w:r>
          </w:p>
        </w:tc>
        <w:tc>
          <w:tcPr>
            <w:tcW w:type="dxa" w:w="3459"/>
            <w:shd w:fill="FFFFFF"/>
            <w:tcBorders>
              <w:top w:val="single" w:sz="8" w:space="0" w:color="D8E1EE"/>
              <w:left w:val="single" w:sz="8" w:space="0" w:color="D8E1EE"/>
              <w:bottom w:val="single" w:sz="8" w:space="0" w:color="D8E1EE"/>
              <w:right w:val="single" w:sz="8" w:space="0" w:color="D8E1EE"/>
            </w:tcBorders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06B6D4"/>
                <w:sz w:val="48"/>
              </w:rPr>
              <w:t>1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475569"/>
                <w:sz w:val="17"/>
              </w:rPr>
              <w:t>Merge-Reihenfolge ohne Sprünge</w:t>
            </w:r>
          </w:p>
        </w:tc>
      </w:tr>
    </w:tbl>
    <w:p>
      <w:pPr>
        <w:pStyle w:val="Heading1"/>
      </w:pPr>
      <w:r>
        <w:t>Ziel und Kontext</w:t>
      </w:r>
    </w:p>
    <w:p>
      <w:pPr>
        <w:spacing w:after="160"/>
      </w:pPr>
      <w:r>
        <w:rPr>
          <w:rFonts w:ascii="Aptos" w:hAnsi="Aptos"/>
          <w:color w:val="172033"/>
          <w:sz w:val="19"/>
        </w:rPr>
        <w:t>Das Spiel wird in zehn kleine Pull Requests aufgeteilt. Jeder PR hat eine klare Aufgabe, einen Owner, eine kleine Dateimenge und einen Testplan. Die neuen -v2 Branches ersetzen die alten problematischen Branches und machen die Entwicklung nachvollziehbar.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FEF2F2"/>
            <w:tcBorders>
              <w:top w:val="single" w:sz="8" w:space="0" w:color="D8E1EE"/>
              <w:left w:val="single" w:sz="8" w:space="0" w:color="D8E1EE"/>
              <w:bottom w:val="single" w:sz="8" w:space="0" w:color="D8E1EE"/>
              <w:right w:val="single" w:sz="8" w:space="0" w:color="D8E1EE"/>
            </w:tcBorders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DC2626"/>
                <w:sz w:val="20"/>
              </w:rPr>
              <w:t>Problem</w:t>
            </w:r>
          </w:p>
          <w:p>
            <w:pPr>
              <w:spacing w:after="0"/>
            </w:pPr>
            <w:r>
              <w:rPr>
                <w:rFonts w:ascii="Aptos" w:hAnsi="Aptos"/>
                <w:color w:val="172033"/>
                <w:sz w:val="16"/>
              </w:rPr>
              <w:t>Alte PRs enthielten teils zu große oder falsch codierte Dateien. GitHub zeigte dadurch binary/0-line Diffs.</w:t>
            </w:r>
          </w:p>
        </w:tc>
        <w:tc>
          <w:tcPr>
            <w:tcW w:type="dxa" w:w="3459"/>
            <w:shd w:fill="EFF6FF"/>
            <w:tcBorders>
              <w:top w:val="single" w:sz="8" w:space="0" w:color="D8E1EE"/>
              <w:left w:val="single" w:sz="8" w:space="0" w:color="D8E1EE"/>
              <w:bottom w:val="single" w:sz="8" w:space="0" w:color="D8E1EE"/>
              <w:right w:val="single" w:sz="8" w:space="0" w:color="D8E1EE"/>
            </w:tcBorders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563EB"/>
                <w:sz w:val="20"/>
              </w:rPr>
              <w:t>Lösung</w:t>
            </w:r>
          </w:p>
          <w:p>
            <w:pPr>
              <w:spacing w:after="0"/>
            </w:pPr>
            <w:r>
              <w:rPr>
                <w:rFonts w:ascii="Aptos" w:hAnsi="Aptos"/>
                <w:color w:val="172033"/>
                <w:sz w:val="16"/>
              </w:rPr>
              <w:t>Neue -v2 Branches mit kleinen, nachvollziehbaren Commits und UTF-8 Textdateien.</w:t>
            </w:r>
          </w:p>
        </w:tc>
        <w:tc>
          <w:tcPr>
            <w:tcW w:type="dxa" w:w="3459"/>
            <w:shd w:fill="F0FDF4"/>
            <w:tcBorders>
              <w:top w:val="single" w:sz="8" w:space="0" w:color="D8E1EE"/>
              <w:left w:val="single" w:sz="8" w:space="0" w:color="D8E1EE"/>
              <w:bottom w:val="single" w:sz="8" w:space="0" w:color="D8E1EE"/>
              <w:right w:val="single" w:sz="8" w:space="0" w:color="D8E1EE"/>
            </w:tcBorders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6A34A"/>
                <w:sz w:val="20"/>
              </w:rPr>
              <w:t>Ergebnis</w:t>
            </w:r>
          </w:p>
          <w:p>
            <w:pPr>
              <w:spacing w:after="0"/>
            </w:pPr>
            <w:r>
              <w:rPr>
                <w:rFonts w:ascii="Aptos" w:hAnsi="Aptos"/>
                <w:color w:val="172033"/>
                <w:sz w:val="16"/>
              </w:rPr>
              <w:t>Jeder PR hat klare Aufgabe, klare Dateien und einen Testplan. Gemergt wird Schritt für Schritt.</w:t>
            </w:r>
          </w:p>
        </w:tc>
      </w:tr>
    </w:tbl>
    <w:p>
      <w:r>
        <w:br w:type="page"/>
      </w:r>
    </w:p>
    <w:p>
      <w:pPr>
        <w:pStyle w:val="Heading1"/>
      </w:pPr>
      <w:r>
        <w:t>Merge-Reihenfolge</w:t>
      </w:r>
    </w:p>
    <w:p>
      <w:pPr>
        <w:spacing w:after="120"/>
      </w:pPr>
      <w:r>
        <w:rPr>
          <w:rFonts w:ascii="Aptos" w:hAnsi="Aptos"/>
          <w:color w:val="475569"/>
          <w:sz w:val="18"/>
        </w:rPr>
        <w:t>Wichtig: Die Reihenfolge ist bewusst linear. Jeder spätere PR baut auf dem vorherigen Stand von main auf.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510"/>
            <w:shd w:fill="0F172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Nr.</w:t>
            </w:r>
          </w:p>
        </w:tc>
        <w:tc>
          <w:tcPr>
            <w:tcW w:type="dxa" w:w="1304"/>
            <w:shd w:fill="0F172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2721"/>
            <w:shd w:fill="0F172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Branch</w:t>
            </w:r>
          </w:p>
        </w:tc>
        <w:tc>
          <w:tcPr>
            <w:tcW w:type="dxa" w:w="3005"/>
            <w:shd w:fill="0F172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Aufgabe</w:t>
            </w:r>
          </w:p>
        </w:tc>
        <w:tc>
          <w:tcPr>
            <w:tcW w:type="dxa" w:w="2551"/>
            <w:shd w:fill="0F172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Dateien</w:t>
            </w:r>
          </w:p>
        </w:tc>
      </w:tr>
      <w:tr>
        <w:tc>
          <w:tcPr>
            <w:tcW w:type="dxa" w:w="51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033"/>
                <w:sz w:val="14"/>
              </w:rPr>
              <w:t>1</w:t>
            </w:r>
          </w:p>
        </w:tc>
        <w:tc>
          <w:tcPr>
            <w:tcW w:type="dxa" w:w="1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alireza-553</w:t>
            </w:r>
          </w:p>
        </w:tc>
        <w:tc>
          <w:tcPr>
            <w:tcW w:type="dxa" w:w="2721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3"/>
              </w:rPr>
              <w:t>alireza/game-shell-v2</w:t>
            </w:r>
          </w:p>
        </w:tc>
        <w:tc>
          <w:tcPr>
            <w:tcW w:type="dxa" w:w="3005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Canvas-Spiel-Shell erstellen</w:t>
            </w:r>
          </w:p>
        </w:tc>
        <w:tc>
          <w:tcPr>
            <w:tcW w:type="dxa" w:w="2551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src/App.vue, src/style.css</w:t>
            </w:r>
          </w:p>
        </w:tc>
      </w:tr>
      <w:tr>
        <w:tc>
          <w:tcPr>
            <w:tcW w:type="dxa" w:w="51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033"/>
                <w:sz w:val="14"/>
              </w:rPr>
              <w:t>2</w:t>
            </w:r>
          </w:p>
        </w:tc>
        <w:tc>
          <w:tcPr>
            <w:tcW w:type="dxa" w:w="1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HandweNic</w:t>
            </w:r>
          </w:p>
        </w:tc>
        <w:tc>
          <w:tcPr>
            <w:tcW w:type="dxa" w:w="2721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3"/>
              </w:rPr>
              <w:t>handwenic/subway-runner-base-v2</w:t>
            </w:r>
          </w:p>
        </w:tc>
        <w:tc>
          <w:tcPr>
            <w:tcW w:type="dxa" w:w="3005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Subway-Runner-Grundspiel bauen</w:t>
            </w:r>
          </w:p>
        </w:tc>
        <w:tc>
          <w:tcPr>
            <w:tcW w:type="dxa" w:w="2551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src/App.vue, src/style.css</w:t>
            </w:r>
          </w:p>
        </w:tc>
      </w:tr>
      <w:tr>
        <w:tc>
          <w:tcPr>
            <w:tcW w:type="dxa" w:w="51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033"/>
                <w:sz w:val="14"/>
              </w:rPr>
              <w:t>3</w:t>
            </w:r>
          </w:p>
        </w:tc>
        <w:tc>
          <w:tcPr>
            <w:tcW w:type="dxa" w:w="1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alireza-553</w:t>
            </w:r>
          </w:p>
        </w:tc>
        <w:tc>
          <w:tcPr>
            <w:tcW w:type="dxa" w:w="2721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3"/>
              </w:rPr>
              <w:t>alireza/runner-controls-v2</w:t>
            </w:r>
          </w:p>
        </w:tc>
        <w:tc>
          <w:tcPr>
            <w:tcW w:type="dxa" w:w="3005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Springen, Rutschen und faire Kollisionen</w:t>
            </w:r>
          </w:p>
        </w:tc>
        <w:tc>
          <w:tcPr>
            <w:tcW w:type="dxa" w:w="2551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src/App.vue, src/style.css</w:t>
            </w:r>
          </w:p>
        </w:tc>
      </w:tr>
      <w:tr>
        <w:tc>
          <w:tcPr>
            <w:tcW w:type="dxa" w:w="51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033"/>
                <w:sz w:val="14"/>
              </w:rPr>
              <w:t>4</w:t>
            </w:r>
          </w:p>
        </w:tc>
        <w:tc>
          <w:tcPr>
            <w:tcW w:type="dxa" w:w="1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HandweNic</w:t>
            </w:r>
          </w:p>
        </w:tc>
        <w:tc>
          <w:tcPr>
            <w:tcW w:type="dxa" w:w="2721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3"/>
              </w:rPr>
              <w:t>handwenic/runner-visuals-v2</w:t>
            </w:r>
          </w:p>
        </w:tc>
        <w:tc>
          <w:tcPr>
            <w:tcW w:type="dxa" w:w="3005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Runner-Figur und Hindernisse verbessern</w:t>
            </w:r>
          </w:p>
        </w:tc>
        <w:tc>
          <w:tcPr>
            <w:tcW w:type="dxa" w:w="2551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src/App.vue</w:t>
            </w:r>
          </w:p>
        </w:tc>
      </w:tr>
      <w:tr>
        <w:tc>
          <w:tcPr>
            <w:tcW w:type="dxa" w:w="51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033"/>
                <w:sz w:val="14"/>
              </w:rPr>
              <w:t>5</w:t>
            </w:r>
          </w:p>
        </w:tc>
        <w:tc>
          <w:tcPr>
            <w:tcW w:type="dxa" w:w="1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alireza-553</w:t>
            </w:r>
          </w:p>
        </w:tc>
        <w:tc>
          <w:tcPr>
            <w:tcW w:type="dxa" w:w="2721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3"/>
              </w:rPr>
              <w:t>alireza/runner-polish-v2</w:t>
            </w:r>
          </w:p>
        </w:tc>
        <w:tc>
          <w:tcPr>
            <w:tcW w:type="dxa" w:w="3005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Combo, Feedback und Pacing</w:t>
            </w:r>
          </w:p>
        </w:tc>
        <w:tc>
          <w:tcPr>
            <w:tcW w:type="dxa" w:w="2551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src/App.vue, src/style.css</w:t>
            </w:r>
          </w:p>
        </w:tc>
      </w:tr>
      <w:tr>
        <w:tc>
          <w:tcPr>
            <w:tcW w:type="dxa" w:w="51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033"/>
                <w:sz w:val="14"/>
              </w:rPr>
              <w:t>6</w:t>
            </w:r>
          </w:p>
        </w:tc>
        <w:tc>
          <w:tcPr>
            <w:tcW w:type="dxa" w:w="1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HandweNic</w:t>
            </w:r>
          </w:p>
        </w:tc>
        <w:tc>
          <w:tcPr>
            <w:tcW w:type="dxa" w:w="2721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3"/>
              </w:rPr>
              <w:t>handwenic/neon-shooter-base-v2</w:t>
            </w:r>
          </w:p>
        </w:tc>
        <w:tc>
          <w:tcPr>
            <w:tcW w:type="dxa" w:w="3005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Runner in Neon-Shooter umbauen</w:t>
            </w:r>
          </w:p>
        </w:tc>
        <w:tc>
          <w:tcPr>
            <w:tcW w:type="dxa" w:w="2551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src/App.vue, src/style.css</w:t>
            </w:r>
          </w:p>
        </w:tc>
      </w:tr>
      <w:tr>
        <w:tc>
          <w:tcPr>
            <w:tcW w:type="dxa" w:w="51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033"/>
                <w:sz w:val="14"/>
              </w:rPr>
              <w:t>7</w:t>
            </w:r>
          </w:p>
        </w:tc>
        <w:tc>
          <w:tcPr>
            <w:tcW w:type="dxa" w:w="1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alireza-553</w:t>
            </w:r>
          </w:p>
        </w:tc>
        <w:tc>
          <w:tcPr>
            <w:tcW w:type="dxa" w:w="2721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3"/>
              </w:rPr>
              <w:t>alireza/lan-player-relay-v2</w:t>
            </w:r>
          </w:p>
        </w:tc>
        <w:tc>
          <w:tcPr>
            <w:tcW w:type="dxa" w:w="3005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LAN-Spieler und Relay einbauen</w:t>
            </w:r>
          </w:p>
        </w:tc>
        <w:tc>
          <w:tcPr>
            <w:tcW w:type="dxa" w:w="2551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src/App.vue, src/style.css, vite.config.js</w:t>
            </w:r>
          </w:p>
        </w:tc>
      </w:tr>
      <w:tr>
        <w:tc>
          <w:tcPr>
            <w:tcW w:type="dxa" w:w="51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033"/>
                <w:sz w:val="14"/>
              </w:rPr>
              <w:t>8</w:t>
            </w:r>
          </w:p>
        </w:tc>
        <w:tc>
          <w:tcPr>
            <w:tcW w:type="dxa" w:w="1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HandweNic</w:t>
            </w:r>
          </w:p>
        </w:tc>
        <w:tc>
          <w:tcPr>
            <w:tcW w:type="dxa" w:w="2721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3"/>
              </w:rPr>
              <w:t>handwenic/shared-enemy-world-v2</w:t>
            </w:r>
          </w:p>
        </w:tc>
        <w:tc>
          <w:tcPr>
            <w:tcW w:type="dxa" w:w="3005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Gemeinsame Gegnerwelt synchronisieren</w:t>
            </w:r>
          </w:p>
        </w:tc>
        <w:tc>
          <w:tcPr>
            <w:tcW w:type="dxa" w:w="2551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src/App.vue, vite.config.js</w:t>
            </w:r>
          </w:p>
        </w:tc>
      </w:tr>
      <w:tr>
        <w:tc>
          <w:tcPr>
            <w:tcW w:type="dxa" w:w="51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033"/>
                <w:sz w:val="14"/>
              </w:rPr>
              <w:t>9</w:t>
            </w:r>
          </w:p>
        </w:tc>
        <w:tc>
          <w:tcPr>
            <w:tcW w:type="dxa" w:w="130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alireza-553</w:t>
            </w:r>
          </w:p>
        </w:tc>
        <w:tc>
          <w:tcPr>
            <w:tcW w:type="dxa" w:w="2721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3"/>
              </w:rPr>
              <w:t>alireza/lan-delay-polish-v2</w:t>
            </w:r>
          </w:p>
        </w:tc>
        <w:tc>
          <w:tcPr>
            <w:tcW w:type="dxa" w:w="3005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LAN-Delay reduzieren</w:t>
            </w:r>
          </w:p>
        </w:tc>
        <w:tc>
          <w:tcPr>
            <w:tcW w:type="dxa" w:w="2551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src/App.vue, vite.config.js</w:t>
            </w:r>
          </w:p>
        </w:tc>
      </w:tr>
      <w:tr>
        <w:tc>
          <w:tcPr>
            <w:tcW w:type="dxa" w:w="51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2033"/>
                <w:sz w:val="14"/>
              </w:rPr>
              <w:t>10</w:t>
            </w:r>
          </w:p>
        </w:tc>
        <w:tc>
          <w:tcPr>
            <w:tcW w:type="dxa" w:w="130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HandweNic</w:t>
            </w:r>
          </w:p>
        </w:tc>
        <w:tc>
          <w:tcPr>
            <w:tcW w:type="dxa" w:w="2721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563EB"/>
                <w:sz w:val="13"/>
              </w:rPr>
              <w:t>handwenic/test-and-docs-v2</w:t>
            </w:r>
          </w:p>
        </w:tc>
        <w:tc>
          <w:tcPr>
            <w:tcW w:type="dxa" w:w="3005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Build und LAN-Start dokumentieren</w:t>
            </w:r>
          </w:p>
        </w:tc>
        <w:tc>
          <w:tcPr>
            <w:tcW w:type="dxa" w:w="2551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README.md</w:t>
            </w:r>
          </w:p>
        </w:tc>
      </w:tr>
    </w:tbl>
    <w:p>
      <w:pPr>
        <w:pStyle w:val="Heading1"/>
      </w:pPr>
      <w:r>
        <w:t>Rollen und Verantwortung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EFF6FF"/>
            <w:tcBorders>
              <w:top w:val="single" w:sz="8" w:space="0" w:color="D8E1EE"/>
              <w:left w:val="single" w:sz="8" w:space="0" w:color="D8E1EE"/>
              <w:bottom w:val="single" w:sz="8" w:space="0" w:color="D8E1EE"/>
              <w:right w:val="single" w:sz="8" w:space="0" w:color="D8E1EE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color w:val="2563EB"/>
                <w:sz w:val="24"/>
              </w:rPr>
              <w:t>alireza-553</w:t>
            </w:r>
          </w:p>
          <w:p>
            <w:pPr>
              <w:spacing w:after="40"/>
              <w:ind w:left="113"/>
            </w:pPr>
            <w:r>
              <w:rPr>
                <w:rFonts w:ascii="Aptos" w:hAnsi="Aptos"/>
                <w:color w:val="172033"/>
                <w:sz w:val="18"/>
              </w:rPr>
              <w:t>• 1 Game Shell</w:t>
            </w:r>
          </w:p>
          <w:p>
            <w:pPr>
              <w:spacing w:after="40"/>
              <w:ind w:left="113"/>
            </w:pPr>
            <w:r>
              <w:rPr>
                <w:rFonts w:ascii="Aptos" w:hAnsi="Aptos"/>
                <w:color w:val="172033"/>
                <w:sz w:val="18"/>
              </w:rPr>
              <w:t>• 3 Runner Controls</w:t>
            </w:r>
          </w:p>
          <w:p>
            <w:pPr>
              <w:spacing w:after="40"/>
              <w:ind w:left="113"/>
            </w:pPr>
            <w:r>
              <w:rPr>
                <w:rFonts w:ascii="Aptos" w:hAnsi="Aptos"/>
                <w:color w:val="172033"/>
                <w:sz w:val="18"/>
              </w:rPr>
              <w:t>• 5 Runner Polish</w:t>
            </w:r>
          </w:p>
          <w:p>
            <w:pPr>
              <w:spacing w:after="40"/>
              <w:ind w:left="113"/>
            </w:pPr>
            <w:r>
              <w:rPr>
                <w:rFonts w:ascii="Aptos" w:hAnsi="Aptos"/>
                <w:color w:val="172033"/>
                <w:sz w:val="18"/>
              </w:rPr>
              <w:t>• 7 LAN Player Relay</w:t>
            </w:r>
          </w:p>
          <w:p>
            <w:pPr>
              <w:spacing w:after="40"/>
              <w:ind w:left="113"/>
            </w:pPr>
            <w:r>
              <w:rPr>
                <w:rFonts w:ascii="Aptos" w:hAnsi="Aptos"/>
                <w:color w:val="172033"/>
                <w:sz w:val="18"/>
              </w:rPr>
              <w:t>• 9 LAN Delay Polish</w:t>
            </w:r>
          </w:p>
        </w:tc>
        <w:tc>
          <w:tcPr>
            <w:tcW w:type="dxa" w:w="5188"/>
            <w:shd w:fill="F5F3FF"/>
            <w:tcBorders>
              <w:top w:val="single" w:sz="8" w:space="0" w:color="D8E1EE"/>
              <w:left w:val="single" w:sz="8" w:space="0" w:color="D8E1EE"/>
              <w:bottom w:val="single" w:sz="8" w:space="0" w:color="D8E1EE"/>
              <w:right w:val="single" w:sz="8" w:space="0" w:color="D8E1EE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color w:val="7C3AED"/>
                <w:sz w:val="24"/>
              </w:rPr>
              <w:t>HandweNic</w:t>
            </w:r>
          </w:p>
          <w:p>
            <w:pPr>
              <w:spacing w:after="40"/>
              <w:ind w:left="113"/>
            </w:pPr>
            <w:r>
              <w:rPr>
                <w:rFonts w:ascii="Aptos" w:hAnsi="Aptos"/>
                <w:color w:val="172033"/>
                <w:sz w:val="18"/>
              </w:rPr>
              <w:t>• 2 Subway Runner Base</w:t>
            </w:r>
          </w:p>
          <w:p>
            <w:pPr>
              <w:spacing w:after="40"/>
              <w:ind w:left="113"/>
            </w:pPr>
            <w:r>
              <w:rPr>
                <w:rFonts w:ascii="Aptos" w:hAnsi="Aptos"/>
                <w:color w:val="172033"/>
                <w:sz w:val="18"/>
              </w:rPr>
              <w:t>• 4 Runner Visuals</w:t>
            </w:r>
          </w:p>
          <w:p>
            <w:pPr>
              <w:spacing w:after="40"/>
              <w:ind w:left="113"/>
            </w:pPr>
            <w:r>
              <w:rPr>
                <w:rFonts w:ascii="Aptos" w:hAnsi="Aptos"/>
                <w:color w:val="172033"/>
                <w:sz w:val="18"/>
              </w:rPr>
              <w:t>• 6 Neon Shooter Base</w:t>
            </w:r>
          </w:p>
          <w:p>
            <w:pPr>
              <w:spacing w:after="40"/>
              <w:ind w:left="113"/>
            </w:pPr>
            <w:r>
              <w:rPr>
                <w:rFonts w:ascii="Aptos" w:hAnsi="Aptos"/>
                <w:color w:val="172033"/>
                <w:sz w:val="18"/>
              </w:rPr>
              <w:t>• 8 Shared Enemy World</w:t>
            </w:r>
          </w:p>
          <w:p>
            <w:pPr>
              <w:spacing w:after="40"/>
              <w:ind w:left="113"/>
            </w:pPr>
            <w:r>
              <w:rPr>
                <w:rFonts w:ascii="Aptos" w:hAnsi="Aptos"/>
                <w:color w:val="172033"/>
                <w:sz w:val="18"/>
              </w:rPr>
              <w:t>• 10 Test and Docs</w:t>
            </w:r>
          </w:p>
        </w:tc>
      </w:tr>
    </w:tbl>
    <w:p>
      <w:r>
        <w:br w:type="page"/>
      </w:r>
    </w:p>
    <w:p>
      <w:pPr>
        <w:pStyle w:val="Heading1"/>
      </w:pPr>
      <w:r>
        <w:t>Details pro Pull Request</w:t>
      </w:r>
    </w:p>
    <w:p>
      <w:pPr>
        <w:spacing w:after="100"/>
      </w:pPr>
      <w:r>
        <w:rPr>
          <w:rFonts w:ascii="Aptos" w:hAnsi="Aptos"/>
          <w:color w:val="475569"/>
          <w:sz w:val="18"/>
        </w:rPr>
        <w:t>Jeder PR bleibt absichtlich klein: klare Zielsetzung, konkrete Änderungen, begrenzte Dateien und ein kurzer Test.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FFF"/>
            <w:tcBorders>
              <w:top w:val="single" w:sz="10" w:space="0" w:color="D8E1EE"/>
              <w:left w:val="single" w:sz="10" w:space="0" w:color="D8E1EE"/>
              <w:bottom w:val="single" w:sz="10" w:space="0" w:color="D8E1EE"/>
              <w:right w:val="single" w:sz="10" w:space="0" w:color="D8E1EE"/>
            </w:tcBorders>
            <w:tcMar>
              <w:top w:w="180" w:type="dxa"/>
              <w:start w:w="180" w:type="dxa"/>
              <w:bottom w:w="120" w:type="dxa"/>
              <w:end w:w="180" w:type="dxa"/>
            </w:tcMar>
            <w:vAlign w:val="top"/>
          </w:tcPr>
          <w:p>
            <w:pPr>
              <w:spacing w:after="60"/>
            </w:pPr>
            <w:r>
              <w:rPr>
                <w:rFonts w:ascii="Aptos" w:hAnsi="Aptos"/>
                <w:b/>
                <w:color w:val="2563EB"/>
                <w:sz w:val="16"/>
              </w:rPr>
              <w:t>PR 01  ·  alireza-553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F172A"/>
                <w:sz w:val="23"/>
              </w:rPr>
              <w:t>Canvas-Spiel-Shell erstellen</w:t>
            </w:r>
          </w:p>
          <w:p>
            <w:pPr>
              <w:spacing w:after="80"/>
            </w:pPr>
            <w:r>
              <w:rPr>
                <w:rFonts w:ascii="Cascadia Mono" w:hAnsi="Cascadia Mono"/>
                <w:color w:val="475569"/>
                <w:sz w:val="16"/>
              </w:rPr>
              <w:t>alireza/game-shell-v2</w:t>
            </w:r>
          </w:p>
          <w:tbl>
            <w:tblPr>
              <w:tblW w:type="pct" w:w="5000"/>
              <w:tblLook w:firstColumn="1" w:firstRow="1" w:lastColumn="0" w:lastRow="0" w:noHBand="0" w:noVBand="1" w:val="04A0"/>
            </w:tblPr>
            <w:tblGrid>
              <w:gridCol w:w="3459"/>
              <w:gridCol w:w="3459"/>
              <w:gridCol w:w="3459"/>
            </w:tblGrid>
            <w:tr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ÄNDERUNGEN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Canvas, ResizeObserver, Render-Loop, HUD, Stage, Controls, Vollbild-Layout und responsive Basis.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DATEIEN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src/App.vue, src/style.css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TEST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npm run build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FFF"/>
            <w:tcBorders>
              <w:top w:val="single" w:sz="10" w:space="0" w:color="D8E1EE"/>
              <w:left w:val="single" w:sz="10" w:space="0" w:color="D8E1EE"/>
              <w:bottom w:val="single" w:sz="10" w:space="0" w:color="D8E1EE"/>
              <w:right w:val="single" w:sz="10" w:space="0" w:color="D8E1EE"/>
            </w:tcBorders>
            <w:tcMar>
              <w:top w:w="180" w:type="dxa"/>
              <w:start w:w="180" w:type="dxa"/>
              <w:bottom w:w="120" w:type="dxa"/>
              <w:end w:w="180" w:type="dxa"/>
            </w:tcMar>
            <w:vAlign w:val="top"/>
          </w:tcPr>
          <w:p>
            <w:pPr>
              <w:spacing w:after="60"/>
            </w:pPr>
            <w:r>
              <w:rPr>
                <w:rFonts w:ascii="Aptos" w:hAnsi="Aptos"/>
                <w:b/>
                <w:color w:val="7C3AED"/>
                <w:sz w:val="16"/>
              </w:rPr>
              <w:t>PR 02  ·  HandweNic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F172A"/>
                <w:sz w:val="23"/>
              </w:rPr>
              <w:t>Subway-Runner-Grundspiel bauen</w:t>
            </w:r>
          </w:p>
          <w:p>
            <w:pPr>
              <w:spacing w:after="80"/>
            </w:pPr>
            <w:r>
              <w:rPr>
                <w:rFonts w:ascii="Cascadia Mono" w:hAnsi="Cascadia Mono"/>
                <w:color w:val="475569"/>
                <w:sz w:val="16"/>
              </w:rPr>
              <w:t>handwenic/subway-runner-base-v2</w:t>
            </w:r>
          </w:p>
          <w:tbl>
            <w:tblPr>
              <w:tblW w:type="pct" w:w="5000"/>
              <w:tblLook w:firstColumn="1" w:firstRow="1" w:lastColumn="0" w:lastRow="0" w:noHBand="0" w:noVBand="1" w:val="04A0"/>
            </w:tblPr>
            <w:tblGrid>
              <w:gridCol w:w="3459"/>
              <w:gridCol w:w="3459"/>
              <w:gridCol w:w="3459"/>
            </w:tblGrid>
            <w:tr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ÄNDERUNGEN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Drei Spuren, Spurwechsel, Coins, Hindernisse, Score, Bestscore, Start, Game Over und Restart.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DATEIEN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src/App.vue, src/style.css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TEST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Spurwechsel, Coins, Hindernisse, Restart, npm run build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FFF"/>
            <w:tcBorders>
              <w:top w:val="single" w:sz="10" w:space="0" w:color="D8E1EE"/>
              <w:left w:val="single" w:sz="10" w:space="0" w:color="D8E1EE"/>
              <w:bottom w:val="single" w:sz="10" w:space="0" w:color="D8E1EE"/>
              <w:right w:val="single" w:sz="10" w:space="0" w:color="D8E1EE"/>
            </w:tcBorders>
            <w:tcMar>
              <w:top w:w="180" w:type="dxa"/>
              <w:start w:w="180" w:type="dxa"/>
              <w:bottom w:w="120" w:type="dxa"/>
              <w:end w:w="180" w:type="dxa"/>
            </w:tcMar>
            <w:vAlign w:val="top"/>
          </w:tcPr>
          <w:p>
            <w:pPr>
              <w:spacing w:after="60"/>
            </w:pPr>
            <w:r>
              <w:rPr>
                <w:rFonts w:ascii="Aptos" w:hAnsi="Aptos"/>
                <w:b/>
                <w:color w:val="2563EB"/>
                <w:sz w:val="16"/>
              </w:rPr>
              <w:t>PR 03  ·  alireza-553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F172A"/>
                <w:sz w:val="23"/>
              </w:rPr>
              <w:t>Springen, Rutschen und faire Kollisionen</w:t>
            </w:r>
          </w:p>
          <w:p>
            <w:pPr>
              <w:spacing w:after="80"/>
            </w:pPr>
            <w:r>
              <w:rPr>
                <w:rFonts w:ascii="Cascadia Mono" w:hAnsi="Cascadia Mono"/>
                <w:color w:val="475569"/>
                <w:sz w:val="16"/>
              </w:rPr>
              <w:t>alireza/runner-controls-v2</w:t>
            </w:r>
          </w:p>
          <w:tbl>
            <w:tblPr>
              <w:tblW w:type="pct" w:w="5000"/>
              <w:tblLook w:firstColumn="1" w:firstRow="1" w:lastColumn="0" w:lastRow="0" w:noHBand="0" w:noVBand="1" w:val="04A0"/>
            </w:tblPr>
            <w:tblGrid>
              <w:gridCol w:w="3459"/>
              <w:gridCol w:w="3459"/>
              <w:gridCol w:w="3459"/>
            </w:tblGrid>
            <w:tr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ÄNDERUNGEN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Jump, Slide, High-/Low-Hindernisse, fairere Hitboxen und erweiterte Touch-/Keyboard-Steuerung.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DATEIEN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src/App.vue, src/style.css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TEST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Low überspringen, High unterrutschen, npm run build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FFF"/>
            <w:tcBorders>
              <w:top w:val="single" w:sz="10" w:space="0" w:color="D8E1EE"/>
              <w:left w:val="single" w:sz="10" w:space="0" w:color="D8E1EE"/>
              <w:bottom w:val="single" w:sz="10" w:space="0" w:color="D8E1EE"/>
              <w:right w:val="single" w:sz="10" w:space="0" w:color="D8E1EE"/>
            </w:tcBorders>
            <w:tcMar>
              <w:top w:w="180" w:type="dxa"/>
              <w:start w:w="180" w:type="dxa"/>
              <w:bottom w:w="120" w:type="dxa"/>
              <w:end w:w="180" w:type="dxa"/>
            </w:tcMar>
            <w:vAlign w:val="top"/>
          </w:tcPr>
          <w:p>
            <w:pPr>
              <w:spacing w:after="60"/>
            </w:pPr>
            <w:r>
              <w:rPr>
                <w:rFonts w:ascii="Aptos" w:hAnsi="Aptos"/>
                <w:b/>
                <w:color w:val="7C3AED"/>
                <w:sz w:val="16"/>
              </w:rPr>
              <w:t>PR 04  ·  HandweNic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F172A"/>
                <w:sz w:val="23"/>
              </w:rPr>
              <w:t>Runner-Figur und Hindernisse verbessern</w:t>
            </w:r>
          </w:p>
          <w:p>
            <w:pPr>
              <w:spacing w:after="80"/>
            </w:pPr>
            <w:r>
              <w:rPr>
                <w:rFonts w:ascii="Cascadia Mono" w:hAnsi="Cascadia Mono"/>
                <w:color w:val="475569"/>
                <w:sz w:val="16"/>
              </w:rPr>
              <w:t>handwenic/runner-visuals-v2</w:t>
            </w:r>
          </w:p>
          <w:tbl>
            <w:tblPr>
              <w:tblW w:type="pct" w:w="5000"/>
              <w:tblLook w:firstColumn="1" w:firstRow="1" w:lastColumn="0" w:lastRow="0" w:noHBand="0" w:noVBand="1" w:val="04A0"/>
            </w:tblPr>
            <w:tblGrid>
              <w:gridCol w:w="3459"/>
              <w:gridCol w:w="3459"/>
              <w:gridCol w:w="3459"/>
            </w:tblGrid>
            <w:tr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ÄNDERUNGEN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Runner-Figur, Laufpose, Slide-Pose, Gate, Barrier, Cone und Crate.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DATEIEN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src/App.vue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TEST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Visuals und bestehende Kollisionen prüfen, npm run build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FFF"/>
            <w:tcBorders>
              <w:top w:val="single" w:sz="10" w:space="0" w:color="D8E1EE"/>
              <w:left w:val="single" w:sz="10" w:space="0" w:color="D8E1EE"/>
              <w:bottom w:val="single" w:sz="10" w:space="0" w:color="D8E1EE"/>
              <w:right w:val="single" w:sz="10" w:space="0" w:color="D8E1EE"/>
            </w:tcBorders>
            <w:tcMar>
              <w:top w:w="180" w:type="dxa"/>
              <w:start w:w="180" w:type="dxa"/>
              <w:bottom w:w="120" w:type="dxa"/>
              <w:end w:w="180" w:type="dxa"/>
            </w:tcMar>
            <w:vAlign w:val="top"/>
          </w:tcPr>
          <w:p>
            <w:pPr>
              <w:spacing w:after="60"/>
            </w:pPr>
            <w:r>
              <w:rPr>
                <w:rFonts w:ascii="Aptos" w:hAnsi="Aptos"/>
                <w:b/>
                <w:color w:val="2563EB"/>
                <w:sz w:val="16"/>
              </w:rPr>
              <w:t>PR 05  ·  alireza-553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F172A"/>
                <w:sz w:val="23"/>
              </w:rPr>
              <w:t>Combo, Feedback und Pacing</w:t>
            </w:r>
          </w:p>
          <w:p>
            <w:pPr>
              <w:spacing w:after="80"/>
            </w:pPr>
            <w:r>
              <w:rPr>
                <w:rFonts w:ascii="Cascadia Mono" w:hAnsi="Cascadia Mono"/>
                <w:color w:val="475569"/>
                <w:sz w:val="16"/>
              </w:rPr>
              <w:t>alireza/runner-polish-v2</w:t>
            </w:r>
          </w:p>
          <w:tbl>
            <w:tblPr>
              <w:tblW w:type="pct" w:w="5000"/>
              <w:tblLook w:firstColumn="1" w:firstRow="1" w:lastColumn="0" w:lastRow="0" w:noHBand="0" w:noVBand="1" w:val="04A0"/>
            </w:tblPr>
            <w:tblGrid>
              <w:gridCol w:w="3459"/>
              <w:gridCol w:w="3459"/>
              <w:gridCol w:w="3459"/>
            </w:tblGrid>
            <w:tr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ÄNDERUNGEN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Combo, Multiplikator, Partikel, Feedback-Messages, Combo-HUD und Pacing-Anpassung.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DATEIEN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src/App.vue, src/style.css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TEST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Combo sammeln, Reset prüfen, Mobile HUD, npm run build</w:t>
                  </w:r>
                </w:p>
              </w:tc>
            </w:tr>
          </w:tbl>
          <w:p/>
        </w:tc>
      </w:tr>
    </w:tbl>
    <w:p>
      <w:pPr>
        <w:spacing w:after="40"/>
      </w:pPr>
    </w:p>
    <w:p>
      <w:pPr>
        <w:pStyle w:val="Heading1"/>
      </w:pPr>
      <w:r>
        <w:t>Details pro Pull Request · Teil 2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FFF"/>
            <w:tcBorders>
              <w:top w:val="single" w:sz="10" w:space="0" w:color="D8E1EE"/>
              <w:left w:val="single" w:sz="10" w:space="0" w:color="D8E1EE"/>
              <w:bottom w:val="single" w:sz="10" w:space="0" w:color="D8E1EE"/>
              <w:right w:val="single" w:sz="10" w:space="0" w:color="D8E1EE"/>
            </w:tcBorders>
            <w:tcMar>
              <w:top w:w="180" w:type="dxa"/>
              <w:start w:w="180" w:type="dxa"/>
              <w:bottom w:w="120" w:type="dxa"/>
              <w:end w:w="180" w:type="dxa"/>
            </w:tcMar>
            <w:vAlign w:val="top"/>
          </w:tcPr>
          <w:p>
            <w:pPr>
              <w:spacing w:after="60"/>
            </w:pPr>
            <w:r>
              <w:rPr>
                <w:rFonts w:ascii="Aptos" w:hAnsi="Aptos"/>
                <w:b/>
                <w:color w:val="7C3AED"/>
                <w:sz w:val="16"/>
              </w:rPr>
              <w:t>PR 06  ·  HandweNic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F172A"/>
                <w:sz w:val="23"/>
              </w:rPr>
              <w:t>Runner in Neon-Shooter umbauen</w:t>
            </w:r>
          </w:p>
          <w:p>
            <w:pPr>
              <w:spacing w:after="80"/>
            </w:pPr>
            <w:r>
              <w:rPr>
                <w:rFonts w:ascii="Cascadia Mono" w:hAnsi="Cascadia Mono"/>
                <w:color w:val="475569"/>
                <w:sz w:val="16"/>
              </w:rPr>
              <w:t>handwenic/neon-shooter-base-v2</w:t>
            </w:r>
          </w:p>
          <w:tbl>
            <w:tblPr>
              <w:tblW w:type="pct" w:w="5000"/>
              <w:tblLook w:firstColumn="1" w:firstRow="1" w:lastColumn="0" w:lastRow="0" w:noHBand="0" w:noVBand="1" w:val="04A0"/>
            </w:tblPr>
            <w:tblGrid>
              <w:gridCol w:w="3459"/>
              <w:gridCol w:w="3459"/>
              <w:gridCol w:w="3459"/>
            </w:tblGrid>
            <w:tr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ÄNDERUNGEN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Spieler-Schiff, freie Bewegung, Schüsse, Gegner, Waves, Powerups, Lives, Charge und Fire-Button.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DATEIEN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src/App.vue, src/style.css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TEST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Bewegen, schießen, Gegner, Game Over, Powerups, npm run build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FFF"/>
            <w:tcBorders>
              <w:top w:val="single" w:sz="10" w:space="0" w:color="D8E1EE"/>
              <w:left w:val="single" w:sz="10" w:space="0" w:color="D8E1EE"/>
              <w:bottom w:val="single" w:sz="10" w:space="0" w:color="D8E1EE"/>
              <w:right w:val="single" w:sz="10" w:space="0" w:color="D8E1EE"/>
            </w:tcBorders>
            <w:tcMar>
              <w:top w:w="180" w:type="dxa"/>
              <w:start w:w="180" w:type="dxa"/>
              <w:bottom w:w="120" w:type="dxa"/>
              <w:end w:w="180" w:type="dxa"/>
            </w:tcMar>
            <w:vAlign w:val="top"/>
          </w:tcPr>
          <w:p>
            <w:pPr>
              <w:spacing w:after="60"/>
            </w:pPr>
            <w:r>
              <w:rPr>
                <w:rFonts w:ascii="Aptos" w:hAnsi="Aptos"/>
                <w:b/>
                <w:color w:val="2563EB"/>
                <w:sz w:val="16"/>
              </w:rPr>
              <w:t>PR 07  ·  alireza-553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F172A"/>
                <w:sz w:val="23"/>
              </w:rPr>
              <w:t>LAN-Spieler und Relay einbauen</w:t>
            </w:r>
          </w:p>
          <w:p>
            <w:pPr>
              <w:spacing w:after="80"/>
            </w:pPr>
            <w:r>
              <w:rPr>
                <w:rFonts w:ascii="Cascadia Mono" w:hAnsi="Cascadia Mono"/>
                <w:color w:val="475569"/>
                <w:sz w:val="16"/>
              </w:rPr>
              <w:t>alireza/lan-player-relay-v2</w:t>
            </w:r>
          </w:p>
          <w:tbl>
            <w:tblPr>
              <w:tblW w:type="pct" w:w="5000"/>
              <w:tblLook w:firstColumn="1" w:firstRow="1" w:lastColumn="0" w:lastRow="0" w:noHBand="0" w:noVBand="1" w:val="04A0"/>
            </w:tblPr>
            <w:tblGrid>
              <w:gridCol w:w="3459"/>
              <w:gridCol w:w="3459"/>
              <w:gridCol w:w="3459"/>
            </w:tblGrid>
            <w:tr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ÄNDERUNGEN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Player-ID, Remote-Spieler, Remote-Schüsse, Online/Mode-HUD und Vite WebSocket Relay.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DATEIEN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src/App.vue, src/style.css, vite.config.js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TEST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2 Clients im WLAN, Online-Anzeige, Remote-Spieler, npm run build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FFF"/>
            <w:tcBorders>
              <w:top w:val="single" w:sz="10" w:space="0" w:color="D8E1EE"/>
              <w:left w:val="single" w:sz="10" w:space="0" w:color="D8E1EE"/>
              <w:bottom w:val="single" w:sz="10" w:space="0" w:color="D8E1EE"/>
              <w:right w:val="single" w:sz="10" w:space="0" w:color="D8E1EE"/>
            </w:tcBorders>
            <w:tcMar>
              <w:top w:w="180" w:type="dxa"/>
              <w:start w:w="180" w:type="dxa"/>
              <w:bottom w:w="120" w:type="dxa"/>
              <w:end w:w="180" w:type="dxa"/>
            </w:tcMar>
            <w:vAlign w:val="top"/>
          </w:tcPr>
          <w:p>
            <w:pPr>
              <w:spacing w:after="60"/>
            </w:pPr>
            <w:r>
              <w:rPr>
                <w:rFonts w:ascii="Aptos" w:hAnsi="Aptos"/>
                <w:b/>
                <w:color w:val="7C3AED"/>
                <w:sz w:val="16"/>
              </w:rPr>
              <w:t>PR 08  ·  HandweNic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F172A"/>
                <w:sz w:val="23"/>
              </w:rPr>
              <w:t>Gemeinsame Gegnerwelt synchronisieren</w:t>
            </w:r>
          </w:p>
          <w:p>
            <w:pPr>
              <w:spacing w:after="80"/>
            </w:pPr>
            <w:r>
              <w:rPr>
                <w:rFonts w:ascii="Cascadia Mono" w:hAnsi="Cascadia Mono"/>
                <w:color w:val="475569"/>
                <w:sz w:val="16"/>
              </w:rPr>
              <w:t>handwenic/shared-enemy-world-v2</w:t>
            </w:r>
          </w:p>
          <w:tbl>
            <w:tblPr>
              <w:tblW w:type="pct" w:w="5000"/>
              <w:tblLook w:firstColumn="1" w:firstRow="1" w:lastColumn="0" w:lastRow="0" w:noHBand="0" w:noVBand="1" w:val="04A0"/>
            </w:tblPr>
            <w:tblGrid>
              <w:gridCol w:w="3459"/>
              <w:gridCol w:w="3459"/>
              <w:gridCol w:w="3459"/>
            </w:tblGrid>
            <w:tr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ÄNDERUNGEN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Host-Wahl, hostPayload, applyWorld, normalisierte Entities und shooter:world Relay.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DATEIEN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src/App.vue, vite.config.js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TEST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2 Clients, gleiche Gegner/Waves, Host-Wechsel, npm run build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FFF"/>
            <w:tcBorders>
              <w:top w:val="single" w:sz="10" w:space="0" w:color="D8E1EE"/>
              <w:left w:val="single" w:sz="10" w:space="0" w:color="D8E1EE"/>
              <w:bottom w:val="single" w:sz="10" w:space="0" w:color="D8E1EE"/>
              <w:right w:val="single" w:sz="10" w:space="0" w:color="D8E1EE"/>
            </w:tcBorders>
            <w:tcMar>
              <w:top w:w="180" w:type="dxa"/>
              <w:start w:w="180" w:type="dxa"/>
              <w:bottom w:w="120" w:type="dxa"/>
              <w:end w:w="180" w:type="dxa"/>
            </w:tcMar>
            <w:vAlign w:val="top"/>
          </w:tcPr>
          <w:p>
            <w:pPr>
              <w:spacing w:after="60"/>
            </w:pPr>
            <w:r>
              <w:rPr>
                <w:rFonts w:ascii="Aptos" w:hAnsi="Aptos"/>
                <w:b/>
                <w:color w:val="2563EB"/>
                <w:sz w:val="16"/>
              </w:rPr>
              <w:t>PR 09  ·  alireza-553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F172A"/>
                <w:sz w:val="23"/>
              </w:rPr>
              <w:t>LAN-Delay reduzieren</w:t>
            </w:r>
          </w:p>
          <w:p>
            <w:pPr>
              <w:spacing w:after="80"/>
            </w:pPr>
            <w:r>
              <w:rPr>
                <w:rFonts w:ascii="Cascadia Mono" w:hAnsi="Cascadia Mono"/>
                <w:color w:val="475569"/>
                <w:sz w:val="16"/>
              </w:rPr>
              <w:t>alireza/lan-delay-polish-v2</w:t>
            </w:r>
          </w:p>
          <w:tbl>
            <w:tblPr>
              <w:tblW w:type="pct" w:w="5000"/>
              <w:tblLook w:firstColumn="1" w:firstRow="1" w:lastColumn="0" w:lastRow="0" w:noHBand="0" w:noVBand="1" w:val="04A0"/>
            </w:tblPr>
            <w:tblGrid>
              <w:gridCol w:w="3459"/>
              <w:gridCol w:w="3459"/>
              <w:gridCol w:w="3459"/>
            </w:tblGrid>
            <w:tr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ÄNDERUNGEN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NETWORK_SEND_INTERVAL, WORLD_SYNC_INTERVAL, shooter:player Einzelupdates und kürzere stale-player Zeit.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DATEIEN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src/App.vue, vite.config.js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TEST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2 Clients, Bewegungsdelay, Online cleanup, npm run build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FFF"/>
            <w:tcBorders>
              <w:top w:val="single" w:sz="10" w:space="0" w:color="D8E1EE"/>
              <w:left w:val="single" w:sz="10" w:space="0" w:color="D8E1EE"/>
              <w:bottom w:val="single" w:sz="10" w:space="0" w:color="D8E1EE"/>
              <w:right w:val="single" w:sz="10" w:space="0" w:color="D8E1EE"/>
            </w:tcBorders>
            <w:tcMar>
              <w:top w:w="180" w:type="dxa"/>
              <w:start w:w="180" w:type="dxa"/>
              <w:bottom w:w="120" w:type="dxa"/>
              <w:end w:w="180" w:type="dxa"/>
            </w:tcMar>
            <w:vAlign w:val="top"/>
          </w:tcPr>
          <w:p>
            <w:pPr>
              <w:spacing w:after="60"/>
            </w:pPr>
            <w:r>
              <w:rPr>
                <w:rFonts w:ascii="Aptos" w:hAnsi="Aptos"/>
                <w:b/>
                <w:color w:val="7C3AED"/>
                <w:sz w:val="16"/>
              </w:rPr>
              <w:t>PR 10  ·  HandweNic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F172A"/>
                <w:sz w:val="23"/>
              </w:rPr>
              <w:t>Build und LAN-Start dokumentieren</w:t>
            </w:r>
          </w:p>
          <w:p>
            <w:pPr>
              <w:spacing w:after="80"/>
            </w:pPr>
            <w:r>
              <w:rPr>
                <w:rFonts w:ascii="Cascadia Mono" w:hAnsi="Cascadia Mono"/>
                <w:color w:val="475569"/>
                <w:sz w:val="16"/>
              </w:rPr>
              <w:t>handwenic/test-and-docs-v2</w:t>
            </w:r>
          </w:p>
          <w:tbl>
            <w:tblPr>
              <w:tblW w:type="pct" w:w="5000"/>
              <w:tblLook w:firstColumn="1" w:firstRow="1" w:lastColumn="0" w:lastRow="0" w:noHBand="0" w:noVBand="1" w:val="04A0"/>
            </w:tblPr>
            <w:tblGrid>
              <w:gridCol w:w="3459"/>
              <w:gridCol w:w="3459"/>
              <w:gridCol w:w="3459"/>
            </w:tblGrid>
            <w:tr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ÄNDERUNGEN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Lokaler Start, LAN-Start, Beispiel-IP, Steuerung und Multiplayer-Testplan in der README.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DATEIEN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README.md</w:t>
                  </w:r>
                </w:p>
              </w:tc>
              <w:tc>
                <w:tcPr>
                  <w:tcW w:type="dxa" w:w="3459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64748B"/>
                      <w:sz w:val="13"/>
                    </w:rPr>
                    <w:t>TEST</w:t>
                  </w:r>
                </w:p>
                <w:p>
                  <w:pPr>
                    <w:spacing w:after="0"/>
                  </w:pPr>
                  <w:r>
                    <w:rPr>
                      <w:rFonts w:ascii="Aptos" w:hAnsi="Aptos"/>
                      <w:color w:val="172033"/>
                      <w:sz w:val="15"/>
                    </w:rPr>
                    <w:t>README nachvollziehen, npm run build</w:t>
                  </w:r>
                </w:p>
              </w:tc>
            </w:tr>
          </w:tbl>
          <w:p/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Testplan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F8FAFC"/>
            <w:tcBorders>
              <w:top w:val="single" w:sz="8" w:space="0" w:color="D8E1EE"/>
              <w:left w:val="single" w:sz="8" w:space="0" w:color="D8E1EE"/>
              <w:bottom w:val="single" w:sz="8" w:space="0" w:color="D8E1EE"/>
              <w:right w:val="single" w:sz="8" w:space="0" w:color="D8E1EE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rFonts w:ascii="Aptos" w:hAnsi="Aptos"/>
                <w:b/>
                <w:color w:val="2563EB"/>
                <w:sz w:val="24"/>
              </w:rPr>
              <w:t>Lokaler Test</w:t>
            </w:r>
          </w:p>
          <w:p>
            <w:pPr>
              <w:spacing w:after="40"/>
            </w:pPr>
            <w:r>
              <w:rPr>
                <w:rFonts w:ascii="Cascadia Mono" w:hAnsi="Cascadia Mono"/>
                <w:color w:val="0F172A"/>
                <w:sz w:val="17"/>
              </w:rPr>
              <w:t>npm install</w:t>
            </w:r>
          </w:p>
          <w:p>
            <w:pPr>
              <w:spacing w:after="40"/>
            </w:pPr>
            <w:r>
              <w:rPr>
                <w:rFonts w:ascii="Cascadia Mono" w:hAnsi="Cascadia Mono"/>
                <w:color w:val="0F172A"/>
                <w:sz w:val="17"/>
              </w:rPr>
              <w:t>npm run dev</w:t>
            </w:r>
          </w:p>
          <w:p>
            <w:pPr>
              <w:spacing w:after="40"/>
            </w:pPr>
            <w:r>
              <w:rPr>
                <w:rFonts w:ascii="Cascadia Mono" w:hAnsi="Cascadia Mono"/>
                <w:color w:val="0F172A"/>
                <w:sz w:val="17"/>
              </w:rPr>
              <w:t>npm run build</w:t>
            </w:r>
          </w:p>
          <w:p>
            <w:pPr>
              <w:spacing w:after="0"/>
            </w:pPr>
            <w:r>
              <w:rPr>
                <w:rFonts w:ascii="Aptos" w:hAnsi="Aptos"/>
                <w:color w:val="172033"/>
                <w:sz w:val="17"/>
              </w:rPr>
              <w:t>Prüfen: Startscreen, Gameplay, Mobile Buttons, Game Over und Restart.</w:t>
            </w:r>
          </w:p>
        </w:tc>
        <w:tc>
          <w:tcPr>
            <w:tcW w:type="dxa" w:w="5188"/>
            <w:shd w:fill="F8FAFC"/>
            <w:tcBorders>
              <w:top w:val="single" w:sz="8" w:space="0" w:color="D8E1EE"/>
              <w:left w:val="single" w:sz="8" w:space="0" w:color="D8E1EE"/>
              <w:bottom w:val="single" w:sz="8" w:space="0" w:color="D8E1EE"/>
              <w:right w:val="single" w:sz="8" w:space="0" w:color="D8E1EE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rFonts w:ascii="Aptos" w:hAnsi="Aptos"/>
                <w:b/>
                <w:color w:val="7C3AED"/>
                <w:sz w:val="24"/>
              </w:rPr>
              <w:t>LAN-Test</w:t>
            </w:r>
          </w:p>
          <w:p>
            <w:pPr>
              <w:spacing w:after="40"/>
            </w:pPr>
            <w:r>
              <w:rPr>
                <w:rFonts w:ascii="Cascadia Mono" w:hAnsi="Cascadia Mono"/>
                <w:color w:val="0F172A"/>
                <w:sz w:val="17"/>
              </w:rPr>
              <w:t>npm run dev -- --host 0.0.0.0 --port 5173</w:t>
            </w:r>
          </w:p>
          <w:p>
            <w:pPr>
              <w:spacing w:after="0"/>
            </w:pPr>
            <w:r>
              <w:rPr>
                <w:rFonts w:ascii="Aptos" w:hAnsi="Aptos"/>
                <w:color w:val="172033"/>
                <w:sz w:val="17"/>
              </w:rPr>
              <w:t>Zwei Browser/Geräte im selben WLAN öffnen. Online, Remote-Spieler, Schüsse und Gegnerwelt prüfen.</w:t>
            </w:r>
          </w:p>
        </w:tc>
      </w:tr>
    </w:tbl>
    <w:p>
      <w:pPr>
        <w:pStyle w:val="Heading1"/>
      </w:pPr>
      <w:r>
        <w:t>Regeln für das Mergen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9"/>
        </w:rPr>
        <w:t>Immer nur einen PR mergen.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9"/>
        </w:rPr>
        <w:t>Nach jedem Merge den nächsten Branch gegen den neuen main aktualisieren.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9"/>
        </w:rPr>
        <w:t>Dateien als UTF-8 speichern, damit GitHub echte Text-Diffs zeigt.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9"/>
        </w:rPr>
        <w:t>Keine fertige Datei komplett aus tmpprj kopieren.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9"/>
        </w:rPr>
        <w:t>Vor jedem PR npm run build ausführen.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9"/>
        </w:rPr>
        <w:t>PR-Beschreibung mit Ziel, Änderungen, Dateien, Nicht enthalten und Testplan ausfüllen.</w:t>
      </w:r>
    </w:p>
    <w:p>
      <w:pPr>
        <w:pStyle w:val="Heading1"/>
      </w:pPr>
      <w:r>
        <w:t>Nächster Schritt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0F172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PRs in der oben genannten Reihenfolge erstellen, prüfen und mergen. Nicht mehrere PRs ungeprüft parallel in main mergen, weil spätere PRs auf früheren Branches aufbauen.</w:t>
            </w:r>
          </w:p>
          <w:p>
            <w:r>
              <w:rPr>
                <w:rFonts w:ascii="Aptos" w:hAnsi="Aptos"/>
                <w:color w:val="BFDBFE"/>
                <w:sz w:val="18"/>
              </w:rPr>
              <w:t>Wenn GitHub „binary file changed“ oder „0 additions“ zeigt: Encoding prüfen und Branch nicht mergen.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65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HandwerkEbadi-project · PR-Plan v2 · Word-Handout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F17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alireza-553/HandwerkEbadi-project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HandwerkEbadi PR-Plan v2 Handout</dc:title>
  <dc:subject>Word-Handout zur Pull-Request-Reihenfolge des HandwerkEbadi-project</dc:subject>
  <dc:creator>ChatGPT</dc:creator>
  <cp:keywords>HandwerkEbadi, Pull Request, GitHub, Vue, Vite, LAN, Neon Shooter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