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5C00BD" w14:textId="77777777" w:rsidR="00040530" w:rsidRDefault="00000000" w:rsidP="006314CE">
      <w:pPr>
        <w:spacing w:after="80" w:line="324" w:lineRule="auto"/>
        <w:jc w:val="left"/>
      </w:pPr>
      <w:r>
        <w:rPr>
          <w:rFonts w:eastAsia="Vazir" w:cs="Vazir"/>
          <w:b/>
          <w:bCs/>
          <w:sz w:val="40"/>
        </w:rPr>
        <w:t>گزارش خلاصهٔ پروژهٔ OCR دست‌نویس فارسی</w:t>
      </w:r>
    </w:p>
    <w:p w14:paraId="139548FA" w14:textId="77777777" w:rsidR="00040530" w:rsidRDefault="00000000" w:rsidP="006314CE">
      <w:pPr>
        <w:spacing w:after="240" w:line="324" w:lineRule="auto"/>
        <w:jc w:val="left"/>
      </w:pPr>
      <w:r>
        <w:rPr>
          <w:rFonts w:eastAsia="Vazir" w:cs="Vazir"/>
          <w:color w:val="444444"/>
          <w:sz w:val="22"/>
        </w:rPr>
        <w:t>تاریخ: ۱۹ سپتامبر ۲۰۲۶  |  معیار: CER روی مجموعهٔ طلایی دستی (۱۶۸ خط دارای متن)</w:t>
      </w:r>
    </w:p>
    <w:p w14:paraId="611D4B1A" w14:textId="77777777" w:rsidR="00040530" w:rsidRDefault="00000000" w:rsidP="006314CE">
      <w:pPr>
        <w:spacing w:after="160" w:line="324" w:lineRule="auto"/>
        <w:jc w:val="left"/>
      </w:pPr>
      <w:r>
        <w:rPr>
          <w:rFonts w:eastAsia="Vazir" w:cs="Vazir"/>
          <w:b/>
          <w:bCs/>
          <w:sz w:val="32"/>
        </w:rPr>
        <w:t>۱. موضوع پروژه</w:t>
      </w:r>
    </w:p>
    <w:p w14:paraId="3BD70BB2" w14:textId="77777777" w:rsidR="00040530" w:rsidRDefault="00000000" w:rsidP="006314CE">
      <w:pPr>
        <w:spacing w:after="120" w:line="324" w:lineRule="auto"/>
        <w:jc w:val="left"/>
      </w:pPr>
      <w:r>
        <w:rPr>
          <w:rFonts w:eastAsia="Vazir" w:cs="Vazir"/>
        </w:rPr>
        <w:t>این سامانه برگه‌ها و جزوه‌های دست‌نویس فارسی (اسکن یا عکس موبایل) را به خطوط جدا می‌کند و متن هر خط را با مدل بینایی می‌خواند. هدف عملی، تبدیل صفحهٔ آزمون/جزوه به فایل Word است: متن چاپی با OCR، و جدول/شکل/دست‌نویس نامرتب به‌صورت تصویر کراپ‌شده.</w:t>
      </w:r>
    </w:p>
    <w:p w14:paraId="43E8910B" w14:textId="77777777" w:rsidR="00040530" w:rsidRDefault="00000000" w:rsidP="006314CE">
      <w:pPr>
        <w:spacing w:after="120" w:line="324" w:lineRule="auto"/>
        <w:jc w:val="left"/>
      </w:pPr>
      <w:r>
        <w:rPr>
          <w:rFonts w:eastAsia="Vazir" w:cs="Vazir"/>
        </w:rPr>
        <w:t>مسیر پردازش: بارگذاری فایل ← پیش‌پردازش تصویر ← تشخیص بلوک/خط ← OCR فارسی ← خروجی Word راست‌به‌چپ.</w:t>
      </w:r>
    </w:p>
    <w:p w14:paraId="4C11239E" w14:textId="77777777" w:rsidR="00040530" w:rsidRDefault="00000000" w:rsidP="006314CE">
      <w:pPr>
        <w:spacing w:after="160" w:line="324" w:lineRule="auto"/>
        <w:jc w:val="left"/>
      </w:pPr>
      <w:r>
        <w:rPr>
          <w:rFonts w:eastAsia="Vazir" w:cs="Vazir"/>
          <w:b/>
          <w:bCs/>
          <w:sz w:val="32"/>
        </w:rPr>
        <w:t>۲. داده و روش آزمایش</w:t>
      </w:r>
    </w:p>
    <w:p w14:paraId="48904F52" w14:textId="77777777" w:rsidR="00040530" w:rsidRDefault="00000000" w:rsidP="006314CE">
      <w:pPr>
        <w:spacing w:after="120" w:line="324" w:lineRule="auto"/>
        <w:jc w:val="left"/>
      </w:pPr>
      <w:r>
        <w:rPr>
          <w:rFonts w:eastAsia="Vazir" w:cs="Vazir"/>
        </w:rPr>
        <w:t>از ۹۴۵ صفحه، ۲۲٬۲۵۰ کراپ سطح‌خط ساخته شد. تقسیم train/val/test در سطح سند است و نشتی بین splitها صفر است. مجموعهٔ طلایی ۲۴۰ خط از split تست است که انسان رونویسی کرده؛ ۱۶۸ خط متن دارند و ۷۲ خط ناخوانا از نمره حذف شده‌اند. هر مدل همان کراپ را جداگانه خوانده است. عدد گزارش‌شده توافق دو مدل نیست؛ مقایسه با انسان است.</w:t>
      </w:r>
    </w:p>
    <w:p w14:paraId="633FDE58" w14:textId="77777777" w:rsidR="00040530" w:rsidRDefault="00000000" w:rsidP="006314CE">
      <w:pPr>
        <w:spacing w:after="120" w:line="324" w:lineRule="auto"/>
        <w:jc w:val="left"/>
      </w:pPr>
      <w:r>
        <w:rPr>
          <w:rFonts w:eastAsia="Vazir" w:cs="Vazir"/>
          <w:color w:val="333333"/>
          <w:sz w:val="22"/>
        </w:rPr>
        <w:t>CER = (جایگزینی + حذف + درج) ÷ طول متن طلایی. دقت کاراکتری = ۱ − CER.</w:t>
      </w:r>
    </w:p>
    <w:p w14:paraId="2441C2D7" w14:textId="77777777" w:rsidR="00040530" w:rsidRDefault="00000000" w:rsidP="006314CE">
      <w:pPr>
        <w:spacing w:after="160" w:line="324" w:lineRule="auto"/>
        <w:jc w:val="left"/>
      </w:pPr>
      <w:r>
        <w:rPr>
          <w:rFonts w:eastAsia="Vazir" w:cs="Vazir"/>
          <w:b/>
          <w:bCs/>
          <w:sz w:val="32"/>
        </w:rPr>
        <w:t>۳. نتیجهٔ کمّی</w:t>
      </w:r>
    </w:p>
    <w:p w14:paraId="09DC8907" w14:textId="77777777" w:rsidR="00040530" w:rsidRDefault="00000000" w:rsidP="006314CE">
      <w:pPr>
        <w:spacing w:after="120" w:line="324" w:lineRule="auto"/>
        <w:jc w:val="left"/>
      </w:pPr>
      <w:r>
        <w:rPr>
          <w:rFonts w:eastAsia="Vazir" w:cs="Vazir"/>
          <w:b/>
          <w:bCs/>
        </w:rPr>
        <w:t>بهترین مدل محلی (Qwen3-VL-2B مخصوص تک‌خط فارسی/عربی) به دقت کاراکتری ۶۲٫۳٪ رسید (CER = ۰٫۳۷۷). مدل قبلی محلی ۷ میلیارد پارامتری ۵۴٫۶٪ بود. نرخ تطابق کامل خط حدود ۳٫۶٪ است.</w:t>
      </w:r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040530" w14:paraId="7E370AB0" w14:textId="77777777" w:rsidTr="006314CE">
        <w:trPr>
          <w:jc w:val="right"/>
        </w:trPr>
        <w:tc>
          <w:tcPr>
            <w:tcW w:w="2606" w:type="dxa"/>
            <w:shd w:val="clear" w:color="auto" w:fill="E8E8E8"/>
          </w:tcPr>
          <w:p w14:paraId="6C8179A1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مدل</w:t>
            </w:r>
          </w:p>
        </w:tc>
        <w:tc>
          <w:tcPr>
            <w:tcW w:w="2606" w:type="dxa"/>
            <w:shd w:val="clear" w:color="auto" w:fill="E8E8E8"/>
          </w:tcPr>
          <w:p w14:paraId="3E23F625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CER</w:t>
            </w:r>
          </w:p>
        </w:tc>
        <w:tc>
          <w:tcPr>
            <w:tcW w:w="2606" w:type="dxa"/>
            <w:shd w:val="clear" w:color="auto" w:fill="E8E8E8"/>
          </w:tcPr>
          <w:p w14:paraId="04A6CF6C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دقت کاراکتری</w:t>
            </w:r>
          </w:p>
        </w:tc>
        <w:tc>
          <w:tcPr>
            <w:tcW w:w="2606" w:type="dxa"/>
            <w:shd w:val="clear" w:color="auto" w:fill="E8E8E8"/>
          </w:tcPr>
          <w:p w14:paraId="0E701DE1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WER</w:t>
            </w:r>
          </w:p>
        </w:tc>
      </w:tr>
      <w:tr w:rsidR="00040530" w14:paraId="5DCCD7EE" w14:textId="77777777" w:rsidTr="006314CE">
        <w:trPr>
          <w:jc w:val="right"/>
        </w:trPr>
        <w:tc>
          <w:tcPr>
            <w:tcW w:w="2606" w:type="dxa"/>
          </w:tcPr>
          <w:p w14:paraId="20A20CDB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Qwen3-VL-2B Persian line-OCR (فعلی)</w:t>
            </w:r>
          </w:p>
        </w:tc>
        <w:tc>
          <w:tcPr>
            <w:tcW w:w="2606" w:type="dxa"/>
          </w:tcPr>
          <w:p w14:paraId="03D3FE43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۰٫۳۷۷</w:t>
            </w:r>
          </w:p>
        </w:tc>
        <w:tc>
          <w:tcPr>
            <w:tcW w:w="2606" w:type="dxa"/>
          </w:tcPr>
          <w:p w14:paraId="76CDF580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۶۲٫۳٪</w:t>
            </w:r>
          </w:p>
        </w:tc>
        <w:tc>
          <w:tcPr>
            <w:tcW w:w="2606" w:type="dxa"/>
          </w:tcPr>
          <w:p w14:paraId="5650334C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۰٫۷۴</w:t>
            </w:r>
          </w:p>
        </w:tc>
      </w:tr>
      <w:tr w:rsidR="00040530" w14:paraId="55383B25" w14:textId="77777777" w:rsidTr="006314CE">
        <w:trPr>
          <w:jc w:val="right"/>
        </w:trPr>
        <w:tc>
          <w:tcPr>
            <w:tcW w:w="2606" w:type="dxa"/>
          </w:tcPr>
          <w:p w14:paraId="16849FD4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Qwen2.5-VL-7B محلی (قبلی)</w:t>
            </w:r>
          </w:p>
        </w:tc>
        <w:tc>
          <w:tcPr>
            <w:tcW w:w="2606" w:type="dxa"/>
          </w:tcPr>
          <w:p w14:paraId="78F43DBC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۰٫۴۵۴</w:t>
            </w:r>
          </w:p>
        </w:tc>
        <w:tc>
          <w:tcPr>
            <w:tcW w:w="2606" w:type="dxa"/>
          </w:tcPr>
          <w:p w14:paraId="4CF15E91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۵۴٫۶٪</w:t>
            </w:r>
          </w:p>
        </w:tc>
        <w:tc>
          <w:tcPr>
            <w:tcW w:w="2606" w:type="dxa"/>
          </w:tcPr>
          <w:p w14:paraId="62C5B186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۰٫۷۷</w:t>
            </w:r>
          </w:p>
        </w:tc>
      </w:tr>
      <w:tr w:rsidR="00040530" w14:paraId="5D876C9A" w14:textId="77777777" w:rsidTr="006314CE">
        <w:trPr>
          <w:jc w:val="right"/>
        </w:trPr>
        <w:tc>
          <w:tcPr>
            <w:tcW w:w="2606" w:type="dxa"/>
          </w:tcPr>
          <w:p w14:paraId="6941CFA2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 xml:space="preserve">تشخیص خط Surya (بدون </w:t>
            </w:r>
            <w:r>
              <w:rPr>
                <w:rFonts w:eastAsia="Vazir" w:cs="Vazir"/>
                <w:sz w:val="20"/>
              </w:rPr>
              <w:lastRenderedPageBreak/>
              <w:t>مدل خطی دست‌نویس)</w:t>
            </w:r>
          </w:p>
        </w:tc>
        <w:tc>
          <w:tcPr>
            <w:tcW w:w="2606" w:type="dxa"/>
          </w:tcPr>
          <w:p w14:paraId="1CC767D9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lastRenderedPageBreak/>
              <w:t>—</w:t>
            </w:r>
          </w:p>
        </w:tc>
        <w:tc>
          <w:tcPr>
            <w:tcW w:w="2606" w:type="dxa"/>
          </w:tcPr>
          <w:p w14:paraId="28E7BC30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 xml:space="preserve">برای دست‌نویس قابل استفاده </w:t>
            </w:r>
            <w:r>
              <w:rPr>
                <w:rFonts w:eastAsia="Vazir" w:cs="Vazir"/>
                <w:sz w:val="20"/>
              </w:rPr>
              <w:lastRenderedPageBreak/>
              <w:t>نبود</w:t>
            </w:r>
          </w:p>
        </w:tc>
        <w:tc>
          <w:tcPr>
            <w:tcW w:w="2606" w:type="dxa"/>
          </w:tcPr>
          <w:p w14:paraId="5D2B346F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lastRenderedPageBreak/>
              <w:t>—</w:t>
            </w:r>
          </w:p>
        </w:tc>
      </w:tr>
    </w:tbl>
    <w:p w14:paraId="2F5E2777" w14:textId="77777777" w:rsidR="00040530" w:rsidRDefault="00040530" w:rsidP="006314CE">
      <w:pPr>
        <w:spacing w:after="80" w:line="324" w:lineRule="auto"/>
        <w:jc w:val="left"/>
      </w:pPr>
    </w:p>
    <w:p w14:paraId="4A1CB9B3" w14:textId="77777777" w:rsidR="00040530" w:rsidRDefault="00000000" w:rsidP="006314CE">
      <w:pPr>
        <w:spacing w:after="80" w:line="324" w:lineRule="auto"/>
        <w:jc w:val="left"/>
      </w:pPr>
      <w:r>
        <w:rPr>
          <w:rFonts w:eastAsia="Vazir" w:cs="Vazir"/>
        </w:rPr>
        <w:t>علت اصلی عدد ۶۲٪، کراپ‌های خیلی کوتاه است. روی خطوط بلندتر از ۲۰ کاراکتر دقت حدود ۶۸٪ است؛ روی خطوط تا ۴ کاراکتر حدود ۱۹٪.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040530" w14:paraId="097425FE" w14:textId="77777777" w:rsidTr="006314CE">
        <w:tc>
          <w:tcPr>
            <w:tcW w:w="3475" w:type="dxa"/>
            <w:shd w:val="clear" w:color="auto" w:fill="E8E8E8"/>
          </w:tcPr>
          <w:p w14:paraId="4B0CEE14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طول برچسب طلایی</w:t>
            </w:r>
          </w:p>
        </w:tc>
        <w:tc>
          <w:tcPr>
            <w:tcW w:w="3475" w:type="dxa"/>
            <w:shd w:val="clear" w:color="auto" w:fill="E8E8E8"/>
          </w:tcPr>
          <w:p w14:paraId="4A165E3D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دقت کاراکتری</w:t>
            </w:r>
          </w:p>
        </w:tc>
        <w:tc>
          <w:tcPr>
            <w:tcW w:w="3475" w:type="dxa"/>
            <w:shd w:val="clear" w:color="auto" w:fill="E8E8E8"/>
          </w:tcPr>
          <w:p w14:paraId="572A365B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تعداد خط</w:t>
            </w:r>
          </w:p>
        </w:tc>
      </w:tr>
      <w:tr w:rsidR="00040530" w14:paraId="43AD5115" w14:textId="77777777" w:rsidTr="006314CE">
        <w:tc>
          <w:tcPr>
            <w:tcW w:w="3475" w:type="dxa"/>
          </w:tcPr>
          <w:p w14:paraId="47E22816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تا ۴ کاراکتر</w:t>
            </w:r>
          </w:p>
        </w:tc>
        <w:tc>
          <w:tcPr>
            <w:tcW w:w="3475" w:type="dxa"/>
          </w:tcPr>
          <w:p w14:paraId="4A28B147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۱۸٫۹٪</w:t>
            </w:r>
          </w:p>
        </w:tc>
        <w:tc>
          <w:tcPr>
            <w:tcW w:w="3475" w:type="dxa"/>
          </w:tcPr>
          <w:p w14:paraId="1625D01B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۲۳</w:t>
            </w:r>
          </w:p>
        </w:tc>
      </w:tr>
      <w:tr w:rsidR="00040530" w14:paraId="206F7906" w14:textId="77777777" w:rsidTr="006314CE">
        <w:tc>
          <w:tcPr>
            <w:tcW w:w="3475" w:type="dxa"/>
          </w:tcPr>
          <w:p w14:paraId="6B0C7216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۵ تا ۲۰ کاراکتر</w:t>
            </w:r>
          </w:p>
        </w:tc>
        <w:tc>
          <w:tcPr>
            <w:tcW w:w="3475" w:type="dxa"/>
          </w:tcPr>
          <w:p w14:paraId="57819F91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۳۶٫۱٪</w:t>
            </w:r>
          </w:p>
        </w:tc>
        <w:tc>
          <w:tcPr>
            <w:tcW w:w="3475" w:type="dxa"/>
          </w:tcPr>
          <w:p w14:paraId="22D354F8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۷۳</w:t>
            </w:r>
          </w:p>
        </w:tc>
      </w:tr>
      <w:tr w:rsidR="00040530" w14:paraId="316C0764" w14:textId="77777777" w:rsidTr="006314CE">
        <w:tc>
          <w:tcPr>
            <w:tcW w:w="3475" w:type="dxa"/>
          </w:tcPr>
          <w:p w14:paraId="6F82A73B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بیش از ۲۰ کاراکتر</w:t>
            </w:r>
          </w:p>
        </w:tc>
        <w:tc>
          <w:tcPr>
            <w:tcW w:w="3475" w:type="dxa"/>
          </w:tcPr>
          <w:p w14:paraId="02566A4A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۶۷٫۷٪</w:t>
            </w:r>
          </w:p>
        </w:tc>
        <w:tc>
          <w:tcPr>
            <w:tcW w:w="3475" w:type="dxa"/>
          </w:tcPr>
          <w:p w14:paraId="483842EB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0"/>
              </w:rPr>
              <w:t>۷۲</w:t>
            </w:r>
          </w:p>
        </w:tc>
      </w:tr>
    </w:tbl>
    <w:p w14:paraId="186465E4" w14:textId="77777777" w:rsidR="00040530" w:rsidRDefault="00040530" w:rsidP="006314CE">
      <w:pPr>
        <w:spacing w:after="120" w:line="324" w:lineRule="auto"/>
        <w:jc w:val="left"/>
      </w:pPr>
    </w:p>
    <w:p w14:paraId="5EA59825" w14:textId="77777777" w:rsidR="00040530" w:rsidRDefault="00000000" w:rsidP="006314CE">
      <w:pPr>
        <w:spacing w:after="120" w:line="324" w:lineRule="auto"/>
        <w:jc w:val="left"/>
      </w:pPr>
      <w:r>
        <w:rPr>
          <w:rFonts w:eastAsia="Vazir" w:cs="Vazir"/>
          <w:b/>
          <w:bCs/>
          <w:sz w:val="32"/>
        </w:rPr>
        <w:t>۴. نمونه‌های درست تشخیص‌داده‌شده</w:t>
      </w:r>
    </w:p>
    <w:p w14:paraId="11CAA5C0" w14:textId="77777777" w:rsidR="00040530" w:rsidRDefault="00000000" w:rsidP="006314CE">
      <w:pPr>
        <w:spacing w:line="324" w:lineRule="auto"/>
        <w:jc w:val="left"/>
      </w:pPr>
      <w:r>
        <w:rPr>
          <w:rFonts w:eastAsia="Vazir" w:cs="Vazir"/>
        </w:rPr>
        <w:t>شش نمونهٔ زیر از مجموعهٔ طلایی‌اند. تصویر همان ورودی مدل است. معیار «درست» این‌جا تطابق کامل یا CER کمتر از ۰٫۱۰ است (جمله خوانا و تقریباً مطابق انسان).</w:t>
      </w:r>
    </w:p>
    <w:p w14:paraId="26457637" w14:textId="77777777" w:rsidR="00040530" w:rsidRDefault="00000000" w:rsidP="006314CE">
      <w:pPr>
        <w:spacing w:after="80" w:line="324" w:lineRule="auto"/>
        <w:jc w:val="left"/>
      </w:pPr>
      <w:r>
        <w:rPr>
          <w:rFonts w:eastAsia="Vazir" w:cs="Vazir"/>
          <w:b/>
          <w:bCs/>
          <w:color w:val="1B6B3A"/>
          <w:sz w:val="26"/>
        </w:rPr>
        <w:t>تطابق کامل — واژهٔ حسابداری</w:t>
      </w:r>
    </w:p>
    <w:p w14:paraId="51D4F00D" w14:textId="77777777" w:rsidR="00040530" w:rsidRDefault="00000000" w:rsidP="006314CE">
      <w:pPr>
        <w:spacing w:before="80" w:after="160"/>
        <w:jc w:val="left"/>
      </w:pPr>
      <w:r>
        <w:rPr>
          <w:noProof/>
        </w:rPr>
        <w:drawing>
          <wp:inline distT="0" distB="0" distL="0" distR="0" wp14:anchorId="5C3D0E2E" wp14:editId="2D55E3FD">
            <wp:extent cx="3685263" cy="11463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xact_hesab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5263" cy="114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7654"/>
      </w:tblGrid>
      <w:tr w:rsidR="00040530" w14:paraId="4583F917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7109F4EB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متن طلایی (انسان)</w:t>
            </w:r>
          </w:p>
        </w:tc>
        <w:tc>
          <w:tcPr>
            <w:tcW w:w="7654" w:type="dxa"/>
          </w:tcPr>
          <w:p w14:paraId="2605BF2D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حساب دریافتی</w:t>
            </w:r>
          </w:p>
        </w:tc>
      </w:tr>
      <w:tr w:rsidR="00040530" w14:paraId="3A35DDF0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72F7B5BA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خروجی مدل</w:t>
            </w:r>
          </w:p>
        </w:tc>
        <w:tc>
          <w:tcPr>
            <w:tcW w:w="7654" w:type="dxa"/>
          </w:tcPr>
          <w:p w14:paraId="2403A0A0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حساب دریافتی</w:t>
            </w:r>
          </w:p>
        </w:tc>
      </w:tr>
      <w:tr w:rsidR="00040530" w14:paraId="7EC4DBCF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3F90026D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CER</w:t>
            </w:r>
          </w:p>
        </w:tc>
        <w:tc>
          <w:tcPr>
            <w:tcW w:w="7654" w:type="dxa"/>
          </w:tcPr>
          <w:p w14:paraId="12B9D8F5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۰٫۰۰۰</w:t>
            </w:r>
          </w:p>
        </w:tc>
      </w:tr>
    </w:tbl>
    <w:p w14:paraId="613185DD" w14:textId="77777777" w:rsidR="00040530" w:rsidRDefault="00000000" w:rsidP="006314CE">
      <w:pPr>
        <w:spacing w:after="280" w:line="324" w:lineRule="auto"/>
        <w:jc w:val="left"/>
      </w:pPr>
      <w:r>
        <w:rPr>
          <w:rFonts w:eastAsia="Vazir" w:cs="Vazir"/>
          <w:color w:val="333333"/>
          <w:sz w:val="22"/>
        </w:rPr>
        <w:t>مدل کل خط را بدون هیچ خطای کاراکتری خوانده است.</w:t>
      </w:r>
    </w:p>
    <w:p w14:paraId="43E95E41" w14:textId="77777777" w:rsidR="00040530" w:rsidRDefault="00000000" w:rsidP="006314CE">
      <w:pPr>
        <w:spacing w:after="80" w:line="324" w:lineRule="auto"/>
        <w:jc w:val="left"/>
      </w:pPr>
      <w:r>
        <w:rPr>
          <w:rFonts w:eastAsia="Vazir" w:cs="Vazir"/>
          <w:b/>
          <w:bCs/>
          <w:color w:val="1B6B3A"/>
          <w:sz w:val="26"/>
        </w:rPr>
        <w:t>تطابق کامل — عنوان ستون جدول</w:t>
      </w:r>
    </w:p>
    <w:p w14:paraId="6AD1BDD3" w14:textId="77777777" w:rsidR="00040530" w:rsidRDefault="00000000" w:rsidP="006314CE">
      <w:pPr>
        <w:spacing w:before="80" w:after="160"/>
        <w:jc w:val="left"/>
      </w:pPr>
      <w:r>
        <w:rPr>
          <w:noProof/>
        </w:rPr>
        <w:lastRenderedPageBreak/>
        <w:drawing>
          <wp:inline distT="0" distB="0" distL="0" distR="0" wp14:anchorId="53181C41" wp14:editId="5F00BE0E">
            <wp:extent cx="1620000" cy="12692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exact_sharh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26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7654"/>
      </w:tblGrid>
      <w:tr w:rsidR="00040530" w14:paraId="6F64FFBF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0B6C3C2B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متن طلایی (انسان)</w:t>
            </w:r>
          </w:p>
        </w:tc>
        <w:tc>
          <w:tcPr>
            <w:tcW w:w="7654" w:type="dxa"/>
          </w:tcPr>
          <w:p w14:paraId="524D027B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شرح</w:t>
            </w:r>
          </w:p>
        </w:tc>
      </w:tr>
      <w:tr w:rsidR="00040530" w14:paraId="4F8C4096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10B44524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خروجی مدل</w:t>
            </w:r>
          </w:p>
        </w:tc>
        <w:tc>
          <w:tcPr>
            <w:tcW w:w="7654" w:type="dxa"/>
          </w:tcPr>
          <w:p w14:paraId="6ECD2834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شرح</w:t>
            </w:r>
          </w:p>
        </w:tc>
      </w:tr>
      <w:tr w:rsidR="00040530" w14:paraId="72FC38FC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52969155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CER</w:t>
            </w:r>
          </w:p>
        </w:tc>
        <w:tc>
          <w:tcPr>
            <w:tcW w:w="7654" w:type="dxa"/>
          </w:tcPr>
          <w:p w14:paraId="755257B9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۰٫۰۰۰</w:t>
            </w:r>
          </w:p>
        </w:tc>
      </w:tr>
    </w:tbl>
    <w:p w14:paraId="51230139" w14:textId="77777777" w:rsidR="00040530" w:rsidRDefault="00000000" w:rsidP="006314CE">
      <w:pPr>
        <w:spacing w:after="280" w:line="324" w:lineRule="auto"/>
        <w:jc w:val="left"/>
      </w:pPr>
      <w:r>
        <w:rPr>
          <w:rFonts w:eastAsia="Vazir" w:cs="Vazir"/>
          <w:color w:val="333333"/>
          <w:sz w:val="22"/>
        </w:rPr>
        <w:t>کلمهٔ کوتاه ولی خوانا؛ یکی از موارد نادر تطابق کامل روی مجموعهٔ طلایی.</w:t>
      </w:r>
    </w:p>
    <w:p w14:paraId="46F2D447" w14:textId="77777777" w:rsidR="00040530" w:rsidRDefault="00000000" w:rsidP="006314CE">
      <w:pPr>
        <w:spacing w:after="80" w:line="324" w:lineRule="auto"/>
        <w:jc w:val="left"/>
      </w:pPr>
      <w:r>
        <w:rPr>
          <w:rFonts w:eastAsia="Vazir" w:cs="Vazir"/>
          <w:b/>
          <w:bCs/>
          <w:color w:val="1B6B3A"/>
          <w:sz w:val="26"/>
        </w:rPr>
        <w:t>خط بلند مشاوره — خطای جزئی نقطه‌گذاری</w:t>
      </w:r>
    </w:p>
    <w:p w14:paraId="6CC68933" w14:textId="77777777" w:rsidR="00040530" w:rsidRDefault="00000000" w:rsidP="006314CE">
      <w:pPr>
        <w:spacing w:before="80" w:after="160"/>
        <w:jc w:val="left"/>
      </w:pPr>
      <w:r>
        <w:rPr>
          <w:noProof/>
        </w:rPr>
        <w:drawing>
          <wp:inline distT="0" distB="0" distL="0" distR="0" wp14:anchorId="3A881420" wp14:editId="1178DED4">
            <wp:extent cx="5580000" cy="6335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good_elli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3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7654"/>
      </w:tblGrid>
      <w:tr w:rsidR="00040530" w14:paraId="48F8D81D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178A4877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متن طلایی (انسان)</w:t>
            </w:r>
          </w:p>
        </w:tc>
        <w:tc>
          <w:tcPr>
            <w:tcW w:w="7654" w:type="dxa"/>
          </w:tcPr>
          <w:p w14:paraId="2F0AB61A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الیس: در درمان رفتاری از شیوه تعیین تکلیف استفاده میکند</w:t>
            </w:r>
          </w:p>
        </w:tc>
      </w:tr>
      <w:tr w:rsidR="00040530" w14:paraId="1B83F80A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0D87B41E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خروجی مدل</w:t>
            </w:r>
          </w:p>
        </w:tc>
        <w:tc>
          <w:tcPr>
            <w:tcW w:w="7654" w:type="dxa"/>
          </w:tcPr>
          <w:p w14:paraId="2A15A5BC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الیس در درمان رفتاری از شیوه تعیین تکلیف استفاده میکند.</w:t>
            </w:r>
          </w:p>
        </w:tc>
      </w:tr>
      <w:tr w:rsidR="00040530" w14:paraId="764129B7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30CF49D6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CER</w:t>
            </w:r>
          </w:p>
        </w:tc>
        <w:tc>
          <w:tcPr>
            <w:tcW w:w="7654" w:type="dxa"/>
          </w:tcPr>
          <w:p w14:paraId="1B50650B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۰٫۰۳۶</w:t>
            </w:r>
          </w:p>
        </w:tc>
      </w:tr>
    </w:tbl>
    <w:p w14:paraId="3CEA3FB3" w14:textId="77777777" w:rsidR="00040530" w:rsidRDefault="00000000" w:rsidP="006314CE">
      <w:pPr>
        <w:spacing w:after="280" w:line="324" w:lineRule="auto"/>
        <w:jc w:val="left"/>
      </w:pPr>
      <w:r>
        <w:rPr>
          <w:rFonts w:eastAsia="Vazir" w:cs="Vazir"/>
          <w:color w:val="333333"/>
          <w:sz w:val="22"/>
        </w:rPr>
        <w:t>جمله کامل و درست است؛ تفاوت عمدتاً در دونقطه و نقطهٔ پایان است.</w:t>
      </w:r>
    </w:p>
    <w:p w14:paraId="019A975D" w14:textId="77777777" w:rsidR="00040530" w:rsidRDefault="00000000" w:rsidP="006314CE">
      <w:pPr>
        <w:spacing w:after="80" w:line="324" w:lineRule="auto"/>
        <w:jc w:val="left"/>
      </w:pPr>
      <w:r>
        <w:rPr>
          <w:rFonts w:eastAsia="Vazir" w:cs="Vazir"/>
          <w:b/>
          <w:bCs/>
          <w:color w:val="1B6B3A"/>
          <w:sz w:val="26"/>
        </w:rPr>
        <w:t>خط بلند مشاوره — یک حرف اول اشتباه</w:t>
      </w:r>
    </w:p>
    <w:p w14:paraId="22AD7C64" w14:textId="77777777" w:rsidR="00040530" w:rsidRDefault="00000000" w:rsidP="006314CE">
      <w:pPr>
        <w:spacing w:before="80" w:after="160"/>
        <w:jc w:val="left"/>
      </w:pPr>
      <w:r>
        <w:rPr>
          <w:noProof/>
        </w:rPr>
        <w:drawing>
          <wp:inline distT="0" distB="0" distL="0" distR="0" wp14:anchorId="65091E44" wp14:editId="29DAF9D6">
            <wp:extent cx="5580000" cy="9400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good_zarur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7654"/>
      </w:tblGrid>
      <w:tr w:rsidR="00040530" w14:paraId="72B37206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7489C53E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متن طلایی (انسان)</w:t>
            </w:r>
          </w:p>
        </w:tc>
        <w:tc>
          <w:tcPr>
            <w:tcW w:w="7654" w:type="dxa"/>
          </w:tcPr>
          <w:p w14:paraId="6460DAB6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ضروری برای رفع مشکلات آنان</w:t>
            </w:r>
          </w:p>
        </w:tc>
      </w:tr>
      <w:tr w:rsidR="00040530" w14:paraId="383A542C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692A3E52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lastRenderedPageBreak/>
              <w:t>خروجی مدل</w:t>
            </w:r>
          </w:p>
        </w:tc>
        <w:tc>
          <w:tcPr>
            <w:tcW w:w="7654" w:type="dxa"/>
          </w:tcPr>
          <w:p w14:paraId="14A5D072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مزوری برای رفع مشکلات آنان</w:t>
            </w:r>
          </w:p>
        </w:tc>
      </w:tr>
      <w:tr w:rsidR="00040530" w14:paraId="28E75B48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30BBDCA6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CER</w:t>
            </w:r>
          </w:p>
        </w:tc>
        <w:tc>
          <w:tcPr>
            <w:tcW w:w="7654" w:type="dxa"/>
          </w:tcPr>
          <w:p w14:paraId="320C9CC7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۰٫۰۷۷</w:t>
            </w:r>
          </w:p>
        </w:tc>
      </w:tr>
    </w:tbl>
    <w:p w14:paraId="4EA59C97" w14:textId="77777777" w:rsidR="00040530" w:rsidRDefault="00000000" w:rsidP="006314CE">
      <w:pPr>
        <w:spacing w:after="280" w:line="324" w:lineRule="auto"/>
        <w:jc w:val="left"/>
      </w:pPr>
      <w:r>
        <w:rPr>
          <w:rFonts w:eastAsia="Vazir" w:cs="Vazir"/>
          <w:color w:val="333333"/>
          <w:sz w:val="22"/>
        </w:rPr>
        <w:t>ساختار جمله حفظ شده؛ فقط حرف اول (ض ← م) عوض شده است.</w:t>
      </w:r>
    </w:p>
    <w:p w14:paraId="427538FA" w14:textId="77777777" w:rsidR="00040530" w:rsidRDefault="00000000" w:rsidP="006314CE">
      <w:pPr>
        <w:spacing w:after="80" w:line="324" w:lineRule="auto"/>
        <w:jc w:val="left"/>
      </w:pPr>
      <w:r>
        <w:rPr>
          <w:rFonts w:eastAsia="Vazir" w:cs="Vazir"/>
          <w:b/>
          <w:bCs/>
          <w:color w:val="1B6B3A"/>
          <w:sz w:val="26"/>
        </w:rPr>
        <w:t>خط بلند مشاوره — چند حرف نزدیک به هم</w:t>
      </w:r>
    </w:p>
    <w:p w14:paraId="2617ACC8" w14:textId="77777777" w:rsidR="00040530" w:rsidRDefault="00000000" w:rsidP="006314CE">
      <w:pPr>
        <w:spacing w:before="80" w:after="160"/>
        <w:jc w:val="left"/>
      </w:pPr>
      <w:r>
        <w:rPr>
          <w:noProof/>
        </w:rPr>
        <w:drawing>
          <wp:inline distT="0" distB="0" distL="0" distR="0" wp14:anchorId="50AF4621" wp14:editId="6F225373">
            <wp:extent cx="5580000" cy="4989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ood_pieri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7654"/>
      </w:tblGrid>
      <w:tr w:rsidR="00040530" w14:paraId="3517CA0E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754C45F3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متن طلایی (انسان)</w:t>
            </w:r>
          </w:p>
        </w:tc>
        <w:tc>
          <w:tcPr>
            <w:tcW w:w="7654" w:type="dxa"/>
          </w:tcPr>
          <w:p w14:paraId="0A247E8E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متوجه این تحلیل می‌شوند و پیری را روند ناگهانی و غیر پیوسته می‌دانند</w:t>
            </w:r>
          </w:p>
        </w:tc>
      </w:tr>
      <w:tr w:rsidR="00040530" w14:paraId="5A6E1951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6CAF44F6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خروجی مدل</w:t>
            </w:r>
          </w:p>
        </w:tc>
        <w:tc>
          <w:tcPr>
            <w:tcW w:w="7654" w:type="dxa"/>
          </w:tcPr>
          <w:p w14:paraId="1AF59552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متوجه این تکلیل می‌سوند و پیرک را روند نالحاتی و غیر پیوسته می‌دانند</w:t>
            </w:r>
          </w:p>
        </w:tc>
      </w:tr>
      <w:tr w:rsidR="00040530" w14:paraId="6A58458B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4CCE30E9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CER</w:t>
            </w:r>
          </w:p>
        </w:tc>
        <w:tc>
          <w:tcPr>
            <w:tcW w:w="7654" w:type="dxa"/>
          </w:tcPr>
          <w:p w14:paraId="1D37377C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۰٫۰۸۸</w:t>
            </w:r>
          </w:p>
        </w:tc>
      </w:tr>
    </w:tbl>
    <w:p w14:paraId="5770D9DC" w14:textId="77777777" w:rsidR="00040530" w:rsidRDefault="00000000" w:rsidP="006314CE">
      <w:pPr>
        <w:spacing w:after="280" w:line="324" w:lineRule="auto"/>
        <w:jc w:val="left"/>
      </w:pPr>
      <w:r>
        <w:rPr>
          <w:rFonts w:eastAsia="Vazir" w:cs="Vazir"/>
          <w:color w:val="333333"/>
          <w:sz w:val="22"/>
        </w:rPr>
        <w:t>خواننده جمله را می‌فهمد؛ چند حرف شبیه (تحلیل←تکلیل، پیری←پیرک) جابه‌جا شده‌اند.</w:t>
      </w:r>
    </w:p>
    <w:p w14:paraId="1F62AA23" w14:textId="77777777" w:rsidR="00040530" w:rsidRDefault="00000000" w:rsidP="006314CE">
      <w:pPr>
        <w:spacing w:after="80" w:line="324" w:lineRule="auto"/>
        <w:jc w:val="left"/>
      </w:pPr>
      <w:r>
        <w:rPr>
          <w:rFonts w:eastAsia="Vazir" w:cs="Vazir"/>
          <w:b/>
          <w:bCs/>
          <w:color w:val="1B6B3A"/>
          <w:sz w:val="26"/>
        </w:rPr>
        <w:t>خط بلند مشاوره — معنی حفظ‌شده</w:t>
      </w:r>
    </w:p>
    <w:p w14:paraId="2725B2B2" w14:textId="77777777" w:rsidR="00040530" w:rsidRDefault="00000000" w:rsidP="006314CE">
      <w:pPr>
        <w:spacing w:before="80" w:after="160"/>
        <w:jc w:val="left"/>
      </w:pPr>
      <w:r>
        <w:rPr>
          <w:noProof/>
        </w:rPr>
        <w:drawing>
          <wp:inline distT="0" distB="0" distL="0" distR="0" wp14:anchorId="12E85F76" wp14:editId="77A2EEEE">
            <wp:extent cx="5580000" cy="5475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good_inf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7654"/>
      </w:tblGrid>
      <w:tr w:rsidR="00040530" w14:paraId="1D1CC494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6C45100F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متن طلایی (انسان)</w:t>
            </w:r>
          </w:p>
        </w:tc>
        <w:tc>
          <w:tcPr>
            <w:tcW w:w="7654" w:type="dxa"/>
          </w:tcPr>
          <w:p w14:paraId="3085EE89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ارائه‌ی اطلاعات در زمینه‌های آموزشی، شغلی یا اجتماعی</w:t>
            </w:r>
          </w:p>
        </w:tc>
      </w:tr>
      <w:tr w:rsidR="00040530" w14:paraId="300BBE38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73AE2E31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خروجی مدل</w:t>
            </w:r>
          </w:p>
        </w:tc>
        <w:tc>
          <w:tcPr>
            <w:tcW w:w="7654" w:type="dxa"/>
          </w:tcPr>
          <w:p w14:paraId="7C2EF220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ارائه می اطلاعات در زمینه های آموزشی، شغلی، را اجتماعی</w:t>
            </w:r>
          </w:p>
        </w:tc>
      </w:tr>
      <w:tr w:rsidR="00040530" w14:paraId="19DAE958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4D8D4947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CER</w:t>
            </w:r>
          </w:p>
        </w:tc>
        <w:tc>
          <w:tcPr>
            <w:tcW w:w="7654" w:type="dxa"/>
          </w:tcPr>
          <w:p w14:paraId="404107F4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۰٫۰۹۶</w:t>
            </w:r>
          </w:p>
        </w:tc>
      </w:tr>
    </w:tbl>
    <w:p w14:paraId="7E36964E" w14:textId="77777777" w:rsidR="00040530" w:rsidRDefault="00000000" w:rsidP="006314CE">
      <w:pPr>
        <w:spacing w:after="280" w:line="324" w:lineRule="auto"/>
        <w:jc w:val="left"/>
      </w:pPr>
      <w:r>
        <w:rPr>
          <w:rFonts w:eastAsia="Vazir" w:cs="Vazir"/>
          <w:color w:val="333333"/>
          <w:sz w:val="22"/>
        </w:rPr>
        <w:t>تقریباً همهٔ واژه‌ها درست‌اند؛ چند حرف اضافه/جابه‌جا و «یا» به «را» تبدیل شده است.</w:t>
      </w:r>
    </w:p>
    <w:p w14:paraId="0F31172A" w14:textId="77777777" w:rsidR="00040530" w:rsidRDefault="00000000" w:rsidP="006314CE">
      <w:pPr>
        <w:spacing w:after="120" w:line="324" w:lineRule="auto"/>
        <w:jc w:val="left"/>
      </w:pPr>
      <w:r>
        <w:rPr>
          <w:rFonts w:eastAsia="Vazir" w:cs="Vazir"/>
          <w:b/>
          <w:bCs/>
          <w:sz w:val="32"/>
        </w:rPr>
        <w:t>۵. نمونه‌های اشتباه تشخیص‌داده‌شده</w:t>
      </w:r>
    </w:p>
    <w:p w14:paraId="69525E3A" w14:textId="77777777" w:rsidR="00040530" w:rsidRDefault="00000000" w:rsidP="006314CE">
      <w:pPr>
        <w:spacing w:line="324" w:lineRule="auto"/>
        <w:jc w:val="left"/>
      </w:pPr>
      <w:r>
        <w:rPr>
          <w:rFonts w:eastAsia="Vazir" w:cs="Vazir"/>
        </w:rPr>
        <w:t>هشت نمونهٔ زیر همان مدل و همان مجموعهٔ طلایی هستند، با CER بالا (حدود ۰٫۷۰ تا ۱٫۰). الگوی خطا تکرارشونده است: کراپ کوتاه، توهم متن، فرمول ریاضی، و دفتر حسابداری با خط‌چین و عدد.</w:t>
      </w:r>
    </w:p>
    <w:p w14:paraId="17F5CB36" w14:textId="77777777" w:rsidR="00040530" w:rsidRDefault="00000000" w:rsidP="006314CE">
      <w:pPr>
        <w:spacing w:after="80" w:line="324" w:lineRule="auto"/>
        <w:jc w:val="left"/>
      </w:pPr>
      <w:r>
        <w:rPr>
          <w:rFonts w:eastAsia="Vazir" w:cs="Vazir"/>
          <w:b/>
          <w:bCs/>
          <w:color w:val="9B1C1C"/>
          <w:sz w:val="26"/>
        </w:rPr>
        <w:t>کراپ تک‌حرف — حدس ساختگی</w:t>
      </w:r>
    </w:p>
    <w:p w14:paraId="4B819EEC" w14:textId="77777777" w:rsidR="00040530" w:rsidRDefault="00000000" w:rsidP="006314CE">
      <w:pPr>
        <w:spacing w:before="80" w:after="160"/>
        <w:jc w:val="left"/>
      </w:pPr>
      <w:r>
        <w:rPr>
          <w:noProof/>
        </w:rPr>
        <w:lastRenderedPageBreak/>
        <w:drawing>
          <wp:inline distT="0" distB="0" distL="0" distR="0" wp14:anchorId="40B52216" wp14:editId="7FE988F8">
            <wp:extent cx="2188421" cy="7010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fail_shor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8421" cy="70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7654"/>
      </w:tblGrid>
      <w:tr w:rsidR="00040530" w14:paraId="0A3EC671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46BAA870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متن طلایی (انسان)</w:t>
            </w:r>
          </w:p>
        </w:tc>
        <w:tc>
          <w:tcPr>
            <w:tcW w:w="7654" w:type="dxa"/>
          </w:tcPr>
          <w:p w14:paraId="01DCAF53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ص</w:t>
            </w:r>
          </w:p>
        </w:tc>
      </w:tr>
      <w:tr w:rsidR="00040530" w14:paraId="561FCBDA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254F94E0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خروجی مدل</w:t>
            </w:r>
          </w:p>
        </w:tc>
        <w:tc>
          <w:tcPr>
            <w:tcW w:w="7654" w:type="dxa"/>
          </w:tcPr>
          <w:p w14:paraId="790F2C34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میک</w:t>
            </w:r>
          </w:p>
        </w:tc>
      </w:tr>
      <w:tr w:rsidR="00040530" w14:paraId="6B698EFF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1CDC3D25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CER</w:t>
            </w:r>
          </w:p>
        </w:tc>
        <w:tc>
          <w:tcPr>
            <w:tcW w:w="7654" w:type="dxa"/>
          </w:tcPr>
          <w:p w14:paraId="48226AD7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۱٫۰۰۰</w:t>
            </w:r>
          </w:p>
        </w:tc>
      </w:tr>
    </w:tbl>
    <w:p w14:paraId="4B9FC51F" w14:textId="77777777" w:rsidR="00040530" w:rsidRDefault="00000000" w:rsidP="006314CE">
      <w:pPr>
        <w:spacing w:after="280" w:line="324" w:lineRule="auto"/>
        <w:jc w:val="left"/>
      </w:pPr>
      <w:r>
        <w:rPr>
          <w:rFonts w:eastAsia="Vazir" w:cs="Vazir"/>
          <w:color w:val="333333"/>
          <w:sz w:val="22"/>
        </w:rPr>
        <w:t>ورودی یک حرف است؛ مدل چند حرف ساختگی تولید کرده. کراپ‌های خیلی کوتاه دقت کل را پایین می‌کشند.</w:t>
      </w:r>
    </w:p>
    <w:p w14:paraId="4B5A1319" w14:textId="77777777" w:rsidR="00040530" w:rsidRDefault="00000000" w:rsidP="006314CE">
      <w:pPr>
        <w:spacing w:after="80" w:line="324" w:lineRule="auto"/>
        <w:jc w:val="left"/>
      </w:pPr>
      <w:r>
        <w:rPr>
          <w:rFonts w:eastAsia="Vazir" w:cs="Vazir"/>
          <w:b/>
          <w:bCs/>
          <w:color w:val="9B1C1C"/>
          <w:sz w:val="26"/>
        </w:rPr>
        <w:t>توهم متن اضافه</w:t>
      </w:r>
    </w:p>
    <w:p w14:paraId="599B81F1" w14:textId="77777777" w:rsidR="00040530" w:rsidRDefault="00000000" w:rsidP="006314CE">
      <w:pPr>
        <w:spacing w:before="80" w:after="160"/>
        <w:jc w:val="left"/>
      </w:pPr>
      <w:r>
        <w:rPr>
          <w:noProof/>
        </w:rPr>
        <w:drawing>
          <wp:inline distT="0" distB="0" distL="0" distR="0" wp14:anchorId="3D389046" wp14:editId="3E03A2C6">
            <wp:extent cx="5580000" cy="7885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fail_hallucinat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8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7654"/>
      </w:tblGrid>
      <w:tr w:rsidR="00040530" w14:paraId="6AB790AF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3DD4EEEA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متن طلایی (انسان)</w:t>
            </w:r>
          </w:p>
        </w:tc>
        <w:tc>
          <w:tcPr>
            <w:tcW w:w="7654" w:type="dxa"/>
          </w:tcPr>
          <w:p w14:paraId="2CDE6438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مبانی مشاوره و راهنمایی: فصل ۱۱</w:t>
            </w:r>
          </w:p>
        </w:tc>
      </w:tr>
      <w:tr w:rsidR="00040530" w14:paraId="44BE8A76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1F366956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خروجی مدل</w:t>
            </w:r>
          </w:p>
        </w:tc>
        <w:tc>
          <w:tcPr>
            <w:tcW w:w="7654" w:type="dxa"/>
          </w:tcPr>
          <w:p w14:paraId="0573C0F8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میانی مشاوره دور اهلنای فصل۱۱ تاربرد سارح در میدانهای جنگ، برده‌تر است.</w:t>
            </w:r>
          </w:p>
        </w:tc>
      </w:tr>
      <w:tr w:rsidR="00040530" w14:paraId="07527BC0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5CD2BCB0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CER</w:t>
            </w:r>
          </w:p>
        </w:tc>
        <w:tc>
          <w:tcPr>
            <w:tcW w:w="7654" w:type="dxa"/>
          </w:tcPr>
          <w:p w14:paraId="1B9D9464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۱٫۰۰۰</w:t>
            </w:r>
          </w:p>
        </w:tc>
      </w:tr>
    </w:tbl>
    <w:p w14:paraId="026229CE" w14:textId="77777777" w:rsidR="00040530" w:rsidRDefault="00000000" w:rsidP="006314CE">
      <w:pPr>
        <w:spacing w:after="280" w:line="324" w:lineRule="auto"/>
        <w:jc w:val="left"/>
      </w:pPr>
      <w:r>
        <w:rPr>
          <w:rFonts w:eastAsia="Vazir" w:cs="Vazir"/>
          <w:color w:val="333333"/>
          <w:sz w:val="22"/>
        </w:rPr>
        <w:t>بخشی از عنوان درست است؛ ادامهٔ جمله از خط کناری صفحه به خروجی چسبیده یا ساختگی است.</w:t>
      </w:r>
    </w:p>
    <w:p w14:paraId="0AEA6808" w14:textId="77777777" w:rsidR="00040530" w:rsidRDefault="00000000" w:rsidP="006314CE">
      <w:pPr>
        <w:spacing w:after="80" w:line="324" w:lineRule="auto"/>
        <w:jc w:val="left"/>
      </w:pPr>
      <w:r>
        <w:rPr>
          <w:rFonts w:eastAsia="Vazir" w:cs="Vazir"/>
          <w:b/>
          <w:bCs/>
          <w:color w:val="9B1C1C"/>
          <w:sz w:val="26"/>
        </w:rPr>
        <w:t>واژهٔ کوتاه حسابداری با خط‌چین</w:t>
      </w:r>
    </w:p>
    <w:p w14:paraId="5DA5A41E" w14:textId="77777777" w:rsidR="00040530" w:rsidRDefault="00000000" w:rsidP="006314CE">
      <w:pPr>
        <w:spacing w:before="80" w:after="160"/>
        <w:jc w:val="left"/>
      </w:pPr>
      <w:r>
        <w:rPr>
          <w:noProof/>
        </w:rPr>
        <w:drawing>
          <wp:inline distT="0" distB="0" distL="0" distR="0" wp14:anchorId="2C885B80" wp14:editId="062B019D">
            <wp:extent cx="5494736" cy="6442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fail_bedehka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4736" cy="64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7654"/>
      </w:tblGrid>
      <w:tr w:rsidR="00040530" w14:paraId="5A3C62FB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3695FFFC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متن طلایی (انسان)</w:t>
            </w:r>
          </w:p>
        </w:tc>
        <w:tc>
          <w:tcPr>
            <w:tcW w:w="7654" w:type="dxa"/>
          </w:tcPr>
          <w:p w14:paraId="338A4316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بدهکار ۸ ماه</w:t>
            </w:r>
          </w:p>
        </w:tc>
      </w:tr>
      <w:tr w:rsidR="00040530" w14:paraId="4898FDCE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59AE15AB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خروجی مدل</w:t>
            </w:r>
          </w:p>
        </w:tc>
        <w:tc>
          <w:tcPr>
            <w:tcW w:w="7654" w:type="dxa"/>
          </w:tcPr>
          <w:p w14:paraId="06821CD6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به بحثیار ۱۸۰۶۸</w:t>
            </w:r>
          </w:p>
        </w:tc>
      </w:tr>
      <w:tr w:rsidR="00040530" w14:paraId="58DA53C2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304DAD4A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CER</w:t>
            </w:r>
          </w:p>
        </w:tc>
        <w:tc>
          <w:tcPr>
            <w:tcW w:w="7654" w:type="dxa"/>
          </w:tcPr>
          <w:p w14:paraId="2EFDC77A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۰٫۹۱۷</w:t>
            </w:r>
          </w:p>
        </w:tc>
      </w:tr>
    </w:tbl>
    <w:p w14:paraId="4ACC1B68" w14:textId="77777777" w:rsidR="00040530" w:rsidRDefault="00000000" w:rsidP="006314CE">
      <w:pPr>
        <w:spacing w:after="280" w:line="324" w:lineRule="auto"/>
        <w:jc w:val="left"/>
      </w:pPr>
      <w:r>
        <w:rPr>
          <w:rFonts w:eastAsia="Vazir" w:cs="Vazir"/>
          <w:color w:val="333333"/>
          <w:sz w:val="22"/>
        </w:rPr>
        <w:t>خط‌چین دفتر و حروف به‌هم‌چسبیده باعث شده «بدهکار» به متن بی‌معنی تبدیل شود.</w:t>
      </w:r>
    </w:p>
    <w:p w14:paraId="13444E22" w14:textId="77777777" w:rsidR="00040530" w:rsidRDefault="00000000" w:rsidP="006314CE">
      <w:pPr>
        <w:spacing w:after="80" w:line="324" w:lineRule="auto"/>
        <w:jc w:val="left"/>
      </w:pPr>
      <w:r>
        <w:rPr>
          <w:rFonts w:eastAsia="Vazir" w:cs="Vazir"/>
          <w:b/>
          <w:bCs/>
          <w:color w:val="9B1C1C"/>
          <w:sz w:val="26"/>
        </w:rPr>
        <w:lastRenderedPageBreak/>
        <w:t>فرمول ریاضی تکه‌تکه</w:t>
      </w:r>
    </w:p>
    <w:p w14:paraId="3E7630AA" w14:textId="77777777" w:rsidR="00040530" w:rsidRDefault="00000000" w:rsidP="006314CE">
      <w:pPr>
        <w:spacing w:before="80" w:after="160"/>
        <w:jc w:val="left"/>
      </w:pPr>
      <w:r>
        <w:rPr>
          <w:noProof/>
        </w:rPr>
        <w:drawing>
          <wp:inline distT="0" distB="0" distL="0" distR="0" wp14:anchorId="3AE99BC8" wp14:editId="2F0A26E4">
            <wp:extent cx="5580000" cy="57468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fail_math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7654"/>
      </w:tblGrid>
      <w:tr w:rsidR="00040530" w14:paraId="37AB8CE4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5735BA14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متن طلایی (انسان)</w:t>
            </w:r>
          </w:p>
        </w:tc>
        <w:tc>
          <w:tcPr>
            <w:tcW w:w="7654" w:type="dxa"/>
          </w:tcPr>
          <w:p w14:paraId="433086AE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ax+b x&gt;1</w:t>
            </w:r>
          </w:p>
        </w:tc>
      </w:tr>
      <w:tr w:rsidR="00040530" w14:paraId="76093487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4B48CBD6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خروجی مدل</w:t>
            </w:r>
          </w:p>
        </w:tc>
        <w:tc>
          <w:tcPr>
            <w:tcW w:w="7654" w:type="dxa"/>
          </w:tcPr>
          <w:p w14:paraId="42C0B5BF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121</w:t>
            </w:r>
          </w:p>
        </w:tc>
      </w:tr>
      <w:tr w:rsidR="00040530" w14:paraId="14FEDF53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5A311E92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CER</w:t>
            </w:r>
          </w:p>
        </w:tc>
        <w:tc>
          <w:tcPr>
            <w:tcW w:w="7654" w:type="dxa"/>
          </w:tcPr>
          <w:p w14:paraId="296EA6B9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۰٫۸۷۵</w:t>
            </w:r>
          </w:p>
        </w:tc>
      </w:tr>
    </w:tbl>
    <w:p w14:paraId="10CA3E02" w14:textId="77777777" w:rsidR="00040530" w:rsidRDefault="00000000" w:rsidP="006314CE">
      <w:pPr>
        <w:spacing w:after="280" w:line="324" w:lineRule="auto"/>
        <w:jc w:val="left"/>
      </w:pPr>
      <w:r>
        <w:rPr>
          <w:rFonts w:eastAsia="Vazir" w:cs="Vazir"/>
          <w:color w:val="333333"/>
          <w:sz w:val="22"/>
        </w:rPr>
        <w:t>نمادها و حروف لاتین دست‌نویس به رقم تقلیل یافته‌اند. جزوهٔ ریاضی سخت‌ترین سند مجموعه است.</w:t>
      </w:r>
    </w:p>
    <w:p w14:paraId="39B997D0" w14:textId="77777777" w:rsidR="00040530" w:rsidRDefault="00000000" w:rsidP="006314CE">
      <w:pPr>
        <w:spacing w:after="80" w:line="324" w:lineRule="auto"/>
        <w:jc w:val="left"/>
      </w:pPr>
      <w:r>
        <w:rPr>
          <w:rFonts w:eastAsia="Vazir" w:cs="Vazir"/>
          <w:b/>
          <w:bCs/>
          <w:color w:val="9B1C1C"/>
          <w:sz w:val="26"/>
        </w:rPr>
        <w:t>فرمول چندبخشی با کادر</w:t>
      </w:r>
    </w:p>
    <w:p w14:paraId="2001CC2C" w14:textId="77777777" w:rsidR="00040530" w:rsidRDefault="00000000" w:rsidP="006314CE">
      <w:pPr>
        <w:spacing w:before="80" w:after="160"/>
        <w:jc w:val="left"/>
      </w:pPr>
      <w:r>
        <w:rPr>
          <w:noProof/>
        </w:rPr>
        <w:drawing>
          <wp:inline distT="0" distB="0" distL="0" distR="0" wp14:anchorId="3382CD80" wp14:editId="3C1264B8">
            <wp:extent cx="5580000" cy="4470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fail_formul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7654"/>
      </w:tblGrid>
      <w:tr w:rsidR="00040530" w14:paraId="3BEF7EDE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00028403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متن طلایی (انسان)</w:t>
            </w:r>
          </w:p>
        </w:tc>
        <w:tc>
          <w:tcPr>
            <w:tcW w:w="7654" w:type="dxa"/>
          </w:tcPr>
          <w:p w14:paraId="7B8F1A43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y=f(a) ; (0) = (y=0)</w:t>
            </w:r>
          </w:p>
        </w:tc>
      </w:tr>
      <w:tr w:rsidR="00040530" w14:paraId="6E92147B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6DE2DBF1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خروجی مدل</w:t>
            </w:r>
          </w:p>
        </w:tc>
        <w:tc>
          <w:tcPr>
            <w:tcW w:w="7654" w:type="dxa"/>
          </w:tcPr>
          <w:p w14:paraId="331CAFD4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٥ = ٥</w:t>
            </w:r>
          </w:p>
        </w:tc>
      </w:tr>
      <w:tr w:rsidR="00040530" w14:paraId="04A17D79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7528A2EC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CER</w:t>
            </w:r>
          </w:p>
        </w:tc>
        <w:tc>
          <w:tcPr>
            <w:tcW w:w="7654" w:type="dxa"/>
          </w:tcPr>
          <w:p w14:paraId="32FF3BAF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۰٫۸۵۰</w:t>
            </w:r>
          </w:p>
        </w:tc>
      </w:tr>
    </w:tbl>
    <w:p w14:paraId="425736B7" w14:textId="77777777" w:rsidR="00040530" w:rsidRDefault="00000000" w:rsidP="006314CE">
      <w:pPr>
        <w:spacing w:after="280" w:line="324" w:lineRule="auto"/>
        <w:jc w:val="left"/>
      </w:pPr>
      <w:r>
        <w:rPr>
          <w:rFonts w:eastAsia="Vazir" w:cs="Vazir"/>
          <w:color w:val="333333"/>
          <w:sz w:val="22"/>
        </w:rPr>
        <w:t>مدل تقریباً کل عبارت را از دست داده و فقط دو رقم عربی برگردانده است.</w:t>
      </w:r>
    </w:p>
    <w:p w14:paraId="26DAE752" w14:textId="77777777" w:rsidR="00040530" w:rsidRDefault="00000000" w:rsidP="006314CE">
      <w:pPr>
        <w:spacing w:after="80" w:line="324" w:lineRule="auto"/>
        <w:jc w:val="left"/>
      </w:pPr>
      <w:r>
        <w:rPr>
          <w:rFonts w:eastAsia="Vazir" w:cs="Vazir"/>
          <w:b/>
          <w:bCs/>
          <w:color w:val="9B1C1C"/>
          <w:sz w:val="26"/>
        </w:rPr>
        <w:t>خط بلند دفتر کل با عدد</w:t>
      </w:r>
    </w:p>
    <w:p w14:paraId="36E8EA4A" w14:textId="77777777" w:rsidR="00040530" w:rsidRDefault="00000000" w:rsidP="006314CE">
      <w:pPr>
        <w:spacing w:before="80" w:after="160"/>
        <w:jc w:val="left"/>
      </w:pPr>
      <w:r>
        <w:rPr>
          <w:noProof/>
        </w:rPr>
        <w:drawing>
          <wp:inline distT="0" distB="0" distL="0" distR="0" wp14:anchorId="28AEA9AE" wp14:editId="4FB052F3">
            <wp:extent cx="5580000" cy="6913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fail_long_acc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7654"/>
      </w:tblGrid>
      <w:tr w:rsidR="00040530" w14:paraId="57475A67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2070E6E3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متن طلایی (انسان)</w:t>
            </w:r>
          </w:p>
        </w:tc>
        <w:tc>
          <w:tcPr>
            <w:tcW w:w="7654" w:type="dxa"/>
          </w:tcPr>
          <w:p w14:paraId="26564950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درمانده گیری باید در آخر فقط یک ردیف یا بدهکار یا بستانکار باقی بماند در دفتر کل اگر بعد از</w:t>
            </w:r>
          </w:p>
        </w:tc>
      </w:tr>
      <w:tr w:rsidR="00040530" w14:paraId="1BCD3B0F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6764012D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خروجی مدل</w:t>
            </w:r>
          </w:p>
        </w:tc>
        <w:tc>
          <w:tcPr>
            <w:tcW w:w="7654" w:type="dxa"/>
          </w:tcPr>
          <w:p w14:paraId="028DFA70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1075000,000 1075000,000 در مالندیکه باید در آخر فقط بدرین نیکی بدرانه</w:t>
            </w:r>
          </w:p>
        </w:tc>
      </w:tr>
      <w:tr w:rsidR="00040530" w14:paraId="654D2703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2B5F73E9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CER</w:t>
            </w:r>
          </w:p>
        </w:tc>
        <w:tc>
          <w:tcPr>
            <w:tcW w:w="7654" w:type="dxa"/>
          </w:tcPr>
          <w:p w14:paraId="07EE8ABD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۰٫۷۶۹</w:t>
            </w:r>
          </w:p>
        </w:tc>
      </w:tr>
    </w:tbl>
    <w:p w14:paraId="5BDE7A53" w14:textId="77777777" w:rsidR="00040530" w:rsidRDefault="00000000" w:rsidP="006314CE">
      <w:pPr>
        <w:spacing w:after="280" w:line="324" w:lineRule="auto"/>
        <w:jc w:val="left"/>
      </w:pPr>
      <w:r>
        <w:rPr>
          <w:rFonts w:eastAsia="Vazir" w:cs="Vazir"/>
          <w:color w:val="333333"/>
          <w:sz w:val="22"/>
        </w:rPr>
        <w:t>اعداد ستون دفتر به متن چسبیده‌اند و نیمهٔ فارسی جمله هم خراب شده است.</w:t>
      </w:r>
    </w:p>
    <w:p w14:paraId="0107B300" w14:textId="77777777" w:rsidR="00040530" w:rsidRDefault="00000000" w:rsidP="006314CE">
      <w:pPr>
        <w:spacing w:after="80" w:line="324" w:lineRule="auto"/>
        <w:jc w:val="left"/>
      </w:pPr>
      <w:r>
        <w:rPr>
          <w:rFonts w:eastAsia="Vazir" w:cs="Vazir"/>
          <w:b/>
          <w:bCs/>
          <w:color w:val="9B1C1C"/>
          <w:sz w:val="26"/>
        </w:rPr>
        <w:lastRenderedPageBreak/>
        <w:t>عبارت کوتاه حسابداری (خرید)</w:t>
      </w:r>
    </w:p>
    <w:p w14:paraId="1F6AA93F" w14:textId="77777777" w:rsidR="00040530" w:rsidRDefault="00000000" w:rsidP="006314CE">
      <w:pPr>
        <w:spacing w:before="80" w:after="160"/>
        <w:jc w:val="left"/>
      </w:pPr>
      <w:r>
        <w:rPr>
          <w:noProof/>
        </w:rPr>
        <w:drawing>
          <wp:inline distT="0" distB="0" distL="0" distR="0" wp14:anchorId="3A6B0CD8" wp14:editId="37D888C5">
            <wp:extent cx="3675789" cy="4263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fail_khari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5789" cy="42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7654"/>
      </w:tblGrid>
      <w:tr w:rsidR="00040530" w14:paraId="4AA95D88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59EB89BD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متن طلایی (انسان)</w:t>
            </w:r>
          </w:p>
        </w:tc>
        <w:tc>
          <w:tcPr>
            <w:tcW w:w="7654" w:type="dxa"/>
          </w:tcPr>
          <w:p w14:paraId="3C0FF150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تحقیقات نقدی خرید</w:t>
            </w:r>
          </w:p>
        </w:tc>
      </w:tr>
      <w:tr w:rsidR="00040530" w14:paraId="349705E1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5E761195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خروجی مدل</w:t>
            </w:r>
          </w:p>
        </w:tc>
        <w:tc>
          <w:tcPr>
            <w:tcW w:w="7654" w:type="dxa"/>
          </w:tcPr>
          <w:p w14:paraId="728D5F89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که عیهان نعیک حسر</w:t>
            </w:r>
          </w:p>
        </w:tc>
      </w:tr>
      <w:tr w:rsidR="00040530" w14:paraId="22EF1691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20C94D00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CER</w:t>
            </w:r>
          </w:p>
        </w:tc>
        <w:tc>
          <w:tcPr>
            <w:tcW w:w="7654" w:type="dxa"/>
          </w:tcPr>
          <w:p w14:paraId="659BBEAE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۰٫۷۶۵</w:t>
            </w:r>
          </w:p>
        </w:tc>
      </w:tr>
    </w:tbl>
    <w:p w14:paraId="49418E18" w14:textId="77777777" w:rsidR="00040530" w:rsidRDefault="00000000" w:rsidP="006314CE">
      <w:pPr>
        <w:spacing w:after="280" w:line="324" w:lineRule="auto"/>
        <w:jc w:val="left"/>
      </w:pPr>
      <w:r>
        <w:rPr>
          <w:rFonts w:eastAsia="Vazir" w:cs="Vazir"/>
          <w:color w:val="333333"/>
          <w:sz w:val="22"/>
        </w:rPr>
        <w:t>دست‌نویس فشرده؛ خروجی مدل تقریباً هیچ واژه‌ای از برچسب طلایی را حفظ نکرده است.</w:t>
      </w:r>
    </w:p>
    <w:p w14:paraId="72F50B41" w14:textId="77777777" w:rsidR="00040530" w:rsidRDefault="00000000" w:rsidP="006314CE">
      <w:pPr>
        <w:spacing w:after="80" w:line="324" w:lineRule="auto"/>
        <w:jc w:val="left"/>
      </w:pPr>
      <w:r>
        <w:rPr>
          <w:rFonts w:eastAsia="Vazir" w:cs="Vazir"/>
          <w:b/>
          <w:bCs/>
          <w:color w:val="9B1C1C"/>
          <w:sz w:val="26"/>
        </w:rPr>
        <w:t>پیکان و واژه‌های کوتاه حسابداری</w:t>
      </w:r>
    </w:p>
    <w:p w14:paraId="3DBDA2F7" w14:textId="77777777" w:rsidR="00040530" w:rsidRDefault="00000000" w:rsidP="006314CE">
      <w:pPr>
        <w:spacing w:before="80" w:after="160"/>
        <w:jc w:val="left"/>
      </w:pPr>
      <w:r>
        <w:rPr>
          <w:noProof/>
        </w:rPr>
        <w:drawing>
          <wp:inline distT="0" distB="0" distL="0" distR="0" wp14:anchorId="0903C04A" wp14:editId="6FF49EBD">
            <wp:extent cx="5068421" cy="4736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fail_so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8421" cy="47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7654"/>
      </w:tblGrid>
      <w:tr w:rsidR="00040530" w14:paraId="40D01DBA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2F21BC37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متن طلایی (انسان)</w:t>
            </w:r>
          </w:p>
        </w:tc>
        <w:tc>
          <w:tcPr>
            <w:tcW w:w="7654" w:type="dxa"/>
          </w:tcPr>
          <w:p w14:paraId="3C3E65B1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سود سرمایه</w:t>
            </w:r>
          </w:p>
        </w:tc>
      </w:tr>
      <w:tr w:rsidR="00040530" w14:paraId="2262535F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0B114E07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خروجی مدل</w:t>
            </w:r>
          </w:p>
        </w:tc>
        <w:tc>
          <w:tcPr>
            <w:tcW w:w="7654" w:type="dxa"/>
          </w:tcPr>
          <w:p w14:paraId="31EB13C6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کنور ۱ سرما</w:t>
            </w:r>
          </w:p>
        </w:tc>
      </w:tr>
      <w:tr w:rsidR="00040530" w14:paraId="6B640EB5" w14:textId="77777777" w:rsidTr="006314CE">
        <w:trPr>
          <w:jc w:val="right"/>
        </w:trPr>
        <w:tc>
          <w:tcPr>
            <w:tcW w:w="1814" w:type="dxa"/>
            <w:shd w:val="clear" w:color="auto" w:fill="F0F0F0"/>
          </w:tcPr>
          <w:p w14:paraId="31251F15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b/>
                <w:bCs/>
                <w:sz w:val="22"/>
              </w:rPr>
              <w:t>CER</w:t>
            </w:r>
          </w:p>
        </w:tc>
        <w:tc>
          <w:tcPr>
            <w:tcW w:w="7654" w:type="dxa"/>
          </w:tcPr>
          <w:p w14:paraId="78262B9D" w14:textId="77777777" w:rsidR="00040530" w:rsidRDefault="00000000" w:rsidP="006314CE">
            <w:pPr>
              <w:spacing w:after="120" w:line="324" w:lineRule="auto"/>
              <w:jc w:val="left"/>
            </w:pPr>
            <w:r>
              <w:rPr>
                <w:rFonts w:eastAsia="Vazir" w:cs="Vazir"/>
                <w:sz w:val="22"/>
              </w:rPr>
              <w:t>۰٫۷۰۰</w:t>
            </w:r>
          </w:p>
        </w:tc>
      </w:tr>
    </w:tbl>
    <w:p w14:paraId="78952C83" w14:textId="77777777" w:rsidR="00040530" w:rsidRDefault="00000000" w:rsidP="006314CE">
      <w:pPr>
        <w:spacing w:after="280" w:line="324" w:lineRule="auto"/>
        <w:jc w:val="left"/>
      </w:pPr>
      <w:r>
        <w:rPr>
          <w:rFonts w:eastAsia="Vazir" w:cs="Vazir"/>
          <w:color w:val="333333"/>
          <w:sz w:val="22"/>
        </w:rPr>
        <w:t>پیکان و خط‌چین بین دو واژه، تشخیص را به هم زده؛ «سود» کلاً از بین رفته است.</w:t>
      </w:r>
    </w:p>
    <w:p w14:paraId="0DD99A0D" w14:textId="77777777" w:rsidR="00040530" w:rsidRDefault="00000000" w:rsidP="006314CE">
      <w:pPr>
        <w:spacing w:after="160" w:line="324" w:lineRule="auto"/>
        <w:jc w:val="left"/>
      </w:pPr>
      <w:r>
        <w:rPr>
          <w:rFonts w:eastAsia="Vazir" w:cs="Vazir"/>
          <w:b/>
          <w:bCs/>
          <w:sz w:val="32"/>
        </w:rPr>
        <w:t>۶. جمع‌بندی</w:t>
      </w:r>
    </w:p>
    <w:p w14:paraId="6FF78CF5" w14:textId="77777777" w:rsidR="00040530" w:rsidRDefault="00000000" w:rsidP="006314CE">
      <w:pPr>
        <w:spacing w:after="120" w:line="324" w:lineRule="auto"/>
        <w:jc w:val="left"/>
      </w:pPr>
      <w:r>
        <w:rPr>
          <w:rFonts w:eastAsia="Vazir" w:cs="Vazir"/>
        </w:rPr>
        <w:t>پیکرهٔ خطی و مجموعهٔ طلایی آماده است و عدد ۶۲٫۳٪ روی hold-out دستی قابل دفاع است. روی خطوط جمله‌دار فارسی مدل نزدیک ۶۸٪ کاراکتر را درست می‌خواند و چند نمونهٔ تطابق کامل هم وجود دارد. گلوگاه فعلی کراپ‌های کوتاه، فرمول ریاضی، و چسبیدن عدد/خط‌چین دفتر به متن است.</w:t>
      </w:r>
    </w:p>
    <w:p w14:paraId="7A63A850" w14:textId="77777777" w:rsidR="00040530" w:rsidRDefault="00000000" w:rsidP="006314CE">
      <w:pPr>
        <w:spacing w:after="120" w:line="324" w:lineRule="auto"/>
        <w:jc w:val="left"/>
      </w:pPr>
      <w:proofErr w:type="spellStart"/>
      <w:r>
        <w:rPr>
          <w:rFonts w:eastAsia="Vazir" w:cs="Vazir"/>
          <w:color w:val="555555"/>
          <w:sz w:val="20"/>
        </w:rPr>
        <w:t>منبع</w:t>
      </w:r>
      <w:proofErr w:type="spellEnd"/>
      <w:r>
        <w:rPr>
          <w:rFonts w:eastAsia="Vazir" w:cs="Vazir"/>
          <w:color w:val="555555"/>
          <w:sz w:val="20"/>
        </w:rPr>
        <w:t xml:space="preserve"> </w:t>
      </w:r>
      <w:proofErr w:type="spellStart"/>
      <w:r>
        <w:rPr>
          <w:rFonts w:eastAsia="Vazir" w:cs="Vazir"/>
          <w:color w:val="555555"/>
          <w:sz w:val="20"/>
        </w:rPr>
        <w:t>اعداد</w:t>
      </w:r>
      <w:proofErr w:type="spellEnd"/>
      <w:r>
        <w:rPr>
          <w:rFonts w:eastAsia="Vazir" w:cs="Vazir"/>
          <w:color w:val="555555"/>
          <w:sz w:val="20"/>
        </w:rPr>
        <w:t>: dataset/report_qwen3-vl-2b-persian-arabic-ocr-v1.0.json و dataset/pred_qwen3-vl-2b-persian-arabic-ocr-v1.0.jsonl روی ۱۶۸ خط دارای متن.</w:t>
      </w:r>
    </w:p>
    <w:sectPr w:rsidR="00040530" w:rsidSect="00034616">
      <w:pgSz w:w="12240" w:h="15840"/>
      <w:pgMar w:top="907" w:right="907" w:bottom="907" w:left="90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azir">
    <w:panose1 w:val="020B0603030804020204"/>
    <w:charset w:val="B2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854867">
    <w:abstractNumId w:val="8"/>
  </w:num>
  <w:num w:numId="2" w16cid:durableId="1676766904">
    <w:abstractNumId w:val="6"/>
  </w:num>
  <w:num w:numId="3" w16cid:durableId="1347095221">
    <w:abstractNumId w:val="5"/>
  </w:num>
  <w:num w:numId="4" w16cid:durableId="1073047716">
    <w:abstractNumId w:val="4"/>
  </w:num>
  <w:num w:numId="5" w16cid:durableId="743181402">
    <w:abstractNumId w:val="7"/>
  </w:num>
  <w:num w:numId="6" w16cid:durableId="1770083789">
    <w:abstractNumId w:val="3"/>
  </w:num>
  <w:num w:numId="7" w16cid:durableId="1205560934">
    <w:abstractNumId w:val="2"/>
  </w:num>
  <w:num w:numId="8" w16cid:durableId="1080761222">
    <w:abstractNumId w:val="1"/>
  </w:num>
  <w:num w:numId="9" w16cid:durableId="20274407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530"/>
    <w:rsid w:val="0006063C"/>
    <w:rsid w:val="0015074B"/>
    <w:rsid w:val="0029639D"/>
    <w:rsid w:val="002E393C"/>
    <w:rsid w:val="00326F90"/>
    <w:rsid w:val="004D031E"/>
    <w:rsid w:val="006314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A551D"/>
  <w14:defaultImageDpi w14:val="300"/>
  <w15:docId w15:val="{5A135359-EA6C-6D45-8626-D3E055577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Vazir" w:hAnsi="Vazir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Alireza TaheriFakhr</cp:lastModifiedBy>
  <cp:revision>2</cp:revision>
  <dcterms:created xsi:type="dcterms:W3CDTF">2013-12-23T23:15:00Z</dcterms:created>
  <dcterms:modified xsi:type="dcterms:W3CDTF">2026-09-19T19:47:00Z</dcterms:modified>
  <cp:category/>
</cp:coreProperties>
</file>