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725C7" w14:textId="77777777" w:rsidR="001068C5" w:rsidRPr="00CC6756" w:rsidRDefault="001068C5" w:rsidP="001068C5">
      <w:pPr>
        <w:jc w:val="center"/>
        <w:rPr>
          <w:rFonts w:ascii="Dubai Medium" w:hAnsi="Dubai Medium" w:cs="Dubai Medium"/>
          <w:sz w:val="24"/>
          <w:szCs w:val="24"/>
        </w:rPr>
      </w:pPr>
      <w:r w:rsidRPr="00CC6756">
        <w:rPr>
          <w:rFonts w:ascii="Dubai Medium" w:hAnsi="Dubai Medium" w:cs="Dubai Medium"/>
          <w:sz w:val="24"/>
          <w:szCs w:val="24"/>
          <w:rtl/>
        </w:rPr>
        <w:t>بسمه تعالی</w:t>
      </w:r>
    </w:p>
    <w:p w14:paraId="436113D7" w14:textId="77777777" w:rsidR="001068C5" w:rsidRPr="00CC6756" w:rsidRDefault="001068C5" w:rsidP="001068C5">
      <w:pPr>
        <w:jc w:val="center"/>
        <w:rPr>
          <w:rFonts w:ascii="Dubai Medium" w:hAnsi="Dubai Medium" w:cs="Dubai Medium"/>
          <w:sz w:val="24"/>
          <w:szCs w:val="24"/>
          <w:rtl/>
        </w:rPr>
      </w:pPr>
      <w:r w:rsidRPr="00CC6756">
        <w:rPr>
          <w:rFonts w:ascii="Dubai Medium" w:hAnsi="Dubai Medium" w:cs="Dubai Medium"/>
          <w:noProof/>
          <w:sz w:val="24"/>
          <w:szCs w:val="24"/>
        </w:rPr>
        <w:drawing>
          <wp:inline distT="0" distB="0" distL="0" distR="0" wp14:anchorId="41678E7D" wp14:editId="3CD21E96">
            <wp:extent cx="1273810" cy="127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030E" w14:textId="77777777" w:rsidR="001068C5" w:rsidRPr="00CC6756" w:rsidRDefault="001068C5" w:rsidP="001068C5">
      <w:pPr>
        <w:jc w:val="center"/>
        <w:rPr>
          <w:rFonts w:ascii="Dubai Medium" w:hAnsi="Dubai Medium" w:cs="Dubai Medium"/>
          <w:sz w:val="24"/>
          <w:szCs w:val="24"/>
          <w:rtl/>
        </w:rPr>
      </w:pPr>
    </w:p>
    <w:p w14:paraId="6BD93C20" w14:textId="315A8F06" w:rsidR="001068C5" w:rsidRDefault="001068C5" w:rsidP="001068C5">
      <w:pPr>
        <w:jc w:val="center"/>
        <w:rPr>
          <w:rFonts w:ascii="Dubai Medium" w:hAnsi="Dubai Medium" w:cs="Dubai Medium" w:hint="cs"/>
          <w:sz w:val="24"/>
          <w:szCs w:val="24"/>
        </w:rPr>
      </w:pPr>
      <w:r w:rsidRPr="00CC6756">
        <w:rPr>
          <w:rFonts w:ascii="Dubai Medium" w:hAnsi="Dubai Medium" w:cs="Dubai Medium"/>
          <w:sz w:val="24"/>
          <w:szCs w:val="24"/>
          <w:rtl/>
        </w:rPr>
        <w:t xml:space="preserve">گزارش </w:t>
      </w:r>
      <w:r w:rsidR="004060DD">
        <w:rPr>
          <w:rFonts w:ascii="Dubai Medium" w:hAnsi="Dubai Medium" w:cs="Dubai Medium" w:hint="cs"/>
          <w:sz w:val="24"/>
          <w:szCs w:val="24"/>
          <w:rtl/>
        </w:rPr>
        <w:t xml:space="preserve">فاز اول پروژه </w:t>
      </w:r>
      <w:r w:rsidR="004060DD">
        <w:rPr>
          <w:rFonts w:ascii="Dubai Medium" w:hAnsi="Dubai Medium" w:cs="Dubai Medium"/>
          <w:sz w:val="24"/>
          <w:szCs w:val="24"/>
        </w:rPr>
        <w:t>DB</w:t>
      </w:r>
    </w:p>
    <w:p w14:paraId="0A674A1D" w14:textId="77777777" w:rsidR="00ED6EE1" w:rsidRPr="00CC6756" w:rsidRDefault="00ED6EE1" w:rsidP="001068C5">
      <w:pPr>
        <w:jc w:val="center"/>
        <w:rPr>
          <w:rFonts w:ascii="Dubai Medium" w:hAnsi="Dubai Medium" w:cs="Dubai Medium"/>
          <w:sz w:val="24"/>
          <w:szCs w:val="24"/>
          <w:rtl/>
        </w:rPr>
      </w:pPr>
    </w:p>
    <w:p w14:paraId="5B85C6D8" w14:textId="0AEF3CE8" w:rsidR="001068C5" w:rsidRPr="00CC6756" w:rsidRDefault="001068C5" w:rsidP="001068C5">
      <w:pPr>
        <w:jc w:val="center"/>
        <w:rPr>
          <w:rFonts w:ascii="Dubai Medium" w:hAnsi="Dubai Medium" w:cs="Dubai Medium"/>
          <w:sz w:val="24"/>
          <w:szCs w:val="24"/>
          <w:rtl/>
        </w:rPr>
      </w:pPr>
    </w:p>
    <w:p w14:paraId="4B4FE443" w14:textId="77777777" w:rsidR="00ED5E29" w:rsidRPr="00CC6756" w:rsidRDefault="00ED5E29" w:rsidP="001068C5">
      <w:pPr>
        <w:jc w:val="center"/>
        <w:rPr>
          <w:rFonts w:ascii="Dubai Medium" w:hAnsi="Dubai Medium" w:cs="Dubai Medium"/>
          <w:sz w:val="24"/>
          <w:szCs w:val="24"/>
        </w:rPr>
      </w:pPr>
    </w:p>
    <w:p w14:paraId="1194D41A" w14:textId="1D29C9C5" w:rsidR="001068C5" w:rsidRPr="00CC6756" w:rsidRDefault="008F728D" w:rsidP="001068C5">
      <w:pPr>
        <w:jc w:val="center"/>
        <w:rPr>
          <w:rFonts w:ascii="Dubai Medium" w:hAnsi="Dubai Medium" w:cs="Dubai Medium"/>
          <w:b/>
          <w:bCs/>
          <w:sz w:val="24"/>
          <w:szCs w:val="24"/>
          <w:rtl/>
        </w:rPr>
      </w:pPr>
      <w:r w:rsidRPr="00CC6756">
        <w:rPr>
          <w:rFonts w:ascii="Dubai Medium" w:hAnsi="Dubai Medium" w:cs="Dubai Medium"/>
          <w:b/>
          <w:bCs/>
          <w:sz w:val="24"/>
          <w:szCs w:val="24"/>
          <w:rtl/>
        </w:rPr>
        <w:t>علیرضا اعلایی</w:t>
      </w:r>
    </w:p>
    <w:p w14:paraId="50EB96D0" w14:textId="566E7024" w:rsidR="008F728D" w:rsidRDefault="004060DD" w:rsidP="001068C5">
      <w:pPr>
        <w:jc w:val="center"/>
        <w:rPr>
          <w:rFonts w:ascii="Dubai Medium" w:hAnsi="Dubai Medium" w:cs="Dubai Medium"/>
          <w:b/>
          <w:bCs/>
          <w:sz w:val="24"/>
          <w:szCs w:val="24"/>
          <w:rtl/>
        </w:rPr>
      </w:pPr>
      <w:r>
        <w:rPr>
          <w:rFonts w:ascii="Dubai Medium" w:hAnsi="Dubai Medium" w:cs="Dubai Medium" w:hint="cs"/>
          <w:b/>
          <w:bCs/>
          <w:sz w:val="24"/>
          <w:szCs w:val="24"/>
          <w:rtl/>
        </w:rPr>
        <w:t xml:space="preserve">سهند اکرمی پور </w:t>
      </w:r>
    </w:p>
    <w:p w14:paraId="1DB4E4AA" w14:textId="357576FD" w:rsidR="004060DD" w:rsidRPr="00CC6756" w:rsidRDefault="004060DD" w:rsidP="001068C5">
      <w:pPr>
        <w:jc w:val="center"/>
        <w:rPr>
          <w:rFonts w:ascii="Dubai Medium" w:hAnsi="Dubai Medium" w:cs="Dubai Medium" w:hint="cs"/>
          <w:b/>
          <w:bCs/>
          <w:sz w:val="24"/>
          <w:szCs w:val="24"/>
          <w:rtl/>
        </w:rPr>
      </w:pPr>
      <w:r>
        <w:rPr>
          <w:rFonts w:ascii="Dubai Medium" w:hAnsi="Dubai Medium" w:cs="Dubai Medium" w:hint="cs"/>
          <w:b/>
          <w:bCs/>
          <w:sz w:val="24"/>
          <w:szCs w:val="24"/>
          <w:rtl/>
        </w:rPr>
        <w:t>ارش پارسا</w:t>
      </w:r>
    </w:p>
    <w:p w14:paraId="647D6D5B" w14:textId="77777777" w:rsidR="008F728D" w:rsidRPr="00CC6756" w:rsidRDefault="008F728D" w:rsidP="001068C5">
      <w:pPr>
        <w:jc w:val="center"/>
        <w:rPr>
          <w:rFonts w:ascii="Dubai Medium" w:hAnsi="Dubai Medium" w:cs="Dubai Medium"/>
          <w:b/>
          <w:bCs/>
          <w:sz w:val="24"/>
          <w:szCs w:val="24"/>
          <w:rtl/>
        </w:rPr>
      </w:pPr>
    </w:p>
    <w:p w14:paraId="4167F86F" w14:textId="77777777" w:rsidR="001068C5" w:rsidRPr="00CC6756" w:rsidRDefault="001068C5" w:rsidP="001068C5">
      <w:pPr>
        <w:jc w:val="center"/>
        <w:rPr>
          <w:rFonts w:ascii="Dubai Medium" w:hAnsi="Dubai Medium" w:cs="Dubai Medium"/>
          <w:b/>
          <w:bCs/>
          <w:sz w:val="24"/>
          <w:szCs w:val="24"/>
        </w:rPr>
      </w:pPr>
      <w:r w:rsidRPr="00CC6756">
        <w:rPr>
          <w:rFonts w:ascii="Dubai Medium" w:hAnsi="Dubai Medium" w:cs="Dubai Medium"/>
          <w:b/>
          <w:bCs/>
          <w:sz w:val="24"/>
          <w:szCs w:val="24"/>
          <w:rtl/>
        </w:rPr>
        <w:t>دانشگاه صنعتی شریف</w:t>
      </w:r>
      <w:r w:rsidRPr="00CC6756">
        <w:rPr>
          <w:rFonts w:ascii="Dubai Medium" w:hAnsi="Dubai Medium" w:cs="Dubai Medium"/>
          <w:b/>
          <w:bCs/>
          <w:sz w:val="24"/>
          <w:szCs w:val="24"/>
        </w:rPr>
        <w:t xml:space="preserve"> </w:t>
      </w:r>
    </w:p>
    <w:p w14:paraId="4CB281A8" w14:textId="760BDAF0" w:rsidR="004214B5" w:rsidRPr="00CC6756" w:rsidRDefault="00CC6756" w:rsidP="004214B5">
      <w:pPr>
        <w:jc w:val="center"/>
        <w:rPr>
          <w:rFonts w:ascii="Dubai Medium" w:hAnsi="Dubai Medium" w:cs="Dubai Medium"/>
          <w:b/>
          <w:bCs/>
          <w:sz w:val="24"/>
          <w:szCs w:val="24"/>
          <w:rtl/>
        </w:rPr>
      </w:pPr>
      <w:r w:rsidRPr="00CC6756">
        <w:rPr>
          <w:rFonts w:ascii="Dubai Medium" w:hAnsi="Dubai Medium" w:cs="Dubai Medium"/>
          <w:b/>
          <w:bCs/>
          <w:sz w:val="24"/>
          <w:szCs w:val="24"/>
          <w:rtl/>
        </w:rPr>
        <w:t>بهار</w:t>
      </w:r>
      <w:r w:rsidR="00ED5E29" w:rsidRPr="00CC6756">
        <w:rPr>
          <w:rFonts w:ascii="Dubai Medium" w:hAnsi="Dubai Medium" w:cs="Dubai Medium"/>
          <w:b/>
          <w:bCs/>
          <w:sz w:val="24"/>
          <w:szCs w:val="24"/>
          <w:rtl/>
        </w:rPr>
        <w:t xml:space="preserve"> </w:t>
      </w:r>
      <w:r w:rsidR="001068C5" w:rsidRPr="00CC6756">
        <w:rPr>
          <w:rFonts w:ascii="Dubai Medium" w:hAnsi="Dubai Medium" w:cs="Dubai Medium"/>
          <w:b/>
          <w:bCs/>
          <w:sz w:val="24"/>
          <w:szCs w:val="24"/>
          <w:rtl/>
        </w:rPr>
        <w:t>140</w:t>
      </w:r>
      <w:r w:rsidRPr="00CC6756">
        <w:rPr>
          <w:rFonts w:ascii="Dubai Medium" w:hAnsi="Dubai Medium" w:cs="Dubai Medium"/>
          <w:b/>
          <w:bCs/>
          <w:sz w:val="24"/>
          <w:szCs w:val="24"/>
          <w:rtl/>
        </w:rPr>
        <w:t>3</w:t>
      </w:r>
    </w:p>
    <w:p w14:paraId="3623C71E" w14:textId="77777777" w:rsidR="00C84144" w:rsidRPr="00CC6756" w:rsidRDefault="00C84144" w:rsidP="008F728D">
      <w:pPr>
        <w:pStyle w:val="Title"/>
        <w:rPr>
          <w:rFonts w:ascii="Dubai Medium" w:hAnsi="Dubai Medium" w:cs="Dubai Medium"/>
          <w:sz w:val="24"/>
          <w:szCs w:val="24"/>
          <w:rtl/>
        </w:rPr>
      </w:pPr>
    </w:p>
    <w:p w14:paraId="6629D69E" w14:textId="77777777" w:rsidR="00C84144" w:rsidRPr="00CC6756" w:rsidRDefault="00C84144" w:rsidP="008F728D">
      <w:pPr>
        <w:pStyle w:val="Title"/>
        <w:rPr>
          <w:rFonts w:ascii="Dubai Medium" w:hAnsi="Dubai Medium" w:cs="Dubai Medium"/>
          <w:sz w:val="24"/>
          <w:szCs w:val="24"/>
          <w:rtl/>
        </w:rPr>
      </w:pPr>
    </w:p>
    <w:p w14:paraId="2AFEFB82" w14:textId="77777777" w:rsidR="00C84144" w:rsidRPr="00CC6756" w:rsidRDefault="00C84144" w:rsidP="008F728D">
      <w:pPr>
        <w:pStyle w:val="Title"/>
        <w:rPr>
          <w:rFonts w:ascii="Dubai Medium" w:hAnsi="Dubai Medium" w:cs="Dubai Medium"/>
          <w:sz w:val="24"/>
          <w:szCs w:val="24"/>
          <w:rtl/>
        </w:rPr>
      </w:pPr>
    </w:p>
    <w:p w14:paraId="08F41198" w14:textId="77777777" w:rsidR="00C84144" w:rsidRPr="00CC6756" w:rsidRDefault="00C84144" w:rsidP="008F728D">
      <w:pPr>
        <w:pStyle w:val="Title"/>
        <w:rPr>
          <w:rFonts w:ascii="Dubai Medium" w:hAnsi="Dubai Medium" w:cs="Dubai Medium"/>
          <w:sz w:val="24"/>
          <w:szCs w:val="24"/>
          <w:rtl/>
        </w:rPr>
      </w:pPr>
    </w:p>
    <w:p w14:paraId="1FA0C628" w14:textId="77777777" w:rsidR="00C84144" w:rsidRPr="00CC6756" w:rsidRDefault="00C84144" w:rsidP="008F728D">
      <w:pPr>
        <w:pStyle w:val="Title"/>
        <w:rPr>
          <w:rFonts w:ascii="Dubai Medium" w:hAnsi="Dubai Medium" w:cs="Dubai Medium"/>
          <w:sz w:val="24"/>
          <w:szCs w:val="24"/>
          <w:rtl/>
        </w:rPr>
      </w:pPr>
    </w:p>
    <w:p w14:paraId="79D830F2" w14:textId="77777777" w:rsidR="00C84144" w:rsidRPr="00CC6756" w:rsidRDefault="00C84144" w:rsidP="008F728D">
      <w:pPr>
        <w:pStyle w:val="Title"/>
        <w:rPr>
          <w:rFonts w:ascii="Dubai Medium" w:hAnsi="Dubai Medium" w:cs="Dubai Medium"/>
          <w:sz w:val="24"/>
          <w:szCs w:val="24"/>
          <w:rtl/>
        </w:rPr>
      </w:pPr>
    </w:p>
    <w:p w14:paraId="6134408B" w14:textId="77777777" w:rsidR="00C84144" w:rsidRPr="00CC6756" w:rsidRDefault="00C84144" w:rsidP="008F728D">
      <w:pPr>
        <w:pStyle w:val="Title"/>
        <w:rPr>
          <w:rFonts w:ascii="Dubai Medium" w:hAnsi="Dubai Medium" w:cs="Dubai Medium"/>
          <w:sz w:val="24"/>
          <w:szCs w:val="24"/>
          <w:rtl/>
        </w:rPr>
      </w:pPr>
    </w:p>
    <w:p w14:paraId="61683415" w14:textId="77777777" w:rsidR="004060DD" w:rsidRDefault="004060DD" w:rsidP="004D2CCC">
      <w:p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  <w:rtl/>
        </w:rPr>
      </w:pP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lastRenderedPageBreak/>
        <w:t xml:space="preserve">در این گزارش به توضیح تکمیل کننده 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ER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تحویل داده شده می پردازیم.</w:t>
      </w:r>
    </w:p>
    <w:p w14:paraId="4E6DF632" w14:textId="2471550D" w:rsidR="004060DD" w:rsidRPr="004060DD" w:rsidRDefault="004060DD" w:rsidP="004060DD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  <w:rtl/>
        </w:rPr>
      </w:pPr>
      <w:r w:rsidRPr="004060DD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Account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این </w:t>
      </w:r>
      <w:r w:rsidRPr="004060DD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entity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در واقع از </w:t>
      </w:r>
      <w:r w:rsidRPr="004060DD">
        <w:rPr>
          <w:rFonts w:ascii="Dubai Medium" w:eastAsiaTheme="majorEastAsia" w:hAnsi="Dubai Medium" w:cs="Arial"/>
          <w:color w:val="000000" w:themeColor="text1"/>
          <w:sz w:val="24"/>
          <w:szCs w:val="24"/>
        </w:rPr>
        <w:t>Generalize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شدن دو </w:t>
      </w:r>
      <w:r w:rsidRPr="004060DD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entity 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اصلی </w:t>
      </w:r>
      <w:r w:rsidRPr="004060DD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Advertiser 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و </w:t>
      </w:r>
      <w:r w:rsidRPr="004060DD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Publisher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 به وجود امده است .</w:t>
      </w:r>
    </w:p>
    <w:p w14:paraId="2C97879A" w14:textId="77777777" w:rsidR="008C1420" w:rsidRDefault="004060DD" w:rsidP="004060DD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 w:rsidRPr="004060DD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Transaction History 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یک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Weak entity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برای شکستن رابطه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m:m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میان </w:t>
      </w:r>
      <w:r w:rsidRPr="004060DD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Advertise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r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و </w:t>
      </w:r>
      <w:r w:rsidRPr="004060DD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Publisher</w:t>
      </w:r>
      <w:r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است که سوابق مالی میان این دو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entity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را هم که شامل </w:t>
      </w:r>
      <w:r w:rsidR="008C1420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>وضیعت ، مقدار و نوع تراکنش را ذخیره می کند</w:t>
      </w:r>
    </w:p>
    <w:p w14:paraId="563FC75C" w14:textId="0F58CA7E" w:rsidR="008C1420" w:rsidRDefault="008C1420" w:rsidP="004060DD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</w:t>
      </w:r>
      <w:r w:rsidR="004060DD" w:rsidRPr="004060DD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Advertisement Catalog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این جدول شامل وبسایت هایی است که یک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Publisher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ان ها را فهرست کرده است می توان در ان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>با مبلغ  و جامعه هدف مشخص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تبلیغ کرد .</w:t>
      </w:r>
    </w:p>
    <w:p w14:paraId="10B904A2" w14:textId="5D1B9345" w:rsidR="004D2CCC" w:rsidRDefault="008C1420" w:rsidP="004060DD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Advert Program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یک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Weak entity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برای شکستن رابطه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m:m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میان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Website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و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Advertisement Catalog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</w:t>
      </w:r>
    </w:p>
    <w:p w14:paraId="270F5588" w14:textId="13F20EF2" w:rsidR="008C1420" w:rsidRDefault="008C1420" w:rsidP="004060DD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Advertisements</w:t>
      </w:r>
      <w:r w:rsidR="00973659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 </w:t>
      </w:r>
      <w:r w:rsidR="00973659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اطلاعات مربوط  به کالا ها شامل اسم و قیمت کالا و نوع تبلیغی مثل اطلاعات گرافیکی </w:t>
      </w:r>
      <w:r w:rsidR="00283ADC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>و رفتار تبلیغ</w:t>
      </w:r>
      <w:r w:rsidR="00973659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در این جدول ذخیره شده است. این </w:t>
      </w:r>
      <w:r w:rsidR="00283ADC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>تبلیغات می تواند به دو شکل فیلم و بنر باشد که ما دو جدول</w:t>
      </w:r>
      <w:r w:rsidR="00283ADC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 </w:t>
      </w:r>
      <w:r w:rsidR="00283ADC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</w:t>
      </w:r>
      <w:r w:rsidR="00283ADC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Video Ads</w:t>
      </w:r>
      <w:r w:rsidR="00283ADC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و </w:t>
      </w:r>
      <w:r w:rsidR="00283ADC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Banner Ads</w:t>
      </w:r>
      <w:r w:rsidR="00283ADC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را به وجود اورده ایم</w:t>
      </w:r>
    </w:p>
    <w:p w14:paraId="0B9DDAC5" w14:textId="2C1F9D21" w:rsidR="008C1420" w:rsidRDefault="008C1420" w:rsidP="004060DD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Reservation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هر تبلیغ یک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AdSlot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را با مبلغ و زمانی مشخص رزرو می کند  که در این جدول ذخیره می شوند</w:t>
      </w:r>
    </w:p>
    <w:p w14:paraId="09D594F4" w14:textId="7E3AE2FD" w:rsidR="008C1420" w:rsidRDefault="00283ADC" w:rsidP="00283ADC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SMS Providers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شامل همه اپراتور هایی است که با یک تعرفه مشخص تبلیغات تبلیغات پیامکی را به سیم کارت های تلفن ارسال می کند و فقط این اپراتور شماره سیم کارت های ارسالی دارد </w:t>
      </w:r>
    </w:p>
    <w:p w14:paraId="553BC32C" w14:textId="40FE7FE9" w:rsidR="00283ADC" w:rsidRDefault="00283ADC" w:rsidP="00283ADC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SMS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این جدول در واقع شامل همه پیامک هایی است که توسط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 SMS Provider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ارسال  می شود .</w:t>
      </w:r>
      <w:r w:rsidR="00924BE4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ویژگی این پیامک ها شامل زمان ارسال ،متن ، بازخورد و دریافت یا سین زده شدن پیامک است که برای محاسبه بازخورد و موفق بودن یک کمپین تبلیغاتی مورد استفاده قرار می گیرد .</w:t>
      </w:r>
    </w:p>
    <w:p w14:paraId="42528CEB" w14:textId="0D39DDAD" w:rsidR="00283ADC" w:rsidRDefault="00283ADC" w:rsidP="00283ADC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SMS Campaign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در واقع شامل قرارداد بین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SMS Provider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و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Campaign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است و شامل متن پیامک و مبلغ قرار داد و همچنین متن پیامک های شخصی سازی شده است.</w:t>
      </w:r>
    </w:p>
    <w:p w14:paraId="0FCFFD74" w14:textId="22E7D21E" w:rsidR="00283ADC" w:rsidRDefault="00283ADC" w:rsidP="00283ADC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User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تمام افرادی که طبق قرارداد کمپین پیامکی به ان ها پیامک زده می شود در این جدول اورده شده است .</w:t>
      </w:r>
    </w:p>
    <w:p w14:paraId="64A3169E" w14:textId="7E7DDABE" w:rsidR="00924BE4" w:rsidRDefault="00283ADC" w:rsidP="00283ADC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Personalized SMS</w:t>
      </w:r>
      <w:r w:rsidR="00924BE4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شامل همه پیامک های شخصی سازی شده برای هر </w:t>
      </w:r>
      <w:r w:rsidR="00924BE4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User</w:t>
      </w:r>
      <w:r w:rsidR="00924BE4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که در هر کمپین تبیلیغاتی برای هر شخص نوشته و زمان ارسال ان مشخص می شود.</w:t>
      </w:r>
    </w:p>
    <w:p w14:paraId="015787D3" w14:textId="77777777" w:rsidR="00924BE4" w:rsidRDefault="00924BE4" w:rsidP="00924BE4">
      <w:pPr>
        <w:pStyle w:val="ListParagraph"/>
        <w:tabs>
          <w:tab w:val="left" w:pos="7471"/>
        </w:tabs>
        <w:ind w:left="413"/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</w:p>
    <w:p w14:paraId="62BB3337" w14:textId="77777777" w:rsidR="00924BE4" w:rsidRDefault="00924BE4" w:rsidP="00283ADC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lastRenderedPageBreak/>
        <w:t>Performance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  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هر کمپین شامل  یک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Performance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برای محاسبه بازخورد خود نسبت به تبلیغات است و مولفه های شامل کلیک های موفق ، تعداد کلیک ها و بازدید ها را ذخیره می کند .</w:t>
      </w:r>
    </w:p>
    <w:p w14:paraId="42A8B440" w14:textId="77777777" w:rsidR="00924BE4" w:rsidRPr="00924BE4" w:rsidRDefault="00924BE4" w:rsidP="00924BE4">
      <w:pPr>
        <w:pStyle w:val="ListParagraph"/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</w:pPr>
    </w:p>
    <w:p w14:paraId="3DAE3430" w14:textId="0C5EDDE3" w:rsidR="00283ADC" w:rsidRDefault="00924BE4" w:rsidP="00283ADC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Clicks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برای داشتن اطلاعات اینکه هر کاربری در چه زمانی به کدام 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Adslot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کلیک کرده است و برای محاسبه نرخ کلیک های موفق این جدول به وجود امده است و هر  </w:t>
      </w: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Performance</w:t>
      </w:r>
      <w:r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برای کمپین تبلیغاتی خود این کلیک ها را مورد تحلیل قرار می دهد. </w:t>
      </w:r>
    </w:p>
    <w:p w14:paraId="1C9B35EE" w14:textId="77777777" w:rsidR="00924BE4" w:rsidRPr="00924BE4" w:rsidRDefault="00924BE4" w:rsidP="00924BE4">
      <w:pPr>
        <w:pStyle w:val="ListParagraph"/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</w:pPr>
    </w:p>
    <w:p w14:paraId="0D4B4B7A" w14:textId="74725B1A" w:rsidR="00924BE4" w:rsidRPr="00283ADC" w:rsidRDefault="00924BE4" w:rsidP="00283ADC">
      <w:pPr>
        <w:pStyle w:val="ListParagraph"/>
        <w:numPr>
          <w:ilvl w:val="0"/>
          <w:numId w:val="23"/>
        </w:numPr>
        <w:tabs>
          <w:tab w:val="left" w:pos="7471"/>
        </w:tabs>
        <w:rPr>
          <w:rFonts w:ascii="Dubai Medium" w:eastAsiaTheme="majorEastAsia" w:hAnsi="Dubai Medium" w:cs="Dubai Medium"/>
          <w:color w:val="000000" w:themeColor="text1"/>
          <w:sz w:val="24"/>
          <w:szCs w:val="24"/>
        </w:rPr>
      </w:pPr>
      <w:r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Target Demographic</w:t>
      </w:r>
      <w:r w:rsidR="00B16E44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s</w:t>
      </w:r>
      <w:r w:rsidR="00B16E44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: در این جدول اطلاعات مربوط به جامعه هدف ذخیره شده است و از انجایی که این نوع  موجودیت جامعه هدف برای وبسایت ، کمپین و کاتالوگ تبلیغ فرق می کند این </w:t>
      </w:r>
      <w:r w:rsidR="00B16E44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 xml:space="preserve">entity </w:t>
      </w:r>
      <w:r w:rsidR="00B16E44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را به سه </w:t>
      </w:r>
      <w:r w:rsidR="00B16E44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entity</w:t>
      </w:r>
      <w:r w:rsidR="00B16E44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دیگر </w:t>
      </w:r>
      <w:r w:rsidR="00B16E44">
        <w:rPr>
          <w:rFonts w:ascii="Dubai Medium" w:eastAsiaTheme="majorEastAsia" w:hAnsi="Dubai Medium" w:cs="Dubai Medium"/>
          <w:color w:val="000000" w:themeColor="text1"/>
          <w:sz w:val="24"/>
          <w:szCs w:val="24"/>
        </w:rPr>
        <w:t>Specialize</w:t>
      </w:r>
      <w:r w:rsidR="00B16E44">
        <w:rPr>
          <w:rFonts w:ascii="Dubai Medium" w:eastAsiaTheme="majorEastAsia" w:hAnsi="Dubai Medium" w:cs="Dubai Medium" w:hint="cs"/>
          <w:color w:val="000000" w:themeColor="text1"/>
          <w:sz w:val="24"/>
          <w:szCs w:val="24"/>
          <w:rtl/>
        </w:rPr>
        <w:t xml:space="preserve"> کرده ایم</w:t>
      </w:r>
    </w:p>
    <w:sectPr w:rsidR="00924BE4" w:rsidRPr="00283ADC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8D7CA" w14:textId="77777777" w:rsidR="00A638EF" w:rsidRDefault="00A638EF" w:rsidP="00D26EA3">
      <w:pPr>
        <w:spacing w:after="0" w:line="240" w:lineRule="auto"/>
      </w:pPr>
      <w:r>
        <w:separator/>
      </w:r>
    </w:p>
  </w:endnote>
  <w:endnote w:type="continuationSeparator" w:id="0">
    <w:p w14:paraId="6F89BF22" w14:textId="77777777" w:rsidR="00A638EF" w:rsidRDefault="00A638EF" w:rsidP="00D2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Compset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245F4" w14:textId="77777777" w:rsidR="00A638EF" w:rsidRDefault="00A638EF" w:rsidP="00D26EA3">
      <w:pPr>
        <w:spacing w:after="0" w:line="240" w:lineRule="auto"/>
      </w:pPr>
      <w:r>
        <w:separator/>
      </w:r>
    </w:p>
  </w:footnote>
  <w:footnote w:type="continuationSeparator" w:id="0">
    <w:p w14:paraId="43F67411" w14:textId="77777777" w:rsidR="00A638EF" w:rsidRDefault="00A638EF" w:rsidP="00D26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059E4" w14:textId="04F4D6CC" w:rsidR="001068C5" w:rsidRPr="00CC6756" w:rsidRDefault="001068C5" w:rsidP="004060DD">
    <w:pPr>
      <w:pStyle w:val="Header"/>
      <w:rPr>
        <w:rFonts w:ascii="IranNastaliq" w:hAnsi="IranNastaliq" w:cs="B Compset"/>
        <w:sz w:val="32"/>
        <w:szCs w:val="32"/>
      </w:rPr>
    </w:pPr>
    <w:r>
      <w:rPr>
        <w:rFonts w:ascii="IranNastaliq" w:hAnsi="IranNastaliq" w:cs="B Compset"/>
        <w:sz w:val="32"/>
        <w:szCs w:val="32"/>
      </w:rPr>
      <w:t xml:space="preserve">           </w:t>
    </w:r>
    <w:r>
      <w:rPr>
        <w:rFonts w:ascii="IranNastaliq" w:hAnsi="IranNastaliq" w:cs="B Compset"/>
        <w:noProof/>
        <w:sz w:val="32"/>
        <w:szCs w:val="32"/>
        <w:rtl/>
        <w:lang w:val="ar-SA"/>
      </w:rPr>
      <w:drawing>
        <wp:inline distT="0" distB="0" distL="0" distR="0" wp14:anchorId="0FA88A9F" wp14:editId="4FDAAE42">
          <wp:extent cx="336368" cy="344714"/>
          <wp:effectExtent l="0" t="0" r="698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11" t="4826" r="4638" b="5283"/>
                  <a:stretch/>
                </pic:blipFill>
                <pic:spPr bwMode="auto">
                  <a:xfrm>
                    <a:off x="0" y="0"/>
                    <a:ext cx="337102" cy="3454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IranNastaliq" w:hAnsi="IranNastaliq" w:cs="B Compset"/>
        <w:sz w:val="32"/>
        <w:szCs w:val="32"/>
      </w:rPr>
      <w:t xml:space="preserve">                   </w:t>
    </w:r>
    <w:r w:rsidR="004060DD">
      <w:rPr>
        <w:rFonts w:ascii="IranNastaliq" w:hAnsi="IranNastaliq" w:cs="B Compset"/>
        <w:sz w:val="32"/>
        <w:szCs w:val="32"/>
      </w:rPr>
      <w:t xml:space="preserve">Project Advertisement </w:t>
    </w:r>
  </w:p>
  <w:p w14:paraId="635574F0" w14:textId="5BA99EE2" w:rsidR="001068C5" w:rsidRPr="00E173A6" w:rsidRDefault="00B16E44" w:rsidP="001068C5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D2EB5" wp14:editId="64A9A847">
              <wp:simplePos x="0" y="0"/>
              <wp:positionH relativeFrom="margin">
                <wp:align>center</wp:align>
              </wp:positionH>
              <wp:positionV relativeFrom="paragraph">
                <wp:posOffset>97155</wp:posOffset>
              </wp:positionV>
              <wp:extent cx="6831330" cy="6350"/>
              <wp:effectExtent l="0" t="0" r="7620" b="12700"/>
              <wp:wrapNone/>
              <wp:docPr id="1920642317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31330" cy="63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D6B9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.65pt" to="537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1068C5">
      <w:rPr>
        <w:rtl/>
      </w:rPr>
      <w:tab/>
    </w:r>
  </w:p>
  <w:p w14:paraId="607417B7" w14:textId="77777777" w:rsidR="001068C5" w:rsidRDefault="00106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77C08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E227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A699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C81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FEAD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8E1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3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C08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F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A64A68"/>
    <w:multiLevelType w:val="hybridMultilevel"/>
    <w:tmpl w:val="BB5C4DB2"/>
    <w:lvl w:ilvl="0" w:tplc="5618646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31CD4"/>
    <w:multiLevelType w:val="hybridMultilevel"/>
    <w:tmpl w:val="BAC6D9D6"/>
    <w:lvl w:ilvl="0" w:tplc="8CBEF03C">
      <w:numFmt w:val="bullet"/>
      <w:lvlText w:val="-"/>
      <w:lvlJc w:val="left"/>
      <w:pPr>
        <w:ind w:left="413" w:hanging="360"/>
      </w:pPr>
      <w:rPr>
        <w:rFonts w:ascii="Dubai Medium" w:eastAsiaTheme="majorEastAsia" w:hAnsi="Dubai Medium" w:cs="Dubai Medium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2" w15:restartNumberingAfterBreak="0">
    <w:nsid w:val="7FC91038"/>
    <w:multiLevelType w:val="multilevel"/>
    <w:tmpl w:val="D97AA89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73" w:hanging="47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87647145">
    <w:abstractNumId w:val="9"/>
  </w:num>
  <w:num w:numId="2" w16cid:durableId="924269279">
    <w:abstractNumId w:val="7"/>
  </w:num>
  <w:num w:numId="3" w16cid:durableId="890771733">
    <w:abstractNumId w:val="6"/>
  </w:num>
  <w:num w:numId="4" w16cid:durableId="2060933423">
    <w:abstractNumId w:val="5"/>
  </w:num>
  <w:num w:numId="5" w16cid:durableId="161312735">
    <w:abstractNumId w:val="4"/>
  </w:num>
  <w:num w:numId="6" w16cid:durableId="480535652">
    <w:abstractNumId w:val="8"/>
  </w:num>
  <w:num w:numId="7" w16cid:durableId="1580598247">
    <w:abstractNumId w:val="3"/>
  </w:num>
  <w:num w:numId="8" w16cid:durableId="1869832385">
    <w:abstractNumId w:val="2"/>
  </w:num>
  <w:num w:numId="9" w16cid:durableId="1305695263">
    <w:abstractNumId w:val="1"/>
  </w:num>
  <w:num w:numId="10" w16cid:durableId="1196699298">
    <w:abstractNumId w:val="0"/>
  </w:num>
  <w:num w:numId="11" w16cid:durableId="79570601">
    <w:abstractNumId w:val="9"/>
  </w:num>
  <w:num w:numId="12" w16cid:durableId="503670795">
    <w:abstractNumId w:val="7"/>
  </w:num>
  <w:num w:numId="13" w16cid:durableId="1180584556">
    <w:abstractNumId w:val="6"/>
  </w:num>
  <w:num w:numId="14" w16cid:durableId="1212229542">
    <w:abstractNumId w:val="5"/>
  </w:num>
  <w:num w:numId="15" w16cid:durableId="1454712103">
    <w:abstractNumId w:val="4"/>
  </w:num>
  <w:num w:numId="16" w16cid:durableId="868103491">
    <w:abstractNumId w:val="8"/>
  </w:num>
  <w:num w:numId="17" w16cid:durableId="2010253094">
    <w:abstractNumId w:val="3"/>
  </w:num>
  <w:num w:numId="18" w16cid:durableId="1059093028">
    <w:abstractNumId w:val="2"/>
  </w:num>
  <w:num w:numId="19" w16cid:durableId="264583850">
    <w:abstractNumId w:val="1"/>
  </w:num>
  <w:num w:numId="20" w16cid:durableId="125776948">
    <w:abstractNumId w:val="0"/>
  </w:num>
  <w:num w:numId="21" w16cid:durableId="403650143">
    <w:abstractNumId w:val="10"/>
  </w:num>
  <w:num w:numId="22" w16cid:durableId="379288384">
    <w:abstractNumId w:val="12"/>
  </w:num>
  <w:num w:numId="23" w16cid:durableId="12535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C5"/>
    <w:rsid w:val="00053DF2"/>
    <w:rsid w:val="000813ED"/>
    <w:rsid w:val="0008761E"/>
    <w:rsid w:val="00090196"/>
    <w:rsid w:val="000C0755"/>
    <w:rsid w:val="000C47D1"/>
    <w:rsid w:val="001068C5"/>
    <w:rsid w:val="00142D20"/>
    <w:rsid w:val="00147EF5"/>
    <w:rsid w:val="0017206B"/>
    <w:rsid w:val="0018637A"/>
    <w:rsid w:val="00197154"/>
    <w:rsid w:val="001A286F"/>
    <w:rsid w:val="001D658D"/>
    <w:rsid w:val="001F0B49"/>
    <w:rsid w:val="00274A98"/>
    <w:rsid w:val="002835AF"/>
    <w:rsid w:val="00283ADC"/>
    <w:rsid w:val="0029459E"/>
    <w:rsid w:val="002962EE"/>
    <w:rsid w:val="002B70DA"/>
    <w:rsid w:val="002E14C4"/>
    <w:rsid w:val="002E37E9"/>
    <w:rsid w:val="002F4030"/>
    <w:rsid w:val="00306AF3"/>
    <w:rsid w:val="0033121A"/>
    <w:rsid w:val="00340E75"/>
    <w:rsid w:val="00355B97"/>
    <w:rsid w:val="00370449"/>
    <w:rsid w:val="00392656"/>
    <w:rsid w:val="003E3D0F"/>
    <w:rsid w:val="003F4F09"/>
    <w:rsid w:val="004060DD"/>
    <w:rsid w:val="004214B5"/>
    <w:rsid w:val="00426639"/>
    <w:rsid w:val="004A1F82"/>
    <w:rsid w:val="004B189B"/>
    <w:rsid w:val="004D2CCC"/>
    <w:rsid w:val="004E3421"/>
    <w:rsid w:val="00501800"/>
    <w:rsid w:val="00505A42"/>
    <w:rsid w:val="00572D84"/>
    <w:rsid w:val="005B4818"/>
    <w:rsid w:val="005C2CB1"/>
    <w:rsid w:val="005C7F8E"/>
    <w:rsid w:val="005F2FFF"/>
    <w:rsid w:val="005F7100"/>
    <w:rsid w:val="006000E5"/>
    <w:rsid w:val="006711A3"/>
    <w:rsid w:val="006862B5"/>
    <w:rsid w:val="006C3381"/>
    <w:rsid w:val="00710874"/>
    <w:rsid w:val="0073087E"/>
    <w:rsid w:val="007D26E1"/>
    <w:rsid w:val="007F02B3"/>
    <w:rsid w:val="007F6862"/>
    <w:rsid w:val="00804DF3"/>
    <w:rsid w:val="00813143"/>
    <w:rsid w:val="00862E81"/>
    <w:rsid w:val="00865C9E"/>
    <w:rsid w:val="00870491"/>
    <w:rsid w:val="008A7469"/>
    <w:rsid w:val="008C1420"/>
    <w:rsid w:val="008F728D"/>
    <w:rsid w:val="00900BBA"/>
    <w:rsid w:val="009105B2"/>
    <w:rsid w:val="00924BE4"/>
    <w:rsid w:val="009304B2"/>
    <w:rsid w:val="009653FD"/>
    <w:rsid w:val="00973659"/>
    <w:rsid w:val="00975046"/>
    <w:rsid w:val="00975D8F"/>
    <w:rsid w:val="00980BE0"/>
    <w:rsid w:val="009A0394"/>
    <w:rsid w:val="009A6DE8"/>
    <w:rsid w:val="009C0EAC"/>
    <w:rsid w:val="009C289F"/>
    <w:rsid w:val="009E080A"/>
    <w:rsid w:val="00A638EF"/>
    <w:rsid w:val="00A867FB"/>
    <w:rsid w:val="00AC2935"/>
    <w:rsid w:val="00AE684E"/>
    <w:rsid w:val="00B16E44"/>
    <w:rsid w:val="00B51A33"/>
    <w:rsid w:val="00B8326A"/>
    <w:rsid w:val="00B91D5C"/>
    <w:rsid w:val="00B958F8"/>
    <w:rsid w:val="00C06AE7"/>
    <w:rsid w:val="00C17D38"/>
    <w:rsid w:val="00C32945"/>
    <w:rsid w:val="00C570E4"/>
    <w:rsid w:val="00C74B08"/>
    <w:rsid w:val="00C84144"/>
    <w:rsid w:val="00CB0FB3"/>
    <w:rsid w:val="00CC6756"/>
    <w:rsid w:val="00CD66D3"/>
    <w:rsid w:val="00CD718B"/>
    <w:rsid w:val="00CF521F"/>
    <w:rsid w:val="00D12138"/>
    <w:rsid w:val="00D13B17"/>
    <w:rsid w:val="00D25B7B"/>
    <w:rsid w:val="00D26EA3"/>
    <w:rsid w:val="00D5797E"/>
    <w:rsid w:val="00D833A4"/>
    <w:rsid w:val="00DA1091"/>
    <w:rsid w:val="00DA3BF4"/>
    <w:rsid w:val="00DC7115"/>
    <w:rsid w:val="00DC7F9D"/>
    <w:rsid w:val="00DD6824"/>
    <w:rsid w:val="00E16061"/>
    <w:rsid w:val="00E31C57"/>
    <w:rsid w:val="00E50D4D"/>
    <w:rsid w:val="00E600C6"/>
    <w:rsid w:val="00E64DA1"/>
    <w:rsid w:val="00E70C79"/>
    <w:rsid w:val="00E74CA3"/>
    <w:rsid w:val="00E75318"/>
    <w:rsid w:val="00E94888"/>
    <w:rsid w:val="00EC37E6"/>
    <w:rsid w:val="00ED2B54"/>
    <w:rsid w:val="00ED5E29"/>
    <w:rsid w:val="00ED6EE1"/>
    <w:rsid w:val="00F162AF"/>
    <w:rsid w:val="00F1757D"/>
    <w:rsid w:val="00F17C14"/>
    <w:rsid w:val="00F36D9E"/>
    <w:rsid w:val="00F44E90"/>
    <w:rsid w:val="00F47E48"/>
    <w:rsid w:val="00F50712"/>
    <w:rsid w:val="00F5334C"/>
    <w:rsid w:val="00F61DAC"/>
    <w:rsid w:val="00F76767"/>
    <w:rsid w:val="00FB0117"/>
    <w:rsid w:val="00FE1648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8623A"/>
  <w15:docId w15:val="{447861CF-DA15-402B-B250-FE352F3A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0DA"/>
    <w:pPr>
      <w:bidi/>
      <w:spacing w:line="257" w:lineRule="auto"/>
      <w:jc w:val="both"/>
    </w:pPr>
    <w:rPr>
      <w:rFonts w:asciiTheme="majorBidi" w:hAnsiTheme="majorBidi" w:cs="B Nazanin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0F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D0F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0F"/>
    <w:pPr>
      <w:keepNext/>
      <w:keepLines/>
      <w:spacing w:before="40" w:after="0"/>
      <w:outlineLvl w:val="2"/>
    </w:pPr>
    <w:rPr>
      <w:rFonts w:eastAsiaTheme="majorEastAsia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3121A"/>
    <w:pPr>
      <w:spacing w:after="200" w:line="240" w:lineRule="auto"/>
      <w:jc w:val="center"/>
    </w:pPr>
    <w:rPr>
      <w:color w:val="000000" w:themeColor="text1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294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29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294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45"/>
  </w:style>
  <w:style w:type="character" w:styleId="FootnoteReference">
    <w:name w:val="footnote reference"/>
    <w:basedOn w:val="DefaultParagraphFont"/>
    <w:uiPriority w:val="99"/>
    <w:semiHidden/>
    <w:unhideWhenUsed/>
    <w:rsid w:val="00C329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9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94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EA3"/>
    <w:rPr>
      <w:lang w:bidi="fa-IR"/>
    </w:rPr>
  </w:style>
  <w:style w:type="paragraph" w:styleId="Title">
    <w:name w:val="Title"/>
    <w:aliases w:val="تیتر"/>
    <w:basedOn w:val="Normal"/>
    <w:next w:val="Normal"/>
    <w:link w:val="TitleChar"/>
    <w:uiPriority w:val="10"/>
    <w:qFormat/>
    <w:rsid w:val="003E3D0F"/>
    <w:pPr>
      <w:spacing w:after="0" w:line="240" w:lineRule="auto"/>
      <w:contextualSpacing/>
    </w:pPr>
    <w:rPr>
      <w:rFonts w:eastAsia="B Nazanin"/>
      <w:b/>
      <w:bCs/>
      <w:spacing w:val="-10"/>
      <w:kern w:val="28"/>
      <w:sz w:val="32"/>
      <w:szCs w:val="32"/>
    </w:rPr>
  </w:style>
  <w:style w:type="character" w:customStyle="1" w:styleId="TitleChar">
    <w:name w:val="Title Char"/>
    <w:aliases w:val="تیتر Char"/>
    <w:basedOn w:val="DefaultParagraphFont"/>
    <w:link w:val="Title"/>
    <w:uiPriority w:val="10"/>
    <w:rsid w:val="003E3D0F"/>
    <w:rPr>
      <w:rFonts w:asciiTheme="majorBidi" w:eastAsia="B Nazanin" w:hAnsiTheme="majorBidi" w:cs="B Nazanin"/>
      <w:b/>
      <w:bCs/>
      <w:spacing w:val="-10"/>
      <w:kern w:val="28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E3D0F"/>
    <w:rPr>
      <w:rFonts w:asciiTheme="majorBidi" w:eastAsiaTheme="majorEastAsia" w:hAnsiTheme="majorBidi" w:cs="B Nazanin"/>
      <w:color w:val="000000" w:themeColor="text1"/>
      <w:sz w:val="26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E3D0F"/>
    <w:rPr>
      <w:rFonts w:asciiTheme="majorBidi" w:eastAsiaTheme="majorEastAsia" w:hAnsiTheme="majorBidi" w:cs="B Nazanin"/>
      <w:color w:val="000000" w:themeColor="text1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3E3D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3D0F"/>
    <w:rPr>
      <w:rFonts w:asciiTheme="majorBidi" w:eastAsiaTheme="majorEastAsia" w:hAnsiTheme="majorBidi" w:cs="B Nazanin"/>
      <w:color w:val="000000" w:themeColor="text1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B8326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E3D0F"/>
    <w:pPr>
      <w:bidi w:val="0"/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121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1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1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13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65C9E"/>
  </w:style>
  <w:style w:type="table" w:styleId="TableGrid">
    <w:name w:val="Table Grid"/>
    <w:basedOn w:val="TableNormal"/>
    <w:uiPriority w:val="39"/>
    <w:rsid w:val="0027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74A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Revision">
    <w:name w:val="Revision"/>
    <w:hidden/>
    <w:uiPriority w:val="99"/>
    <w:semiHidden/>
    <w:rsid w:val="00973659"/>
    <w:pPr>
      <w:spacing w:after="0" w:line="240" w:lineRule="auto"/>
    </w:pPr>
    <w:rPr>
      <w:rFonts w:asciiTheme="majorBidi" w:hAnsiTheme="majorBidi" w:cs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rif\Term%202\LD%20lab\LD_lab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Dig</b:Tag>
    <b:SourceType>Book</b:SourceType>
    <b:Guid>{6DC2B8FC-0489-4CEE-8BA1-484C09A57CBD}</b:Guid>
    <b:Title>Digital design : with an introduction to the verilog hdl / M. Morris Mano, Michael D. Ciletti.—5th ed.</b:Title>
    <b:RefOrder>2</b:RefOrder>
  </b:Source>
  <b:Source>
    <b:Tag>htt7</b:Tag>
    <b:SourceType>InternetSite</b:SourceType>
    <b:Guid>{7337C7E9-A00B-4126-9478-C924243F992D}</b:Guid>
    <b:URL>https://learn.sparkfun.com/tutorials/how-to-use-a-breadboard/all</b:URL>
    <b:RefOrder>1</b:RefOrder>
  </b:Source>
</b:Sources>
</file>

<file path=customXml/itemProps1.xml><?xml version="1.0" encoding="utf-8"?>
<ds:datastoreItem xmlns:ds="http://schemas.openxmlformats.org/officeDocument/2006/customXml" ds:itemID="{16F4317D-5F51-4DCA-A8C1-53A08D14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LD_lab  template.dotx</Template>
  <TotalTime>3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</dc:creator>
  <cp:keywords/>
  <dc:description/>
  <cp:lastModifiedBy>alireza aalaie</cp:lastModifiedBy>
  <cp:revision>2</cp:revision>
  <cp:lastPrinted>2023-03-17T15:40:00Z</cp:lastPrinted>
  <dcterms:created xsi:type="dcterms:W3CDTF">2024-05-22T16:47:00Z</dcterms:created>
  <dcterms:modified xsi:type="dcterms:W3CDTF">2024-05-22T16:47:00Z</dcterms:modified>
</cp:coreProperties>
</file>