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538" w:rsidRDefault="00647538" w:rsidP="00647538">
      <w:pPr>
        <w:pStyle w:val="Title"/>
        <w:rPr>
          <w:lang w:val="en-US"/>
        </w:rPr>
      </w:pPr>
      <w:r>
        <w:rPr>
          <w:lang w:val="en-US"/>
        </w:rPr>
        <w:t xml:space="preserve">LAB 1 – </w:t>
      </w:r>
      <w:r w:rsidR="007C22EF">
        <w:rPr>
          <w:lang w:val="en-US"/>
        </w:rPr>
        <w:t>Document Popularity</w:t>
      </w:r>
      <w:r>
        <w:rPr>
          <w:lang w:val="en-US"/>
        </w:rPr>
        <w:t xml:space="preserve"> vs </w:t>
      </w:r>
      <w:r w:rsidR="007C22EF">
        <w:rPr>
          <w:lang w:val="en-US"/>
        </w:rPr>
        <w:t>Viral</w:t>
      </w:r>
    </w:p>
    <w:p w:rsidR="007C22EF" w:rsidRDefault="007C22EF" w:rsidP="007C22EF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7C22EF" w:rsidRDefault="003A1D87" w:rsidP="003A1D87">
      <w:pPr>
        <w:rPr>
          <w:lang w:val="en-US"/>
        </w:rPr>
      </w:pPr>
      <w:r>
        <w:rPr>
          <w:lang w:val="en-US"/>
        </w:rPr>
        <w:t xml:space="preserve">The goal of this simulation is to compare the success of consumer profiles and viral profiles. </w:t>
      </w:r>
      <w:r w:rsidR="00E34198">
        <w:rPr>
          <w:lang w:val="en-US"/>
        </w:rPr>
        <w:t>We are forced to make numerous assumptions, but we believe they are logical.</w:t>
      </w:r>
    </w:p>
    <w:p w:rsidR="00647538" w:rsidRDefault="00647538" w:rsidP="00647538">
      <w:pPr>
        <w:pStyle w:val="Heading1"/>
        <w:rPr>
          <w:lang w:val="en-US"/>
        </w:rPr>
      </w:pPr>
      <w:r>
        <w:rPr>
          <w:lang w:val="en-US"/>
        </w:rPr>
        <w:t>Simulator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538" w:rsidTr="00CE6163">
        <w:tc>
          <w:tcPr>
            <w:tcW w:w="4675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Run Time </w:t>
            </w:r>
          </w:p>
        </w:tc>
        <w:tc>
          <w:tcPr>
            <w:tcW w:w="4675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647538" w:rsidTr="00CE6163">
        <w:tc>
          <w:tcPr>
            <w:tcW w:w="4675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Simulations Run</w:t>
            </w:r>
          </w:p>
        </w:tc>
        <w:tc>
          <w:tcPr>
            <w:tcW w:w="4675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647538" w:rsidRPr="00C94A6D" w:rsidRDefault="00647538" w:rsidP="00647538">
      <w:pPr>
        <w:pStyle w:val="Heading1"/>
        <w:rPr>
          <w:lang w:val="en-US"/>
        </w:rPr>
      </w:pPr>
      <w:r>
        <w:rPr>
          <w:lang w:val="en-US"/>
        </w:rPr>
        <w:t>Breed Populations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3428"/>
      </w:tblGrid>
      <w:tr w:rsidR="00647538" w:rsidRPr="009A6683" w:rsidTr="00647538">
        <w:tc>
          <w:tcPr>
            <w:tcW w:w="2417" w:type="dxa"/>
          </w:tcPr>
          <w:p w:rsidR="00647538" w:rsidRPr="009A6683" w:rsidRDefault="00647538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Initial </w:t>
            </w:r>
            <w:r w:rsidRPr="009A6683">
              <w:rPr>
                <w:u w:val="single"/>
                <w:lang w:val="en-US"/>
              </w:rPr>
              <w:t>Population Size</w:t>
            </w:r>
          </w:p>
        </w:tc>
        <w:tc>
          <w:tcPr>
            <w:tcW w:w="3428" w:type="dxa"/>
          </w:tcPr>
          <w:p w:rsidR="00647538" w:rsidRPr="009A6683" w:rsidRDefault="00647538" w:rsidP="00CE6163">
            <w:pPr>
              <w:rPr>
                <w:u w:val="single"/>
                <w:lang w:val="en-US"/>
              </w:rPr>
            </w:pPr>
            <w:r w:rsidRPr="009A6683">
              <w:rPr>
                <w:u w:val="single"/>
                <w:lang w:val="en-US"/>
              </w:rPr>
              <w:t>Population Name</w:t>
            </w:r>
          </w:p>
        </w:tc>
      </w:tr>
      <w:tr w:rsidR="00647538" w:rsidRPr="00392151" w:rsidTr="00647538">
        <w:tc>
          <w:tcPr>
            <w:tcW w:w="2417" w:type="dxa"/>
          </w:tcPr>
          <w:p w:rsidR="00647538" w:rsidRPr="009A6683" w:rsidRDefault="00E34198" w:rsidP="00CE61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4AA2">
              <w:rPr>
                <w:lang w:val="en-US"/>
              </w:rPr>
              <w:t>0</w:t>
            </w:r>
          </w:p>
        </w:tc>
        <w:tc>
          <w:tcPr>
            <w:tcW w:w="3428" w:type="dxa"/>
          </w:tcPr>
          <w:p w:rsidR="00647538" w:rsidRPr="009A6683" w:rsidRDefault="00C35877" w:rsidP="00CE6163">
            <w:pPr>
              <w:rPr>
                <w:lang w:val="en-US"/>
              </w:rPr>
            </w:pPr>
            <w:r>
              <w:rPr>
                <w:lang w:val="en-US"/>
              </w:rPr>
              <w:t>Viral</w:t>
            </w:r>
            <w:r w:rsidR="00647538">
              <w:rPr>
                <w:lang w:val="en-US"/>
              </w:rPr>
              <w:t>-profiles</w:t>
            </w:r>
          </w:p>
        </w:tc>
      </w:tr>
      <w:tr w:rsidR="00647538" w:rsidRPr="009A6683" w:rsidTr="00647538">
        <w:tc>
          <w:tcPr>
            <w:tcW w:w="2417" w:type="dxa"/>
          </w:tcPr>
          <w:p w:rsidR="00647538" w:rsidRPr="009A6683" w:rsidRDefault="00C35877" w:rsidP="00CE616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428" w:type="dxa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Document-Popularity</w:t>
            </w:r>
            <w:r>
              <w:rPr>
                <w:lang w:val="en-US"/>
              </w:rPr>
              <w:t>-profiles</w:t>
            </w:r>
          </w:p>
        </w:tc>
      </w:tr>
      <w:tr w:rsidR="00647538" w:rsidRPr="009A6683" w:rsidTr="00647538">
        <w:tc>
          <w:tcPr>
            <w:tcW w:w="2417" w:type="dxa"/>
          </w:tcPr>
          <w:p w:rsidR="00647538" w:rsidRPr="009A6683" w:rsidRDefault="00E34198" w:rsidP="00CE616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28" w:type="dxa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</w:tr>
    </w:tbl>
    <w:p w:rsidR="00647538" w:rsidRDefault="00647538" w:rsidP="00647538">
      <w:pPr>
        <w:pStyle w:val="Heading1"/>
        <w:rPr>
          <w:lang w:val="en-US"/>
        </w:rPr>
      </w:pPr>
      <w:r>
        <w:rPr>
          <w:lang w:val="en-US"/>
        </w:rPr>
        <w:t>Breed Profiles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34"/>
        <w:gridCol w:w="1171"/>
        <w:gridCol w:w="1303"/>
        <w:gridCol w:w="1303"/>
        <w:gridCol w:w="1169"/>
        <w:gridCol w:w="1715"/>
        <w:gridCol w:w="1255"/>
      </w:tblGrid>
      <w:tr w:rsidR="00C35877" w:rsidTr="00C35877">
        <w:tc>
          <w:tcPr>
            <w:tcW w:w="767" w:type="pct"/>
          </w:tcPr>
          <w:p w:rsidR="00647538" w:rsidRPr="009A6683" w:rsidRDefault="00647538" w:rsidP="00CE6163">
            <w:pPr>
              <w:tabs>
                <w:tab w:val="right" w:pos="2121"/>
              </w:tabs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Population Name</w:t>
            </w:r>
          </w:p>
        </w:tc>
        <w:tc>
          <w:tcPr>
            <w:tcW w:w="626" w:type="pct"/>
          </w:tcPr>
          <w:p w:rsidR="00647538" w:rsidRPr="009A6683" w:rsidRDefault="00647538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Rank Strategy</w:t>
            </w:r>
          </w:p>
        </w:tc>
        <w:tc>
          <w:tcPr>
            <w:tcW w:w="697" w:type="pct"/>
          </w:tcPr>
          <w:p w:rsidR="00647538" w:rsidRPr="009A6683" w:rsidRDefault="00647538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Like Strategy</w:t>
            </w:r>
          </w:p>
        </w:tc>
        <w:tc>
          <w:tcPr>
            <w:tcW w:w="697" w:type="pct"/>
          </w:tcPr>
          <w:p w:rsidR="00647538" w:rsidRPr="009A6683" w:rsidRDefault="00647538" w:rsidP="00CE6163">
            <w:pPr>
              <w:rPr>
                <w:lang w:val="en-US"/>
              </w:rPr>
            </w:pPr>
            <w:r w:rsidRPr="009A6683">
              <w:rPr>
                <w:u w:val="single"/>
                <w:lang w:val="en-US"/>
              </w:rPr>
              <w:t>Payoff Strategy</w:t>
            </w:r>
          </w:p>
        </w:tc>
        <w:tc>
          <w:tcPr>
            <w:tcW w:w="625" w:type="pct"/>
          </w:tcPr>
          <w:p w:rsidR="00647538" w:rsidRPr="00AD07FF" w:rsidRDefault="00647538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Follow Strategy</w:t>
            </w:r>
          </w:p>
        </w:tc>
        <w:tc>
          <w:tcPr>
            <w:tcW w:w="917" w:type="pct"/>
          </w:tcPr>
          <w:p w:rsidR="00647538" w:rsidRPr="00AD07FF" w:rsidRDefault="00647538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Publish Strategy</w:t>
            </w:r>
          </w:p>
        </w:tc>
        <w:tc>
          <w:tcPr>
            <w:tcW w:w="671" w:type="pct"/>
          </w:tcPr>
          <w:p w:rsidR="00647538" w:rsidRPr="00B010BF" w:rsidRDefault="00647538" w:rsidP="00CE6163">
            <w:pPr>
              <w:ind w:left="720" w:hanging="72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Tag Values</w:t>
            </w:r>
          </w:p>
        </w:tc>
      </w:tr>
      <w:tr w:rsidR="00C35877" w:rsidTr="00C35877">
        <w:tc>
          <w:tcPr>
            <w:tcW w:w="767" w:type="pct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Attack-profiles</w:t>
            </w:r>
          </w:p>
        </w:tc>
        <w:tc>
          <w:tcPr>
            <w:tcW w:w="626" w:type="pct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97" w:type="pct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97" w:type="pct"/>
          </w:tcPr>
          <w:p w:rsidR="00647538" w:rsidRPr="009A6683" w:rsidRDefault="00C35877" w:rsidP="00CE6163">
            <w:pPr>
              <w:rPr>
                <w:lang w:val="en-US"/>
              </w:rPr>
            </w:pPr>
            <w:r>
              <w:rPr>
                <w:lang w:val="en-US"/>
              </w:rPr>
              <w:t xml:space="preserve">Viral </w:t>
            </w:r>
            <w:r w:rsidR="00647538">
              <w:rPr>
                <w:lang w:val="en-US"/>
              </w:rPr>
              <w:t>Payoff</w:t>
            </w:r>
          </w:p>
        </w:tc>
        <w:tc>
          <w:tcPr>
            <w:tcW w:w="625" w:type="pct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17" w:type="pct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71" w:type="pct"/>
          </w:tcPr>
          <w:p w:rsidR="00647538" w:rsidRDefault="00C35877" w:rsidP="00CE61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35877" w:rsidTr="00C35877">
        <w:tc>
          <w:tcPr>
            <w:tcW w:w="767" w:type="pct"/>
          </w:tcPr>
          <w:p w:rsidR="00647538" w:rsidRPr="009A6683" w:rsidRDefault="00C35877" w:rsidP="00CE6163">
            <w:pPr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647538">
              <w:rPr>
                <w:lang w:val="en-US"/>
              </w:rPr>
              <w:t>-</w:t>
            </w:r>
            <w:r>
              <w:rPr>
                <w:lang w:val="en-US"/>
              </w:rPr>
              <w:t>Popularity-</w:t>
            </w:r>
            <w:r w:rsidR="00647538">
              <w:rPr>
                <w:lang w:val="en-US"/>
              </w:rPr>
              <w:t>profiles</w:t>
            </w:r>
          </w:p>
        </w:tc>
        <w:tc>
          <w:tcPr>
            <w:tcW w:w="626" w:type="pct"/>
          </w:tcPr>
          <w:p w:rsidR="00647538" w:rsidRDefault="00C35877" w:rsidP="00CE6163">
            <w:pPr>
              <w:rPr>
                <w:lang w:val="en-US"/>
              </w:rPr>
            </w:pPr>
            <w:r>
              <w:rPr>
                <w:lang w:val="en-US"/>
              </w:rPr>
              <w:t>Document Popularity</w:t>
            </w:r>
            <w:r w:rsidR="00647538">
              <w:rPr>
                <w:lang w:val="en-US"/>
              </w:rPr>
              <w:t xml:space="preserve"> TopK </w:t>
            </w:r>
          </w:p>
        </w:tc>
        <w:tc>
          <w:tcPr>
            <w:tcW w:w="697" w:type="pct"/>
          </w:tcPr>
          <w:p w:rsidR="00647538" w:rsidRDefault="00CB18AC" w:rsidP="00CE6163">
            <w:pPr>
              <w:rPr>
                <w:lang w:val="en-US"/>
              </w:rPr>
            </w:pPr>
            <w:r>
              <w:rPr>
                <w:lang w:val="en-US"/>
              </w:rPr>
              <w:t>Like files in TopK</w:t>
            </w:r>
          </w:p>
        </w:tc>
        <w:tc>
          <w:tcPr>
            <w:tcW w:w="697" w:type="pct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Selfish Payoff</w:t>
            </w:r>
          </w:p>
        </w:tc>
        <w:tc>
          <w:tcPr>
            <w:tcW w:w="625" w:type="pct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17" w:type="pct"/>
          </w:tcPr>
          <w:p w:rsidR="00647538" w:rsidRPr="009A6683" w:rsidRDefault="00C35877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71" w:type="pct"/>
          </w:tcPr>
          <w:p w:rsidR="00647538" w:rsidRDefault="00C35877" w:rsidP="00CE61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5877" w:rsidRPr="006844B8" w:rsidTr="00C35877">
        <w:tc>
          <w:tcPr>
            <w:tcW w:w="767" w:type="pct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626" w:type="pct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97" w:type="pct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97" w:type="pct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25" w:type="pct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17" w:type="pct"/>
          </w:tcPr>
          <w:p w:rsidR="00647538" w:rsidRPr="009A6683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71" w:type="pct"/>
          </w:tcPr>
          <w:p w:rsidR="00647538" w:rsidRDefault="00AE178B" w:rsidP="00CE6163">
            <w:pPr>
              <w:rPr>
                <w:lang w:val="en-US"/>
              </w:rPr>
            </w:pPr>
            <w:r>
              <w:rPr>
                <w:lang w:val="en-US"/>
              </w:rPr>
              <w:t>Ten are tagged with 1, two are tagged with 0.</w:t>
            </w:r>
          </w:p>
        </w:tc>
      </w:tr>
    </w:tbl>
    <w:p w:rsidR="00647538" w:rsidRDefault="00647538" w:rsidP="00647538">
      <w:pPr>
        <w:pStyle w:val="Heading1"/>
        <w:rPr>
          <w:lang w:val="en-US"/>
        </w:rPr>
      </w:pPr>
      <w:r>
        <w:rPr>
          <w:lang w:val="en-US"/>
        </w:rPr>
        <w:t>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7538" w:rsidTr="00CE6163">
        <w:tc>
          <w:tcPr>
            <w:tcW w:w="3116" w:type="dxa"/>
          </w:tcPr>
          <w:p w:rsidR="00647538" w:rsidRPr="00D55865" w:rsidRDefault="00647538" w:rsidP="00CE6163">
            <w:pPr>
              <w:rPr>
                <w:u w:val="single"/>
                <w:lang w:val="en-US"/>
              </w:rPr>
            </w:pPr>
            <w:r w:rsidRPr="00D55865">
              <w:rPr>
                <w:u w:val="single"/>
                <w:lang w:val="en-US"/>
              </w:rPr>
              <w:t>Constant Name</w:t>
            </w:r>
          </w:p>
        </w:tc>
        <w:tc>
          <w:tcPr>
            <w:tcW w:w="3117" w:type="dxa"/>
          </w:tcPr>
          <w:p w:rsidR="00647538" w:rsidRPr="00D55865" w:rsidRDefault="00647538" w:rsidP="00CE6163">
            <w:pPr>
              <w:rPr>
                <w:u w:val="single"/>
                <w:lang w:val="en-US"/>
              </w:rPr>
            </w:pPr>
            <w:r w:rsidRPr="00D55865">
              <w:rPr>
                <w:u w:val="single"/>
                <w:lang w:val="en-US"/>
              </w:rPr>
              <w:t>Attack Peers Value</w:t>
            </w:r>
          </w:p>
        </w:tc>
        <w:tc>
          <w:tcPr>
            <w:tcW w:w="3117" w:type="dxa"/>
          </w:tcPr>
          <w:p w:rsidR="00647538" w:rsidRPr="00D55865" w:rsidRDefault="00647538" w:rsidP="00CE6163">
            <w:pPr>
              <w:rPr>
                <w:u w:val="single"/>
                <w:lang w:val="en-US"/>
              </w:rPr>
            </w:pPr>
            <w:r w:rsidRPr="00D55865">
              <w:rPr>
                <w:u w:val="single"/>
                <w:lang w:val="en-US"/>
              </w:rPr>
              <w:t>Random Peers Value</w:t>
            </w:r>
          </w:p>
        </w:tc>
      </w:tr>
      <w:tr w:rsidR="00647538" w:rsidTr="00CE6163">
        <w:tc>
          <w:tcPr>
            <w:tcW w:w="3116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Reward</w:t>
            </w:r>
          </w:p>
        </w:tc>
        <w:tc>
          <w:tcPr>
            <w:tcW w:w="3117" w:type="dxa"/>
          </w:tcPr>
          <w:p w:rsidR="00647538" w:rsidRDefault="00215DDB" w:rsidP="00CE61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647538" w:rsidRDefault="00E57306" w:rsidP="00CE6163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647538" w:rsidTr="00CE6163">
        <w:tc>
          <w:tcPr>
            <w:tcW w:w="3116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Punishment</w:t>
            </w:r>
          </w:p>
        </w:tc>
        <w:tc>
          <w:tcPr>
            <w:tcW w:w="3117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647538" w:rsidRDefault="00E57306" w:rsidP="00CE616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647538" w:rsidTr="00CE6163">
        <w:tc>
          <w:tcPr>
            <w:tcW w:w="3116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Turn Cost</w:t>
            </w:r>
          </w:p>
        </w:tc>
        <w:tc>
          <w:tcPr>
            <w:tcW w:w="3117" w:type="dxa"/>
          </w:tcPr>
          <w:p w:rsidR="00647538" w:rsidRDefault="00215DDB" w:rsidP="00CE6163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117" w:type="dxa"/>
          </w:tcPr>
          <w:p w:rsidR="00647538" w:rsidRDefault="00215DDB" w:rsidP="00CE6163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647538" w:rsidTr="00CE6163">
        <w:tc>
          <w:tcPr>
            <w:tcW w:w="3116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Publish Threshold</w:t>
            </w:r>
          </w:p>
        </w:tc>
        <w:tc>
          <w:tcPr>
            <w:tcW w:w="3117" w:type="dxa"/>
          </w:tcPr>
          <w:p w:rsidR="00647538" w:rsidRDefault="003922DD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647538" w:rsidRDefault="003922DD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47538" w:rsidTr="00CE6163">
        <w:tc>
          <w:tcPr>
            <w:tcW w:w="3116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Publish Cost</w:t>
            </w:r>
          </w:p>
        </w:tc>
        <w:tc>
          <w:tcPr>
            <w:tcW w:w="3117" w:type="dxa"/>
          </w:tcPr>
          <w:p w:rsidR="00647538" w:rsidRDefault="003922DD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647538" w:rsidRDefault="003922DD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47538" w:rsidTr="00CE6163">
        <w:tc>
          <w:tcPr>
            <w:tcW w:w="3116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TopK Size</w:t>
            </w:r>
          </w:p>
        </w:tc>
        <w:tc>
          <w:tcPr>
            <w:tcW w:w="3117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647538" w:rsidRDefault="00647538" w:rsidP="00CE61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B44202" w:rsidRDefault="00B44202" w:rsidP="00B11FE8">
      <w:pPr>
        <w:rPr>
          <w:noProof/>
          <w:lang w:val="en-US"/>
        </w:rPr>
      </w:pPr>
    </w:p>
    <w:p w:rsidR="00B44202" w:rsidRDefault="00B44202" w:rsidP="00B44202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215DDB" w:rsidRDefault="00B44202" w:rsidP="00B11F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5C70B0" wp14:editId="7C1F8E4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44202" w:rsidRDefault="00B44202" w:rsidP="00B11F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9D8C2" wp14:editId="152AD639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44202" w:rsidRDefault="00B44202" w:rsidP="00B11F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DB171E" wp14:editId="68A4F06F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93D3E" w:rsidRDefault="00193D3E" w:rsidP="00193D3E">
      <w:pPr>
        <w:pStyle w:val="Heading1"/>
        <w:rPr>
          <w:lang w:val="en-US"/>
        </w:rPr>
      </w:pPr>
      <w:r>
        <w:rPr>
          <w:lang w:val="en-US"/>
        </w:rPr>
        <w:t>Notes</w:t>
      </w:r>
    </w:p>
    <w:p w:rsidR="00193D3E" w:rsidRDefault="003D7672" w:rsidP="00B11FE8">
      <w:pPr>
        <w:rPr>
          <w:lang w:val="en-US"/>
        </w:rPr>
      </w:pPr>
      <w:r>
        <w:rPr>
          <w:lang w:val="en-US"/>
        </w:rPr>
        <w:t>Neither the viral profiles nor</w:t>
      </w:r>
      <w:r w:rsidR="00215DDB">
        <w:rPr>
          <w:lang w:val="en-US"/>
        </w:rPr>
        <w:t xml:space="preserve"> the document popularity profiles are very successful. However, it is clear that the document popularity profiles are initially outperforming the </w:t>
      </w:r>
      <w:r w:rsidR="00193D3E">
        <w:rPr>
          <w:lang w:val="en-US"/>
        </w:rPr>
        <w:t>viral profiles.</w:t>
      </w:r>
    </w:p>
    <w:p w:rsidR="007B2CAA" w:rsidRDefault="00193D3E">
      <w:pPr>
        <w:rPr>
          <w:lang w:val="en-US"/>
        </w:rPr>
      </w:pPr>
      <w:r>
        <w:rPr>
          <w:lang w:val="en-US"/>
        </w:rPr>
        <w:br w:type="page"/>
      </w:r>
    </w:p>
    <w:p w:rsidR="007B2CAA" w:rsidRDefault="007B2CAA" w:rsidP="007B2CAA">
      <w:pPr>
        <w:pStyle w:val="Title"/>
        <w:rPr>
          <w:lang w:val="en-US"/>
        </w:rPr>
      </w:pPr>
      <w:r>
        <w:rPr>
          <w:lang w:val="en-US"/>
        </w:rPr>
        <w:lastRenderedPageBreak/>
        <w:t>LAB 2</w:t>
      </w:r>
      <w:r>
        <w:rPr>
          <w:lang w:val="en-US"/>
        </w:rPr>
        <w:t xml:space="preserve"> – Document Popularity vs </w:t>
      </w:r>
      <w:r>
        <w:rPr>
          <w:lang w:val="en-US"/>
        </w:rPr>
        <w:t xml:space="preserve">Counter Document Popularity </w:t>
      </w:r>
      <w:r>
        <w:rPr>
          <w:lang w:val="en-US"/>
        </w:rPr>
        <w:t>Viral</w:t>
      </w:r>
    </w:p>
    <w:p w:rsidR="007B2CAA" w:rsidRDefault="007B2CAA" w:rsidP="007B2CAA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075B29" w:rsidRDefault="007B2CAA" w:rsidP="007B2CAA">
      <w:pPr>
        <w:rPr>
          <w:lang w:val="en-US"/>
        </w:rPr>
      </w:pPr>
      <w:r>
        <w:rPr>
          <w:lang w:val="en-US"/>
        </w:rPr>
        <w:t>The goal of this simulation is to compare the s</w:t>
      </w:r>
      <w:r w:rsidR="006A64FE">
        <w:rPr>
          <w:lang w:val="en-US"/>
        </w:rPr>
        <w:t xml:space="preserve">uccess of consumer profiles and </w:t>
      </w:r>
      <w:r>
        <w:rPr>
          <w:lang w:val="en-US"/>
        </w:rPr>
        <w:t>viral profiles. We are forced to make numerous assumptions, but we believe they are logical.</w:t>
      </w:r>
      <w:r w:rsidR="00AE178B">
        <w:rPr>
          <w:lang w:val="en-US"/>
        </w:rPr>
        <w:t xml:space="preserve"> </w:t>
      </w:r>
      <w:r w:rsidR="00075B29">
        <w:rPr>
          <w:lang w:val="en-US"/>
        </w:rPr>
        <w:br/>
      </w:r>
      <w:r w:rsidR="00075B29">
        <w:rPr>
          <w:lang w:val="en-US"/>
        </w:rPr>
        <w:br/>
        <w:t xml:space="preserve">The Counter Document Popularity works by finding viral files and promoting them by liking them, this puts them in the public lime light. </w:t>
      </w:r>
    </w:p>
    <w:p w:rsidR="007B2CAA" w:rsidRDefault="007B2CAA" w:rsidP="007B2CAA">
      <w:pPr>
        <w:pStyle w:val="Heading1"/>
        <w:rPr>
          <w:lang w:val="en-US"/>
        </w:rPr>
      </w:pPr>
      <w:r>
        <w:rPr>
          <w:lang w:val="en-US"/>
        </w:rPr>
        <w:t>Simulator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CAA" w:rsidTr="00CE6163">
        <w:tc>
          <w:tcPr>
            <w:tcW w:w="4675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Run Time </w:t>
            </w:r>
          </w:p>
        </w:tc>
        <w:tc>
          <w:tcPr>
            <w:tcW w:w="4675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7B2CAA" w:rsidTr="00CE6163">
        <w:tc>
          <w:tcPr>
            <w:tcW w:w="4675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Simulations Run</w:t>
            </w:r>
          </w:p>
        </w:tc>
        <w:tc>
          <w:tcPr>
            <w:tcW w:w="4675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7B2CAA" w:rsidRPr="00C94A6D" w:rsidRDefault="007B2CAA" w:rsidP="007B2CAA">
      <w:pPr>
        <w:pStyle w:val="Heading1"/>
        <w:rPr>
          <w:lang w:val="en-US"/>
        </w:rPr>
      </w:pPr>
      <w:r>
        <w:rPr>
          <w:lang w:val="en-US"/>
        </w:rPr>
        <w:t>Breed Populations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3428"/>
      </w:tblGrid>
      <w:tr w:rsidR="007B2CAA" w:rsidRPr="009A6683" w:rsidTr="00CE6163">
        <w:tc>
          <w:tcPr>
            <w:tcW w:w="2417" w:type="dxa"/>
          </w:tcPr>
          <w:p w:rsidR="007B2CAA" w:rsidRPr="009A6683" w:rsidRDefault="007B2CA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Initial </w:t>
            </w:r>
            <w:r w:rsidRPr="009A6683">
              <w:rPr>
                <w:u w:val="single"/>
                <w:lang w:val="en-US"/>
              </w:rPr>
              <w:t>Population Size</w:t>
            </w:r>
          </w:p>
        </w:tc>
        <w:tc>
          <w:tcPr>
            <w:tcW w:w="3428" w:type="dxa"/>
          </w:tcPr>
          <w:p w:rsidR="007B2CAA" w:rsidRPr="009A6683" w:rsidRDefault="007B2CAA" w:rsidP="00CE6163">
            <w:pPr>
              <w:rPr>
                <w:u w:val="single"/>
                <w:lang w:val="en-US"/>
              </w:rPr>
            </w:pPr>
            <w:r w:rsidRPr="009A6683">
              <w:rPr>
                <w:u w:val="single"/>
                <w:lang w:val="en-US"/>
              </w:rPr>
              <w:t>Population Name</w:t>
            </w:r>
          </w:p>
        </w:tc>
      </w:tr>
      <w:tr w:rsidR="007B2CAA" w:rsidRPr="00392151" w:rsidTr="00CE6163">
        <w:tc>
          <w:tcPr>
            <w:tcW w:w="2417" w:type="dxa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28" w:type="dxa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Viral-profiles</w:t>
            </w:r>
          </w:p>
        </w:tc>
      </w:tr>
      <w:tr w:rsidR="007B2CAA" w:rsidRPr="009A6683" w:rsidTr="00CE6163">
        <w:tc>
          <w:tcPr>
            <w:tcW w:w="2417" w:type="dxa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428" w:type="dxa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Document-Popularity-profiles</w:t>
            </w:r>
          </w:p>
        </w:tc>
      </w:tr>
      <w:tr w:rsidR="007B2CAA" w:rsidRPr="009A6683" w:rsidTr="00CE6163">
        <w:tc>
          <w:tcPr>
            <w:tcW w:w="2417" w:type="dxa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28" w:type="dxa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</w:tr>
    </w:tbl>
    <w:p w:rsidR="007B2CAA" w:rsidRDefault="007B2CAA" w:rsidP="007B2CAA">
      <w:pPr>
        <w:pStyle w:val="Heading1"/>
        <w:rPr>
          <w:lang w:val="en-US"/>
        </w:rPr>
      </w:pPr>
      <w:r>
        <w:rPr>
          <w:lang w:val="en-US"/>
        </w:rPr>
        <w:t>Breed Profiles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34"/>
        <w:gridCol w:w="1171"/>
        <w:gridCol w:w="1303"/>
        <w:gridCol w:w="1303"/>
        <w:gridCol w:w="1169"/>
        <w:gridCol w:w="1715"/>
        <w:gridCol w:w="1255"/>
      </w:tblGrid>
      <w:tr w:rsidR="007B2CAA" w:rsidTr="00CE6163">
        <w:tc>
          <w:tcPr>
            <w:tcW w:w="767" w:type="pct"/>
          </w:tcPr>
          <w:p w:rsidR="007B2CAA" w:rsidRPr="009A6683" w:rsidRDefault="007B2CAA" w:rsidP="00CE6163">
            <w:pPr>
              <w:tabs>
                <w:tab w:val="right" w:pos="2121"/>
              </w:tabs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Population Name</w:t>
            </w:r>
          </w:p>
        </w:tc>
        <w:tc>
          <w:tcPr>
            <w:tcW w:w="626" w:type="pct"/>
          </w:tcPr>
          <w:p w:rsidR="007B2CAA" w:rsidRPr="009A6683" w:rsidRDefault="007B2CA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Rank Strategy</w:t>
            </w:r>
          </w:p>
        </w:tc>
        <w:tc>
          <w:tcPr>
            <w:tcW w:w="697" w:type="pct"/>
          </w:tcPr>
          <w:p w:rsidR="007B2CAA" w:rsidRPr="009A6683" w:rsidRDefault="007B2CA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Like Strategy</w:t>
            </w:r>
          </w:p>
        </w:tc>
        <w:tc>
          <w:tcPr>
            <w:tcW w:w="697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 w:rsidRPr="009A6683">
              <w:rPr>
                <w:u w:val="single"/>
                <w:lang w:val="en-US"/>
              </w:rPr>
              <w:t>Payoff Strategy</w:t>
            </w:r>
          </w:p>
        </w:tc>
        <w:tc>
          <w:tcPr>
            <w:tcW w:w="625" w:type="pct"/>
          </w:tcPr>
          <w:p w:rsidR="007B2CAA" w:rsidRPr="00AD07FF" w:rsidRDefault="007B2CA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Follow Strategy</w:t>
            </w:r>
          </w:p>
        </w:tc>
        <w:tc>
          <w:tcPr>
            <w:tcW w:w="917" w:type="pct"/>
          </w:tcPr>
          <w:p w:rsidR="007B2CAA" w:rsidRPr="00AD07FF" w:rsidRDefault="007B2CA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Publish Strategy</w:t>
            </w:r>
          </w:p>
        </w:tc>
        <w:tc>
          <w:tcPr>
            <w:tcW w:w="671" w:type="pct"/>
          </w:tcPr>
          <w:p w:rsidR="007B2CAA" w:rsidRPr="00B010BF" w:rsidRDefault="007B2CAA" w:rsidP="00CE6163">
            <w:pPr>
              <w:ind w:left="720" w:hanging="72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Tag Values</w:t>
            </w:r>
          </w:p>
        </w:tc>
      </w:tr>
      <w:tr w:rsidR="007B2CAA" w:rsidTr="00CE6163">
        <w:tc>
          <w:tcPr>
            <w:tcW w:w="767" w:type="pct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Attack-profiles</w:t>
            </w:r>
          </w:p>
        </w:tc>
        <w:tc>
          <w:tcPr>
            <w:tcW w:w="626" w:type="pct"/>
          </w:tcPr>
          <w:p w:rsidR="007B2CAA" w:rsidRDefault="002A762D" w:rsidP="00CE6163">
            <w:pPr>
              <w:rPr>
                <w:lang w:val="en-US"/>
              </w:rPr>
            </w:pPr>
            <w:r>
              <w:rPr>
                <w:lang w:val="en-US"/>
              </w:rPr>
              <w:t>Random Topk</w:t>
            </w:r>
          </w:p>
        </w:tc>
        <w:tc>
          <w:tcPr>
            <w:tcW w:w="697" w:type="pct"/>
          </w:tcPr>
          <w:p w:rsidR="007B2CAA" w:rsidRDefault="00FE1BA2" w:rsidP="00FE1BA2">
            <w:pPr>
              <w:rPr>
                <w:lang w:val="en-US"/>
              </w:rPr>
            </w:pPr>
            <w:r>
              <w:rPr>
                <w:lang w:val="en-US"/>
              </w:rPr>
              <w:t>Like files in TopK</w:t>
            </w:r>
          </w:p>
        </w:tc>
        <w:tc>
          <w:tcPr>
            <w:tcW w:w="697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Viral Payoff</w:t>
            </w:r>
          </w:p>
        </w:tc>
        <w:tc>
          <w:tcPr>
            <w:tcW w:w="625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17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71" w:type="pct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2CAA" w:rsidTr="00CE6163">
        <w:tc>
          <w:tcPr>
            <w:tcW w:w="767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Document-Popularity-profiles</w:t>
            </w:r>
          </w:p>
        </w:tc>
        <w:tc>
          <w:tcPr>
            <w:tcW w:w="626" w:type="pct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Popularity TopK </w:t>
            </w:r>
          </w:p>
        </w:tc>
        <w:tc>
          <w:tcPr>
            <w:tcW w:w="697" w:type="pct"/>
          </w:tcPr>
          <w:p w:rsidR="007B2CAA" w:rsidRDefault="00040134" w:rsidP="00CE6163">
            <w:pPr>
              <w:rPr>
                <w:lang w:val="en-US"/>
              </w:rPr>
            </w:pPr>
            <w:r>
              <w:rPr>
                <w:lang w:val="en-US"/>
              </w:rPr>
              <w:t>Like files in TopK</w:t>
            </w:r>
          </w:p>
        </w:tc>
        <w:tc>
          <w:tcPr>
            <w:tcW w:w="697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Selfish Payoff</w:t>
            </w:r>
          </w:p>
        </w:tc>
        <w:tc>
          <w:tcPr>
            <w:tcW w:w="625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17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71" w:type="pct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2CAA" w:rsidRPr="006844B8" w:rsidTr="00CE6163">
        <w:tc>
          <w:tcPr>
            <w:tcW w:w="767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626" w:type="pct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97" w:type="pct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97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25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17" w:type="pct"/>
          </w:tcPr>
          <w:p w:rsidR="007B2CAA" w:rsidRPr="009A6683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71" w:type="pct"/>
          </w:tcPr>
          <w:p w:rsidR="007B2CAA" w:rsidRDefault="002A762D" w:rsidP="00CE6163">
            <w:pPr>
              <w:rPr>
                <w:lang w:val="en-US"/>
              </w:rPr>
            </w:pPr>
            <w:r>
              <w:rPr>
                <w:lang w:val="en-US"/>
              </w:rPr>
              <w:t>Ten are tagged with 1, two are tagged with 0.</w:t>
            </w:r>
          </w:p>
        </w:tc>
      </w:tr>
    </w:tbl>
    <w:p w:rsidR="007B2CAA" w:rsidRDefault="007B2CAA" w:rsidP="007B2CAA">
      <w:pPr>
        <w:pStyle w:val="Heading1"/>
        <w:rPr>
          <w:lang w:val="en-US"/>
        </w:rPr>
      </w:pPr>
      <w:r>
        <w:rPr>
          <w:lang w:val="en-US"/>
        </w:rPr>
        <w:t>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2CAA" w:rsidTr="00CE6163">
        <w:tc>
          <w:tcPr>
            <w:tcW w:w="3116" w:type="dxa"/>
          </w:tcPr>
          <w:p w:rsidR="007B2CAA" w:rsidRPr="00D55865" w:rsidRDefault="007B2CAA" w:rsidP="00CE6163">
            <w:pPr>
              <w:rPr>
                <w:u w:val="single"/>
                <w:lang w:val="en-US"/>
              </w:rPr>
            </w:pPr>
            <w:r w:rsidRPr="00D55865">
              <w:rPr>
                <w:u w:val="single"/>
                <w:lang w:val="en-US"/>
              </w:rPr>
              <w:t>Constant Name</w:t>
            </w:r>
          </w:p>
        </w:tc>
        <w:tc>
          <w:tcPr>
            <w:tcW w:w="3117" w:type="dxa"/>
          </w:tcPr>
          <w:p w:rsidR="007B2CAA" w:rsidRPr="00D55865" w:rsidRDefault="007B2CAA" w:rsidP="00CE6163">
            <w:pPr>
              <w:rPr>
                <w:u w:val="single"/>
                <w:lang w:val="en-US"/>
              </w:rPr>
            </w:pPr>
            <w:r w:rsidRPr="00D55865">
              <w:rPr>
                <w:u w:val="single"/>
                <w:lang w:val="en-US"/>
              </w:rPr>
              <w:t>Attack Peers Value</w:t>
            </w:r>
          </w:p>
        </w:tc>
        <w:tc>
          <w:tcPr>
            <w:tcW w:w="3117" w:type="dxa"/>
          </w:tcPr>
          <w:p w:rsidR="007B2CAA" w:rsidRPr="00D55865" w:rsidRDefault="007B2CAA" w:rsidP="00CE6163">
            <w:pPr>
              <w:rPr>
                <w:u w:val="single"/>
                <w:lang w:val="en-US"/>
              </w:rPr>
            </w:pPr>
            <w:r w:rsidRPr="00D55865">
              <w:rPr>
                <w:u w:val="single"/>
                <w:lang w:val="en-US"/>
              </w:rPr>
              <w:t>Random Peers Value</w:t>
            </w:r>
          </w:p>
        </w:tc>
      </w:tr>
      <w:tr w:rsidR="007B2CAA" w:rsidTr="00CE6163">
        <w:tc>
          <w:tcPr>
            <w:tcW w:w="3116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Reward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7B2CAA" w:rsidRDefault="00E57306" w:rsidP="00CE6163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7B2CAA" w:rsidTr="00CE6163">
        <w:tc>
          <w:tcPr>
            <w:tcW w:w="3116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Punishment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7B2CAA" w:rsidRDefault="00E57306" w:rsidP="00CE616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7B2CAA" w:rsidTr="00CE6163">
        <w:tc>
          <w:tcPr>
            <w:tcW w:w="3116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Turn Cost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7B2CAA" w:rsidTr="00CE6163">
        <w:tc>
          <w:tcPr>
            <w:tcW w:w="3116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Publish Threshold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B2CAA" w:rsidTr="00CE6163">
        <w:tc>
          <w:tcPr>
            <w:tcW w:w="3116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Publish Cost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B2CAA" w:rsidTr="00CE6163">
        <w:tc>
          <w:tcPr>
            <w:tcW w:w="3116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TopK Size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7B2CAA" w:rsidRDefault="007B2CAA" w:rsidP="00CE61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7B2CAA" w:rsidRDefault="007B2CAA" w:rsidP="007B2CAA">
      <w:pPr>
        <w:rPr>
          <w:noProof/>
          <w:lang w:val="en-US"/>
        </w:rPr>
      </w:pPr>
    </w:p>
    <w:p w:rsidR="00075B29" w:rsidRDefault="00075B29">
      <w:pPr>
        <w:rPr>
          <w:lang w:val="en-US"/>
        </w:rPr>
      </w:pPr>
    </w:p>
    <w:p w:rsidR="00075B29" w:rsidRDefault="00075B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0FB14" wp14:editId="5C7F6949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137DE" w:rsidRDefault="006137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F07181" wp14:editId="1D30DBA2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75B29" w:rsidRPr="00075B29" w:rsidRDefault="00075B29">
      <w:pPr>
        <w:rPr>
          <w:lang w:val="en-US"/>
        </w:rPr>
      </w:pPr>
      <w:r>
        <w:rPr>
          <w:lang w:val="en-US"/>
        </w:rPr>
        <w:br w:type="page"/>
      </w:r>
      <w:r w:rsidR="001A7ADB">
        <w:rPr>
          <w:noProof/>
          <w:lang w:val="en-US"/>
        </w:rPr>
        <w:lastRenderedPageBreak/>
        <w:drawing>
          <wp:inline distT="0" distB="0" distL="0" distR="0" wp14:anchorId="49821DB4" wp14:editId="4E9E9081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A7ADB" w:rsidRDefault="001A7AD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0"/>
          <w:lang w:val="en-US"/>
        </w:rPr>
      </w:pPr>
      <w:r>
        <w:rPr>
          <w:lang w:val="en-US"/>
        </w:rPr>
        <w:br w:type="page"/>
      </w:r>
    </w:p>
    <w:p w:rsidR="00DA06FA" w:rsidRDefault="00DA06FA" w:rsidP="00DA06FA">
      <w:pPr>
        <w:pStyle w:val="Title"/>
        <w:rPr>
          <w:lang w:val="en-US"/>
        </w:rPr>
      </w:pPr>
      <w:r>
        <w:rPr>
          <w:lang w:val="en-US"/>
        </w:rPr>
        <w:lastRenderedPageBreak/>
        <w:t>LAB 3</w:t>
      </w:r>
      <w:r>
        <w:rPr>
          <w:lang w:val="en-US"/>
        </w:rPr>
        <w:t xml:space="preserve"> – </w:t>
      </w:r>
      <w:r w:rsidR="00500857">
        <w:rPr>
          <w:lang w:val="en-US"/>
        </w:rPr>
        <w:t>Enhanced</w:t>
      </w:r>
      <w:r w:rsidR="00925E10">
        <w:rPr>
          <w:lang w:val="en-US"/>
        </w:rPr>
        <w:t xml:space="preserve"> Document Popularity vs Counter Document Popularity Viral</w:t>
      </w:r>
    </w:p>
    <w:p w:rsidR="00DA06FA" w:rsidRDefault="00DA06FA" w:rsidP="00DA06FA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DA06FA" w:rsidRDefault="00DA06FA" w:rsidP="00DA06FA">
      <w:pPr>
        <w:rPr>
          <w:lang w:val="en-US"/>
        </w:rPr>
      </w:pPr>
      <w:r>
        <w:rPr>
          <w:lang w:val="en-US"/>
        </w:rPr>
        <w:t xml:space="preserve">The goal of this simulation is to compare the success of consumer profiles and viral profiles. We are forced to make numerous assumptions, but we believe they are logical. </w:t>
      </w:r>
      <w:r w:rsidR="006A64FE">
        <w:rPr>
          <w:lang w:val="en-US"/>
        </w:rPr>
        <w:br/>
      </w:r>
    </w:p>
    <w:p w:rsidR="00500857" w:rsidRDefault="00500857" w:rsidP="00DA06FA">
      <w:pPr>
        <w:rPr>
          <w:lang w:val="en-US"/>
        </w:rPr>
      </w:pPr>
      <w:r>
        <w:rPr>
          <w:lang w:val="en-US"/>
        </w:rPr>
        <w:t xml:space="preserve">This simulation attempts to enhance the Document popularity to make it more competitive. </w:t>
      </w:r>
      <w:r w:rsidR="00BB797F">
        <w:rPr>
          <w:lang w:val="en-US"/>
        </w:rPr>
        <w:t>The hope is that this enhancement will allow document popularity to outperform the viral peers.</w:t>
      </w:r>
      <w:r w:rsidR="00C62313">
        <w:rPr>
          <w:lang w:val="en-US"/>
        </w:rPr>
        <w:t xml:space="preserve"> </w:t>
      </w:r>
      <w:r w:rsidR="00FB4C49">
        <w:rPr>
          <w:lang w:val="en-US"/>
        </w:rPr>
        <w:t>It works by not including files that were ranked in the past, and by publishing a new document every turn.</w:t>
      </w:r>
    </w:p>
    <w:p w:rsidR="00DA06FA" w:rsidRDefault="00DA06FA" w:rsidP="00DA06FA">
      <w:pPr>
        <w:pStyle w:val="Heading1"/>
        <w:rPr>
          <w:lang w:val="en-US"/>
        </w:rPr>
      </w:pPr>
      <w:r>
        <w:rPr>
          <w:lang w:val="en-US"/>
        </w:rPr>
        <w:t>Simulator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6FA" w:rsidTr="00CE6163">
        <w:tc>
          <w:tcPr>
            <w:tcW w:w="4675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Run Time </w:t>
            </w:r>
          </w:p>
        </w:tc>
        <w:tc>
          <w:tcPr>
            <w:tcW w:w="4675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DA06FA" w:rsidTr="00CE6163">
        <w:tc>
          <w:tcPr>
            <w:tcW w:w="4675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Simulations Run</w:t>
            </w:r>
          </w:p>
        </w:tc>
        <w:tc>
          <w:tcPr>
            <w:tcW w:w="4675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DA06FA" w:rsidRPr="00C94A6D" w:rsidRDefault="00DA06FA" w:rsidP="00DA06FA">
      <w:pPr>
        <w:pStyle w:val="Heading1"/>
        <w:rPr>
          <w:lang w:val="en-US"/>
        </w:rPr>
      </w:pPr>
      <w:r>
        <w:rPr>
          <w:lang w:val="en-US"/>
        </w:rPr>
        <w:t>Breed Populations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3428"/>
      </w:tblGrid>
      <w:tr w:rsidR="00DA06FA" w:rsidRPr="009A6683" w:rsidTr="00CE6163">
        <w:tc>
          <w:tcPr>
            <w:tcW w:w="2417" w:type="dxa"/>
          </w:tcPr>
          <w:p w:rsidR="00DA06FA" w:rsidRPr="009A6683" w:rsidRDefault="00DA06F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Initial </w:t>
            </w:r>
            <w:r w:rsidRPr="009A6683">
              <w:rPr>
                <w:u w:val="single"/>
                <w:lang w:val="en-US"/>
              </w:rPr>
              <w:t>Population Size</w:t>
            </w:r>
          </w:p>
        </w:tc>
        <w:tc>
          <w:tcPr>
            <w:tcW w:w="3428" w:type="dxa"/>
          </w:tcPr>
          <w:p w:rsidR="00DA06FA" w:rsidRPr="009A6683" w:rsidRDefault="00DA06FA" w:rsidP="00CE6163">
            <w:pPr>
              <w:rPr>
                <w:u w:val="single"/>
                <w:lang w:val="en-US"/>
              </w:rPr>
            </w:pPr>
            <w:r w:rsidRPr="009A6683">
              <w:rPr>
                <w:u w:val="single"/>
                <w:lang w:val="en-US"/>
              </w:rPr>
              <w:t>Population Name</w:t>
            </w:r>
          </w:p>
        </w:tc>
      </w:tr>
      <w:tr w:rsidR="00DA06FA" w:rsidRPr="00392151" w:rsidTr="00CE6163">
        <w:tc>
          <w:tcPr>
            <w:tcW w:w="2417" w:type="dxa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28" w:type="dxa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Viral-profiles</w:t>
            </w:r>
          </w:p>
        </w:tc>
      </w:tr>
      <w:tr w:rsidR="00DA06FA" w:rsidRPr="009A6683" w:rsidTr="00CE6163">
        <w:tc>
          <w:tcPr>
            <w:tcW w:w="2417" w:type="dxa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428" w:type="dxa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Document-Popularity-profiles</w:t>
            </w:r>
          </w:p>
        </w:tc>
      </w:tr>
      <w:tr w:rsidR="00DA06FA" w:rsidRPr="009A6683" w:rsidTr="00CE6163">
        <w:tc>
          <w:tcPr>
            <w:tcW w:w="2417" w:type="dxa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28" w:type="dxa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</w:tr>
    </w:tbl>
    <w:p w:rsidR="00DA06FA" w:rsidRDefault="00DA06FA" w:rsidP="00DA06FA">
      <w:pPr>
        <w:pStyle w:val="Heading1"/>
        <w:rPr>
          <w:lang w:val="en-US"/>
        </w:rPr>
      </w:pPr>
      <w:r>
        <w:rPr>
          <w:lang w:val="en-US"/>
        </w:rPr>
        <w:t>Breed Profiles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34"/>
        <w:gridCol w:w="1171"/>
        <w:gridCol w:w="1303"/>
        <w:gridCol w:w="1303"/>
        <w:gridCol w:w="1169"/>
        <w:gridCol w:w="1715"/>
        <w:gridCol w:w="1255"/>
      </w:tblGrid>
      <w:tr w:rsidR="00DA06FA" w:rsidTr="00CE6163">
        <w:tc>
          <w:tcPr>
            <w:tcW w:w="767" w:type="pct"/>
          </w:tcPr>
          <w:p w:rsidR="00DA06FA" w:rsidRPr="009A6683" w:rsidRDefault="00DA06FA" w:rsidP="00CE6163">
            <w:pPr>
              <w:tabs>
                <w:tab w:val="right" w:pos="2121"/>
              </w:tabs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Population Name</w:t>
            </w:r>
          </w:p>
        </w:tc>
        <w:tc>
          <w:tcPr>
            <w:tcW w:w="626" w:type="pct"/>
          </w:tcPr>
          <w:p w:rsidR="00DA06FA" w:rsidRPr="009A6683" w:rsidRDefault="00DA06F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Rank Strategy</w:t>
            </w:r>
          </w:p>
        </w:tc>
        <w:tc>
          <w:tcPr>
            <w:tcW w:w="697" w:type="pct"/>
          </w:tcPr>
          <w:p w:rsidR="00DA06FA" w:rsidRPr="009A6683" w:rsidRDefault="00DA06F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Like Strategy</w:t>
            </w:r>
          </w:p>
        </w:tc>
        <w:tc>
          <w:tcPr>
            <w:tcW w:w="697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 w:rsidRPr="009A6683">
              <w:rPr>
                <w:u w:val="single"/>
                <w:lang w:val="en-US"/>
              </w:rPr>
              <w:t>Payoff Strategy</w:t>
            </w:r>
          </w:p>
        </w:tc>
        <w:tc>
          <w:tcPr>
            <w:tcW w:w="625" w:type="pct"/>
          </w:tcPr>
          <w:p w:rsidR="00DA06FA" w:rsidRPr="00AD07FF" w:rsidRDefault="00DA06F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Follow Strategy</w:t>
            </w:r>
          </w:p>
        </w:tc>
        <w:tc>
          <w:tcPr>
            <w:tcW w:w="917" w:type="pct"/>
          </w:tcPr>
          <w:p w:rsidR="00DA06FA" w:rsidRPr="00AD07FF" w:rsidRDefault="00DA06FA" w:rsidP="00CE6163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Publish Strategy</w:t>
            </w:r>
          </w:p>
        </w:tc>
        <w:tc>
          <w:tcPr>
            <w:tcW w:w="671" w:type="pct"/>
          </w:tcPr>
          <w:p w:rsidR="00DA06FA" w:rsidRPr="00B010BF" w:rsidRDefault="00DA06FA" w:rsidP="00CE6163">
            <w:pPr>
              <w:ind w:left="720" w:hanging="72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Tag Values</w:t>
            </w:r>
          </w:p>
        </w:tc>
      </w:tr>
      <w:tr w:rsidR="00DA06FA" w:rsidTr="00CE6163">
        <w:tc>
          <w:tcPr>
            <w:tcW w:w="767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Attack-profiles</w:t>
            </w:r>
          </w:p>
        </w:tc>
        <w:tc>
          <w:tcPr>
            <w:tcW w:w="626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Random Topk</w:t>
            </w:r>
          </w:p>
        </w:tc>
        <w:tc>
          <w:tcPr>
            <w:tcW w:w="697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Like files in TopK</w:t>
            </w:r>
          </w:p>
        </w:tc>
        <w:tc>
          <w:tcPr>
            <w:tcW w:w="697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Viral Payoff</w:t>
            </w:r>
          </w:p>
        </w:tc>
        <w:tc>
          <w:tcPr>
            <w:tcW w:w="625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17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71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06FA" w:rsidTr="00CE6163">
        <w:tc>
          <w:tcPr>
            <w:tcW w:w="767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Document-Popularity-profiles</w:t>
            </w:r>
          </w:p>
        </w:tc>
        <w:tc>
          <w:tcPr>
            <w:tcW w:w="626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Popularity TopK </w:t>
            </w:r>
            <w:r w:rsidR="00FB4C49">
              <w:rPr>
                <w:lang w:val="en-US"/>
              </w:rPr>
              <w:t>with Memory</w:t>
            </w:r>
          </w:p>
        </w:tc>
        <w:tc>
          <w:tcPr>
            <w:tcW w:w="697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Like files in TopK</w:t>
            </w:r>
          </w:p>
        </w:tc>
        <w:tc>
          <w:tcPr>
            <w:tcW w:w="697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Selfish Payoff</w:t>
            </w:r>
          </w:p>
        </w:tc>
        <w:tc>
          <w:tcPr>
            <w:tcW w:w="625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17" w:type="pct"/>
          </w:tcPr>
          <w:p w:rsidR="00DA06FA" w:rsidRPr="009A6683" w:rsidRDefault="00C62313" w:rsidP="00CE6163">
            <w:pPr>
              <w:rPr>
                <w:lang w:val="en-US"/>
              </w:rPr>
            </w:pPr>
            <w:r>
              <w:rPr>
                <w:lang w:val="en-US"/>
              </w:rPr>
              <w:t>Publish every turn</w:t>
            </w:r>
          </w:p>
        </w:tc>
        <w:tc>
          <w:tcPr>
            <w:tcW w:w="671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06FA" w:rsidRPr="006844B8" w:rsidTr="00CE6163">
        <w:tc>
          <w:tcPr>
            <w:tcW w:w="767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626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97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97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25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17" w:type="pct"/>
          </w:tcPr>
          <w:p w:rsidR="00DA06FA" w:rsidRPr="009A6683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671" w:type="pct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Ten are tagged with 1, two are tagged with 0.</w:t>
            </w:r>
          </w:p>
        </w:tc>
      </w:tr>
    </w:tbl>
    <w:p w:rsidR="00DA06FA" w:rsidRDefault="00DA06FA" w:rsidP="00DA06FA">
      <w:pPr>
        <w:pStyle w:val="Heading1"/>
        <w:rPr>
          <w:lang w:val="en-US"/>
        </w:rPr>
      </w:pPr>
      <w:r>
        <w:rPr>
          <w:lang w:val="en-US"/>
        </w:rPr>
        <w:t>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06FA" w:rsidTr="00CE6163">
        <w:tc>
          <w:tcPr>
            <w:tcW w:w="3116" w:type="dxa"/>
          </w:tcPr>
          <w:p w:rsidR="00DA06FA" w:rsidRPr="00D55865" w:rsidRDefault="00DA06FA" w:rsidP="00CE6163">
            <w:pPr>
              <w:rPr>
                <w:u w:val="single"/>
                <w:lang w:val="en-US"/>
              </w:rPr>
            </w:pPr>
            <w:r w:rsidRPr="00D55865">
              <w:rPr>
                <w:u w:val="single"/>
                <w:lang w:val="en-US"/>
              </w:rPr>
              <w:t>Constant Name</w:t>
            </w:r>
          </w:p>
        </w:tc>
        <w:tc>
          <w:tcPr>
            <w:tcW w:w="3117" w:type="dxa"/>
          </w:tcPr>
          <w:p w:rsidR="00DA06FA" w:rsidRPr="00D55865" w:rsidRDefault="00DA06FA" w:rsidP="00CE6163">
            <w:pPr>
              <w:rPr>
                <w:u w:val="single"/>
                <w:lang w:val="en-US"/>
              </w:rPr>
            </w:pPr>
            <w:r w:rsidRPr="00D55865">
              <w:rPr>
                <w:u w:val="single"/>
                <w:lang w:val="en-US"/>
              </w:rPr>
              <w:t>Attack Peers Value</w:t>
            </w:r>
          </w:p>
        </w:tc>
        <w:tc>
          <w:tcPr>
            <w:tcW w:w="3117" w:type="dxa"/>
          </w:tcPr>
          <w:p w:rsidR="00DA06FA" w:rsidRPr="00D55865" w:rsidRDefault="00DA06FA" w:rsidP="00CE6163">
            <w:pPr>
              <w:rPr>
                <w:u w:val="single"/>
                <w:lang w:val="en-US"/>
              </w:rPr>
            </w:pPr>
            <w:r w:rsidRPr="00D55865">
              <w:rPr>
                <w:u w:val="single"/>
                <w:lang w:val="en-US"/>
              </w:rPr>
              <w:t>Random Peers Value</w:t>
            </w:r>
          </w:p>
        </w:tc>
      </w:tr>
      <w:tr w:rsidR="00DA06FA" w:rsidTr="00CE6163">
        <w:tc>
          <w:tcPr>
            <w:tcW w:w="3116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Reward</w:t>
            </w:r>
          </w:p>
        </w:tc>
        <w:tc>
          <w:tcPr>
            <w:tcW w:w="3117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DA06FA" w:rsidRDefault="00E57306" w:rsidP="00CE6163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DA06FA" w:rsidTr="00CE6163">
        <w:tc>
          <w:tcPr>
            <w:tcW w:w="3116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Punishment</w:t>
            </w:r>
          </w:p>
        </w:tc>
        <w:tc>
          <w:tcPr>
            <w:tcW w:w="3117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DA06FA" w:rsidRDefault="00E57306" w:rsidP="00CE616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A06FA" w:rsidTr="00CE6163">
        <w:tc>
          <w:tcPr>
            <w:tcW w:w="3116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Turn Cost</w:t>
            </w:r>
          </w:p>
        </w:tc>
        <w:tc>
          <w:tcPr>
            <w:tcW w:w="3117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117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DA06FA" w:rsidTr="00CE6163">
        <w:tc>
          <w:tcPr>
            <w:tcW w:w="3116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Publish Threshold</w:t>
            </w:r>
          </w:p>
        </w:tc>
        <w:tc>
          <w:tcPr>
            <w:tcW w:w="3117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A06FA" w:rsidTr="00CE6163">
        <w:tc>
          <w:tcPr>
            <w:tcW w:w="3116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Publish Cost</w:t>
            </w:r>
          </w:p>
        </w:tc>
        <w:tc>
          <w:tcPr>
            <w:tcW w:w="3117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DA06FA" w:rsidRDefault="00E57306" w:rsidP="00CE61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06FA" w:rsidTr="00CE6163">
        <w:tc>
          <w:tcPr>
            <w:tcW w:w="3116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TopK Size</w:t>
            </w:r>
          </w:p>
        </w:tc>
        <w:tc>
          <w:tcPr>
            <w:tcW w:w="3117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117" w:type="dxa"/>
          </w:tcPr>
          <w:p w:rsidR="00DA06FA" w:rsidRDefault="00DA06FA" w:rsidP="00CE61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193D3E" w:rsidRDefault="00193D3E" w:rsidP="00193D3E">
      <w:pPr>
        <w:rPr>
          <w:lang w:val="en-US"/>
        </w:rPr>
      </w:pPr>
    </w:p>
    <w:p w:rsidR="00B11FE8" w:rsidRDefault="00C370DF" w:rsidP="00B11F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0556F" wp14:editId="3D664C6A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370DF" w:rsidRDefault="00C370DF" w:rsidP="00B11FE8">
      <w:pPr>
        <w:rPr>
          <w:lang w:val="en-US"/>
        </w:rPr>
      </w:pPr>
    </w:p>
    <w:p w:rsidR="00647538" w:rsidRDefault="00CE77F8" w:rsidP="006475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36A83" wp14:editId="681DF862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0606D" w:rsidRPr="00647538" w:rsidRDefault="00797D4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6516C0" wp14:editId="52EE2AB7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E0606D" w:rsidRPr="0064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38"/>
    <w:rsid w:val="00040134"/>
    <w:rsid w:val="00075B29"/>
    <w:rsid w:val="00092B5D"/>
    <w:rsid w:val="00193D3E"/>
    <w:rsid w:val="001A7ADB"/>
    <w:rsid w:val="00215DDB"/>
    <w:rsid w:val="002A762D"/>
    <w:rsid w:val="003922DD"/>
    <w:rsid w:val="003A1D87"/>
    <w:rsid w:val="003D7672"/>
    <w:rsid w:val="00500857"/>
    <w:rsid w:val="006137DE"/>
    <w:rsid w:val="00647538"/>
    <w:rsid w:val="006A64FE"/>
    <w:rsid w:val="007737F0"/>
    <w:rsid w:val="00797D47"/>
    <w:rsid w:val="007A6F15"/>
    <w:rsid w:val="007B2CAA"/>
    <w:rsid w:val="007C22EF"/>
    <w:rsid w:val="007D23FD"/>
    <w:rsid w:val="00810DBC"/>
    <w:rsid w:val="0085145D"/>
    <w:rsid w:val="00864AA2"/>
    <w:rsid w:val="008826D2"/>
    <w:rsid w:val="00892642"/>
    <w:rsid w:val="008A6F16"/>
    <w:rsid w:val="008C300A"/>
    <w:rsid w:val="008E35FA"/>
    <w:rsid w:val="00925E10"/>
    <w:rsid w:val="00932849"/>
    <w:rsid w:val="00AE178B"/>
    <w:rsid w:val="00B11FE8"/>
    <w:rsid w:val="00B44202"/>
    <w:rsid w:val="00BB797F"/>
    <w:rsid w:val="00C0026B"/>
    <w:rsid w:val="00C17E10"/>
    <w:rsid w:val="00C35877"/>
    <w:rsid w:val="00C370DF"/>
    <w:rsid w:val="00C62313"/>
    <w:rsid w:val="00CB18AC"/>
    <w:rsid w:val="00CE77F8"/>
    <w:rsid w:val="00DA06FA"/>
    <w:rsid w:val="00E34198"/>
    <w:rsid w:val="00E50196"/>
    <w:rsid w:val="00E57306"/>
    <w:rsid w:val="00F00704"/>
    <w:rsid w:val="00F94404"/>
    <w:rsid w:val="00FB4C49"/>
    <w:rsid w:val="00FD1EB1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0573E-FC1B-4417-8C40-46585210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538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538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475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47538"/>
    <w:rPr>
      <w:rFonts w:asciiTheme="majorHAnsi" w:eastAsiaTheme="majorEastAsia" w:hAnsiTheme="majorHAnsi" w:cstheme="majorBidi"/>
      <w:spacing w:val="-10"/>
      <w:kern w:val="28"/>
      <w:sz w:val="56"/>
      <w:szCs w:val="50"/>
      <w:lang w:val="en-CA"/>
    </w:rPr>
  </w:style>
  <w:style w:type="table" w:styleId="TableGrid">
    <w:name w:val="Table Grid"/>
    <w:basedOn w:val="TableNormal"/>
    <w:uiPriority w:val="39"/>
    <w:rsid w:val="0064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Corrected%20Data\Viral-vs-Doc-Popularit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Corrected%20Data\Viral-vs-Doc-Popularit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Corrected%20Data\Viral-vs-Doc-Popularit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Corrected%20Data\Counter-Doc-Pop-Viral-vs-Doc-Popularity-working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Corrected%20Data\Counter-Doc-Pop-Viral-vs-Doc-Popularity-working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Corrected%20Data\Counter-Doc-Pop-Viral-vs-Doc-Popularity-working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Corrected%20Data\Counter-Doc-Pop-Viral-vs-Enhanced-Doc-Popularity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Corrected%20Data\Counter-Doc-Pop-Viral-vs-Enhanced-Doc-Popularity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nternship-Work\All\Versions\Version%201\Negative-Payoff\Corrected%20Data\Counter-Doc-Pop-Viral-vs-Enhanced-Doc-Popularity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[Viral-vs-Doc-Popularity.xlsx]Sheet3!PivotTable3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Populations</a:t>
            </a:r>
            <a:r>
              <a:rPr lang="en-US" baseline="0"/>
              <a:t> per Turn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{breed stock-document-popularity-profiles}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Sheet3!$A$5:$A$25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Sheet3!$B$5:$B$25</c:f>
              <c:numCache>
                <c:formatCode>General</c:formatCode>
                <c:ptCount val="20"/>
                <c:pt idx="0">
                  <c:v>10000</c:v>
                </c:pt>
                <c:pt idx="1">
                  <c:v>9978</c:v>
                </c:pt>
                <c:pt idx="2">
                  <c:v>9911</c:v>
                </c:pt>
                <c:pt idx="3">
                  <c:v>9696</c:v>
                </c:pt>
                <c:pt idx="4">
                  <c:v>9217</c:v>
                </c:pt>
                <c:pt idx="5">
                  <c:v>8394</c:v>
                </c:pt>
                <c:pt idx="6">
                  <c:v>7355</c:v>
                </c:pt>
                <c:pt idx="7">
                  <c:v>5968</c:v>
                </c:pt>
                <c:pt idx="8">
                  <c:v>4565</c:v>
                </c:pt>
                <c:pt idx="9">
                  <c:v>3249</c:v>
                </c:pt>
                <c:pt idx="10">
                  <c:v>2174</c:v>
                </c:pt>
                <c:pt idx="11">
                  <c:v>1377</c:v>
                </c:pt>
                <c:pt idx="12">
                  <c:v>783</c:v>
                </c:pt>
                <c:pt idx="13">
                  <c:v>441</c:v>
                </c:pt>
                <c:pt idx="14">
                  <c:v>218</c:v>
                </c:pt>
                <c:pt idx="15">
                  <c:v>112</c:v>
                </c:pt>
                <c:pt idx="16">
                  <c:v>47</c:v>
                </c:pt>
                <c:pt idx="17">
                  <c:v>19</c:v>
                </c:pt>
                <c:pt idx="18">
                  <c:v>7</c:v>
                </c:pt>
                <c:pt idx="19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{breed stock-viral-profiles}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Sheet3!$A$5:$A$25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Sheet3!$C$5:$C$25</c:f>
              <c:numCache>
                <c:formatCode>General</c:formatCode>
                <c:ptCount val="20"/>
                <c:pt idx="0">
                  <c:v>2000</c:v>
                </c:pt>
                <c:pt idx="1">
                  <c:v>1994</c:v>
                </c:pt>
                <c:pt idx="2">
                  <c:v>1978</c:v>
                </c:pt>
                <c:pt idx="3">
                  <c:v>1925</c:v>
                </c:pt>
                <c:pt idx="4">
                  <c:v>1817</c:v>
                </c:pt>
                <c:pt idx="5">
                  <c:v>1668</c:v>
                </c:pt>
                <c:pt idx="6">
                  <c:v>1440</c:v>
                </c:pt>
                <c:pt idx="7">
                  <c:v>1193</c:v>
                </c:pt>
                <c:pt idx="8">
                  <c:v>903</c:v>
                </c:pt>
                <c:pt idx="9">
                  <c:v>664</c:v>
                </c:pt>
                <c:pt idx="10">
                  <c:v>436</c:v>
                </c:pt>
                <c:pt idx="11">
                  <c:v>262</c:v>
                </c:pt>
                <c:pt idx="12">
                  <c:v>148</c:v>
                </c:pt>
                <c:pt idx="13">
                  <c:v>83</c:v>
                </c:pt>
                <c:pt idx="14">
                  <c:v>42</c:v>
                </c:pt>
                <c:pt idx="15">
                  <c:v>18</c:v>
                </c:pt>
                <c:pt idx="16">
                  <c:v>8</c:v>
                </c:pt>
                <c:pt idx="17">
                  <c:v>2</c:v>
                </c:pt>
                <c:pt idx="18">
                  <c:v>2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301504"/>
        <c:axId val="533291312"/>
      </c:barChart>
      <c:catAx>
        <c:axId val="53330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1312"/>
        <c:crosses val="autoZero"/>
        <c:auto val="1"/>
        <c:lblAlgn val="ctr"/>
        <c:lblOffset val="100"/>
        <c:noMultiLvlLbl val="0"/>
      </c:catAx>
      <c:valAx>
        <c:axId val="53329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30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[Viral-vs-Doc-Popularity.xlsx]Sheet1!PivotTable1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Turn Payoff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{breed stock-document-popularity-profiles}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Sheet1!$A$5:$A$20</c:f>
              <c:strCach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strCache>
            </c:strRef>
          </c:cat>
          <c:val>
            <c:numRef>
              <c:f>Sheet1!$B$5:$B$20</c:f>
              <c:numCache>
                <c:formatCode>General</c:formatCode>
                <c:ptCount val="15"/>
                <c:pt idx="0">
                  <c:v>7.2790000000013695</c:v>
                </c:pt>
                <c:pt idx="1">
                  <c:v>-2.6789536981363646</c:v>
                </c:pt>
                <c:pt idx="2">
                  <c:v>-2.7000000000004656</c:v>
                </c:pt>
                <c:pt idx="3">
                  <c:v>-2.7000000000004598</c:v>
                </c:pt>
                <c:pt idx="4">
                  <c:v>-2.7000000000004456</c:v>
                </c:pt>
                <c:pt idx="5">
                  <c:v>-2.7000000000004181</c:v>
                </c:pt>
                <c:pt idx="6">
                  <c:v>-2.7000000000003745</c:v>
                </c:pt>
                <c:pt idx="7">
                  <c:v>-2.7000000000002924</c:v>
                </c:pt>
                <c:pt idx="8">
                  <c:v>-2.7000000000001587</c:v>
                </c:pt>
                <c:pt idx="9">
                  <c:v>-2.6999999999999282</c:v>
                </c:pt>
                <c:pt idx="10">
                  <c:v>-2.6999999999998932</c:v>
                </c:pt>
                <c:pt idx="11">
                  <c:v>-2.6999999999999358</c:v>
                </c:pt>
                <c:pt idx="12">
                  <c:v>-2.7000000000000255</c:v>
                </c:pt>
                <c:pt idx="13">
                  <c:v>-2.7000000000000224</c:v>
                </c:pt>
                <c:pt idx="14">
                  <c:v>-2.6999999999999988</c:v>
                </c:pt>
              </c:numCache>
            </c:numRef>
          </c:val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{breed stock-viral-profiles}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Sheet1!$A$5:$A$20</c:f>
              <c:strCach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strCache>
            </c:strRef>
          </c:cat>
          <c:val>
            <c:numRef>
              <c:f>Sheet1!$C$5:$C$20</c:f>
              <c:numCache>
                <c:formatCode>General</c:formatCode>
                <c:ptCount val="15"/>
                <c:pt idx="0">
                  <c:v>0.14700000000000343</c:v>
                </c:pt>
                <c:pt idx="1">
                  <c:v>-0.18696088264793703</c:v>
                </c:pt>
                <c:pt idx="2">
                  <c:v>-0.19999999999999296</c:v>
                </c:pt>
                <c:pt idx="3">
                  <c:v>-0.1999999999999931</c:v>
                </c:pt>
                <c:pt idx="4">
                  <c:v>-0.19999999999999335</c:v>
                </c:pt>
                <c:pt idx="5">
                  <c:v>-0.19999999999999377</c:v>
                </c:pt>
                <c:pt idx="6">
                  <c:v>-0.1999999999999946</c:v>
                </c:pt>
                <c:pt idx="7">
                  <c:v>-0.19999999999999579</c:v>
                </c:pt>
                <c:pt idx="8">
                  <c:v>-0.1999999999999981</c:v>
                </c:pt>
                <c:pt idx="9">
                  <c:v>-0.20000000000000151</c:v>
                </c:pt>
                <c:pt idx="10">
                  <c:v>-0.20000000000000159</c:v>
                </c:pt>
                <c:pt idx="11">
                  <c:v>-0.20000000000000079</c:v>
                </c:pt>
                <c:pt idx="12">
                  <c:v>-0.19999999999999951</c:v>
                </c:pt>
                <c:pt idx="13">
                  <c:v>-0.19999999999999968</c:v>
                </c:pt>
                <c:pt idx="14">
                  <c:v>-0.20000000000000004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298760"/>
        <c:axId val="533290528"/>
      </c:barChart>
      <c:catAx>
        <c:axId val="533298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0528"/>
        <c:crosses val="autoZero"/>
        <c:auto val="1"/>
        <c:lblAlgn val="ctr"/>
        <c:lblOffset val="100"/>
        <c:noMultiLvlLbl val="0"/>
      </c:catAx>
      <c:valAx>
        <c:axId val="53329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8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[Viral-vs-Doc-Popularity.xlsx]Sheet2!PivotTable2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Payoff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{breed stock-document-popularity-profiles}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Sheet2!$A$5:$A$20</c:f>
              <c:strCach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strCache>
            </c:strRef>
          </c:cat>
          <c:val>
            <c:numRef>
              <c:f>Sheet2!$B$5:$B$20</c:f>
              <c:numCache>
                <c:formatCode>General</c:formatCode>
                <c:ptCount val="15"/>
                <c:pt idx="0">
                  <c:v>7.2790000000013695</c:v>
                </c:pt>
                <c:pt idx="1">
                  <c:v>4.5999999999991559</c:v>
                </c:pt>
                <c:pt idx="2">
                  <c:v>1.8999999999999653</c:v>
                </c:pt>
                <c:pt idx="3">
                  <c:v>-0.80000000000012539</c:v>
                </c:pt>
                <c:pt idx="4">
                  <c:v>-3.5</c:v>
                </c:pt>
                <c:pt idx="5">
                  <c:v>-6.1999999999992452</c:v>
                </c:pt>
                <c:pt idx="6">
                  <c:v>-8.9000000000010271</c:v>
                </c:pt>
                <c:pt idx="7">
                  <c:v>-11.599999999999339</c:v>
                </c:pt>
                <c:pt idx="8">
                  <c:v>-14.300000000001193</c:v>
                </c:pt>
                <c:pt idx="9">
                  <c:v>-17</c:v>
                </c:pt>
                <c:pt idx="10">
                  <c:v>-19.699999999999712</c:v>
                </c:pt>
                <c:pt idx="11">
                  <c:v>-22.400000000000546</c:v>
                </c:pt>
                <c:pt idx="12">
                  <c:v>-25.099999999999778</c:v>
                </c:pt>
                <c:pt idx="13">
                  <c:v>-27.799999999999763</c:v>
                </c:pt>
                <c:pt idx="14">
                  <c:v>-30.499999999999982</c:v>
                </c:pt>
              </c:numCache>
            </c:numRef>
          </c:val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{breed stock-viral-profiles}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Sheet2!$A$5:$A$20</c:f>
              <c:strCach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strCache>
            </c:strRef>
          </c:cat>
          <c:val>
            <c:numRef>
              <c:f>Sheet2!$C$5:$C$20</c:f>
              <c:numCache>
                <c:formatCode>General</c:formatCode>
                <c:ptCount val="15"/>
                <c:pt idx="0">
                  <c:v>0.14700000000000343</c:v>
                </c:pt>
                <c:pt idx="1">
                  <c:v>-3.9418254764296175E-2</c:v>
                </c:pt>
                <c:pt idx="2">
                  <c:v>-0.23801820020223591</c:v>
                </c:pt>
                <c:pt idx="3">
                  <c:v>-0.43844155844154292</c:v>
                </c:pt>
                <c:pt idx="4">
                  <c:v>-0.63731425426527255</c:v>
                </c:pt>
                <c:pt idx="5">
                  <c:v>-0.83729016786573551</c:v>
                </c:pt>
                <c:pt idx="6">
                  <c:v>-1.0402777777777961</c:v>
                </c:pt>
                <c:pt idx="7">
                  <c:v>-1.2445934618608299</c:v>
                </c:pt>
                <c:pt idx="8">
                  <c:v>-1.4489479512735037</c:v>
                </c:pt>
                <c:pt idx="9">
                  <c:v>-1.658132530120481</c:v>
                </c:pt>
                <c:pt idx="10">
                  <c:v>-1.8674311926605618</c:v>
                </c:pt>
                <c:pt idx="11">
                  <c:v>-2.0870229007633481</c:v>
                </c:pt>
                <c:pt idx="12">
                  <c:v>-2.2283783783783768</c:v>
                </c:pt>
                <c:pt idx="13">
                  <c:v>-2.4265060240963843</c:v>
                </c:pt>
                <c:pt idx="14">
                  <c:v>-2.642857142857141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294056"/>
        <c:axId val="533290136"/>
      </c:barChart>
      <c:catAx>
        <c:axId val="533294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0136"/>
        <c:crosses val="autoZero"/>
        <c:auto val="1"/>
        <c:lblAlgn val="ctr"/>
        <c:lblOffset val="100"/>
        <c:noMultiLvlLbl val="0"/>
      </c:catAx>
      <c:valAx>
        <c:axId val="533290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4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[Counter-Doc-Pop-Viral-vs-Doc-Popularity-working.csv]Sheet1!PivotTable1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Populations per Turn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{breed stock-document-popularity-profiles}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strCache>
            </c:strRef>
          </c:cat>
          <c:val>
            <c:numRef>
              <c:f>Sheet1!$B$5:$B$26</c:f>
              <c:numCache>
                <c:formatCode>General</c:formatCode>
                <c:ptCount val="21"/>
                <c:pt idx="0">
                  <c:v>9994</c:v>
                </c:pt>
                <c:pt idx="1">
                  <c:v>9974</c:v>
                </c:pt>
                <c:pt idx="2">
                  <c:v>9907</c:v>
                </c:pt>
                <c:pt idx="3">
                  <c:v>9688</c:v>
                </c:pt>
                <c:pt idx="4">
                  <c:v>9215</c:v>
                </c:pt>
                <c:pt idx="5">
                  <c:v>8448</c:v>
                </c:pt>
                <c:pt idx="6">
                  <c:v>7341</c:v>
                </c:pt>
                <c:pt idx="7">
                  <c:v>5945</c:v>
                </c:pt>
                <c:pt idx="8">
                  <c:v>4555</c:v>
                </c:pt>
                <c:pt idx="9">
                  <c:v>3320</c:v>
                </c:pt>
                <c:pt idx="10">
                  <c:v>2245</c:v>
                </c:pt>
                <c:pt idx="11">
                  <c:v>1412</c:v>
                </c:pt>
                <c:pt idx="12">
                  <c:v>839</c:v>
                </c:pt>
                <c:pt idx="13">
                  <c:v>443</c:v>
                </c:pt>
                <c:pt idx="14">
                  <c:v>241</c:v>
                </c:pt>
                <c:pt idx="15">
                  <c:v>115</c:v>
                </c:pt>
                <c:pt idx="16">
                  <c:v>41</c:v>
                </c:pt>
                <c:pt idx="17">
                  <c:v>11</c:v>
                </c:pt>
                <c:pt idx="18">
                  <c:v>4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{breed stock-viral-profiles}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strCache>
            </c:strRef>
          </c:cat>
          <c:val>
            <c:numRef>
              <c:f>Sheet1!$C$5:$C$26</c:f>
              <c:numCache>
                <c:formatCode>General</c:formatCode>
                <c:ptCount val="21"/>
                <c:pt idx="0">
                  <c:v>1999</c:v>
                </c:pt>
                <c:pt idx="1">
                  <c:v>1998</c:v>
                </c:pt>
                <c:pt idx="2">
                  <c:v>1984</c:v>
                </c:pt>
                <c:pt idx="3">
                  <c:v>1921</c:v>
                </c:pt>
                <c:pt idx="4">
                  <c:v>1821</c:v>
                </c:pt>
                <c:pt idx="5">
                  <c:v>1624</c:v>
                </c:pt>
                <c:pt idx="6">
                  <c:v>1419</c:v>
                </c:pt>
                <c:pt idx="7">
                  <c:v>1122</c:v>
                </c:pt>
                <c:pt idx="8">
                  <c:v>874</c:v>
                </c:pt>
                <c:pt idx="9">
                  <c:v>634</c:v>
                </c:pt>
                <c:pt idx="10">
                  <c:v>402</c:v>
                </c:pt>
                <c:pt idx="11">
                  <c:v>252</c:v>
                </c:pt>
                <c:pt idx="12">
                  <c:v>150</c:v>
                </c:pt>
                <c:pt idx="13">
                  <c:v>78</c:v>
                </c:pt>
                <c:pt idx="14">
                  <c:v>45</c:v>
                </c:pt>
                <c:pt idx="15">
                  <c:v>23</c:v>
                </c:pt>
                <c:pt idx="16">
                  <c:v>10</c:v>
                </c:pt>
                <c:pt idx="17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290920"/>
        <c:axId val="533294840"/>
      </c:barChart>
      <c:catAx>
        <c:axId val="533290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4840"/>
        <c:crosses val="autoZero"/>
        <c:auto val="1"/>
        <c:lblAlgn val="ctr"/>
        <c:lblOffset val="100"/>
        <c:noMultiLvlLbl val="0"/>
      </c:catAx>
      <c:valAx>
        <c:axId val="533294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0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[Counter-Doc-Pop-Viral-vs-Doc-Popularity-working.csv]Sheet2!PivotTable2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Turn Payoff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{breed stock-document-popularity-profiles}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Sheet2!$A$5:$A$18</c:f>
              <c:strCach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strCache>
            </c:strRef>
          </c:cat>
          <c:val>
            <c:numRef>
              <c:f>Sheet2!$B$5:$B$18</c:f>
              <c:numCache>
                <c:formatCode>General</c:formatCode>
                <c:ptCount val="13"/>
                <c:pt idx="0">
                  <c:v>6.6646187712640259</c:v>
                </c:pt>
                <c:pt idx="1">
                  <c:v>-2.6841588129140406</c:v>
                </c:pt>
                <c:pt idx="2">
                  <c:v>-2.7000000000004656</c:v>
                </c:pt>
                <c:pt idx="3">
                  <c:v>-2.7000000000004594</c:v>
                </c:pt>
                <c:pt idx="4">
                  <c:v>-2.7000000000004456</c:v>
                </c:pt>
                <c:pt idx="5">
                  <c:v>-2.7000000000004203</c:v>
                </c:pt>
                <c:pt idx="6">
                  <c:v>-2.7000000000003737</c:v>
                </c:pt>
                <c:pt idx="7">
                  <c:v>-2.7000000000002906</c:v>
                </c:pt>
                <c:pt idx="8">
                  <c:v>-2.7000000000001574</c:v>
                </c:pt>
                <c:pt idx="9">
                  <c:v>-2.6999999999999451</c:v>
                </c:pt>
                <c:pt idx="10">
                  <c:v>-2.6999999999998905</c:v>
                </c:pt>
                <c:pt idx="11">
                  <c:v>-2.6999999999999331</c:v>
                </c:pt>
                <c:pt idx="12">
                  <c:v>-2.7000000000000117</c:v>
                </c:pt>
              </c:numCache>
            </c:numRef>
          </c:val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{breed stock-viral-profiles}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Sheet2!$A$5:$A$18</c:f>
              <c:strCach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strCache>
            </c:strRef>
          </c:cat>
          <c:val>
            <c:numRef>
              <c:f>Sheet2!$C$5:$C$18</c:f>
              <c:numCache>
                <c:formatCode>General</c:formatCode>
                <c:ptCount val="13"/>
                <c:pt idx="0">
                  <c:v>27.706953476739137</c:v>
                </c:pt>
                <c:pt idx="1">
                  <c:v>18.613813813813678</c:v>
                </c:pt>
                <c:pt idx="2">
                  <c:v>12.209778225806126</c:v>
                </c:pt>
                <c:pt idx="3">
                  <c:v>8.3278500780841203</c:v>
                </c:pt>
                <c:pt idx="4">
                  <c:v>5.6874244920373318</c:v>
                </c:pt>
                <c:pt idx="5">
                  <c:v>4.1645320197045184</c:v>
                </c:pt>
                <c:pt idx="6">
                  <c:v>2.8584918957012557</c:v>
                </c:pt>
                <c:pt idx="7">
                  <c:v>2.4016042780748617</c:v>
                </c:pt>
                <c:pt idx="8">
                  <c:v>1.9086956521738923</c:v>
                </c:pt>
                <c:pt idx="9">
                  <c:v>1.5350157728706468</c:v>
                </c:pt>
                <c:pt idx="10">
                  <c:v>1.1606965174129416</c:v>
                </c:pt>
                <c:pt idx="11">
                  <c:v>1.0222222222222246</c:v>
                </c:pt>
                <c:pt idx="12">
                  <c:v>0.99999999999999944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291704"/>
        <c:axId val="533296800"/>
      </c:barChart>
      <c:catAx>
        <c:axId val="533291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6800"/>
        <c:crosses val="autoZero"/>
        <c:auto val="1"/>
        <c:lblAlgn val="ctr"/>
        <c:lblOffset val="100"/>
        <c:noMultiLvlLbl val="0"/>
      </c:catAx>
      <c:valAx>
        <c:axId val="53329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1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[Counter-Doc-Pop-Viral-vs-Doc-Popularity-working.csv]Sheet3!PivotTable3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Payoff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{breed stock-document-popularity-profiles}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Sheet3!$A$5:$A$18</c:f>
              <c:strCach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strCache>
            </c:strRef>
          </c:cat>
          <c:val>
            <c:numRef>
              <c:f>Sheet3!$B$5:$B$18</c:f>
              <c:numCache>
                <c:formatCode>General</c:formatCode>
                <c:ptCount val="13"/>
                <c:pt idx="0">
                  <c:v>6.6646187712640259</c:v>
                </c:pt>
                <c:pt idx="1">
                  <c:v>3.9799879687178574</c:v>
                </c:pt>
                <c:pt idx="2">
                  <c:v>1.2792268093264829</c:v>
                </c:pt>
                <c:pt idx="3">
                  <c:v>-1.4228323699420036</c:v>
                </c:pt>
                <c:pt idx="4">
                  <c:v>-4.1244167118827999</c:v>
                </c:pt>
                <c:pt idx="5">
                  <c:v>-6.8214488636354274</c:v>
                </c:pt>
                <c:pt idx="6">
                  <c:v>-9.5208963356496685</c:v>
                </c:pt>
                <c:pt idx="7">
                  <c:v>-12.220353238014784</c:v>
                </c:pt>
                <c:pt idx="8">
                  <c:v>-14.91734357848642</c:v>
                </c:pt>
                <c:pt idx="9">
                  <c:v>-17.60421686746988</c:v>
                </c:pt>
                <c:pt idx="10">
                  <c:v>-20.33162583518887</c:v>
                </c:pt>
                <c:pt idx="11">
                  <c:v>-22.986402266289534</c:v>
                </c:pt>
                <c:pt idx="12">
                  <c:v>-25.69356376638822</c:v>
                </c:pt>
              </c:numCache>
            </c:numRef>
          </c:val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{breed stock-viral-profiles}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Sheet3!$A$5:$A$18</c:f>
              <c:strCach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strCache>
            </c:strRef>
          </c:cat>
          <c:val>
            <c:numRef>
              <c:f>Sheet3!$C$5:$C$18</c:f>
              <c:numCache>
                <c:formatCode>General</c:formatCode>
                <c:ptCount val="13"/>
                <c:pt idx="0">
                  <c:v>27.706953476739137</c:v>
                </c:pt>
                <c:pt idx="1">
                  <c:v>46.318718718719481</c:v>
                </c:pt>
                <c:pt idx="2">
                  <c:v>58.276008064514556</c:v>
                </c:pt>
                <c:pt idx="3">
                  <c:v>66.30931806350705</c:v>
                </c:pt>
                <c:pt idx="4">
                  <c:v>71.546403075233385</c:v>
                </c:pt>
                <c:pt idx="5">
                  <c:v>73.981650246306884</c:v>
                </c:pt>
                <c:pt idx="6">
                  <c:v>75.530232558140625</c:v>
                </c:pt>
                <c:pt idx="7">
                  <c:v>76.924955436719699</c:v>
                </c:pt>
                <c:pt idx="8">
                  <c:v>78.024942791761021</c:v>
                </c:pt>
                <c:pt idx="9">
                  <c:v>78.130914826498426</c:v>
                </c:pt>
                <c:pt idx="10">
                  <c:v>82.548756218905126</c:v>
                </c:pt>
                <c:pt idx="11">
                  <c:v>80.885714285714172</c:v>
                </c:pt>
                <c:pt idx="12">
                  <c:v>85.19999999999979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8057488"/>
        <c:axId val="378058272"/>
      </c:barChart>
      <c:catAx>
        <c:axId val="37805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058272"/>
        <c:crosses val="autoZero"/>
        <c:auto val="1"/>
        <c:lblAlgn val="ctr"/>
        <c:lblOffset val="100"/>
        <c:noMultiLvlLbl val="0"/>
      </c:catAx>
      <c:valAx>
        <c:axId val="37805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05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[Counter-Doc-Pop-Viral-vs-Enhanced-Doc-Popularity.csv]Sheet1!PivotTable4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Populations per</a:t>
            </a:r>
            <a:r>
              <a:rPr lang="en-US" baseline="0"/>
              <a:t> Turn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{breed stock-document-popularity-profiles}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strCache>
            </c:strRef>
          </c:cat>
          <c:val>
            <c:numRef>
              <c:f>Sheet1!$B$5:$B$26</c:f>
              <c:numCache>
                <c:formatCode>General</c:formatCode>
                <c:ptCount val="21"/>
                <c:pt idx="0">
                  <c:v>9996</c:v>
                </c:pt>
                <c:pt idx="1">
                  <c:v>9978</c:v>
                </c:pt>
                <c:pt idx="2">
                  <c:v>9901</c:v>
                </c:pt>
                <c:pt idx="3">
                  <c:v>9643</c:v>
                </c:pt>
                <c:pt idx="4">
                  <c:v>9173</c:v>
                </c:pt>
                <c:pt idx="5">
                  <c:v>8407</c:v>
                </c:pt>
                <c:pt idx="6">
                  <c:v>7282</c:v>
                </c:pt>
                <c:pt idx="7">
                  <c:v>5934</c:v>
                </c:pt>
                <c:pt idx="8">
                  <c:v>4545</c:v>
                </c:pt>
                <c:pt idx="9">
                  <c:v>3227</c:v>
                </c:pt>
                <c:pt idx="10">
                  <c:v>2168</c:v>
                </c:pt>
                <c:pt idx="11">
                  <c:v>1345</c:v>
                </c:pt>
                <c:pt idx="12">
                  <c:v>794</c:v>
                </c:pt>
                <c:pt idx="13">
                  <c:v>432</c:v>
                </c:pt>
                <c:pt idx="14">
                  <c:v>245</c:v>
                </c:pt>
                <c:pt idx="15">
                  <c:v>115</c:v>
                </c:pt>
                <c:pt idx="16">
                  <c:v>52</c:v>
                </c:pt>
                <c:pt idx="17">
                  <c:v>18</c:v>
                </c:pt>
                <c:pt idx="18">
                  <c:v>7</c:v>
                </c:pt>
                <c:pt idx="19">
                  <c:v>2</c:v>
                </c:pt>
                <c:pt idx="2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{breed stock-viral-profiles}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strCache>
            </c:strRef>
          </c:cat>
          <c:val>
            <c:numRef>
              <c:f>Sheet1!$C$5:$C$26</c:f>
              <c:numCache>
                <c:formatCode>General</c:formatCode>
                <c:ptCount val="21"/>
                <c:pt idx="0">
                  <c:v>2000</c:v>
                </c:pt>
                <c:pt idx="1">
                  <c:v>1995</c:v>
                </c:pt>
                <c:pt idx="2">
                  <c:v>1974</c:v>
                </c:pt>
                <c:pt idx="3">
                  <c:v>1936</c:v>
                </c:pt>
                <c:pt idx="4">
                  <c:v>1834</c:v>
                </c:pt>
                <c:pt idx="5">
                  <c:v>1684</c:v>
                </c:pt>
                <c:pt idx="6">
                  <c:v>1472</c:v>
                </c:pt>
                <c:pt idx="7">
                  <c:v>1234</c:v>
                </c:pt>
                <c:pt idx="8">
                  <c:v>959</c:v>
                </c:pt>
                <c:pt idx="9">
                  <c:v>701</c:v>
                </c:pt>
                <c:pt idx="10">
                  <c:v>460</c:v>
                </c:pt>
                <c:pt idx="11">
                  <c:v>276</c:v>
                </c:pt>
                <c:pt idx="12">
                  <c:v>153</c:v>
                </c:pt>
                <c:pt idx="13">
                  <c:v>78</c:v>
                </c:pt>
                <c:pt idx="14">
                  <c:v>48</c:v>
                </c:pt>
                <c:pt idx="15">
                  <c:v>20</c:v>
                </c:pt>
                <c:pt idx="16">
                  <c:v>8</c:v>
                </c:pt>
                <c:pt idx="17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8062976"/>
        <c:axId val="378063368"/>
      </c:barChart>
      <c:catAx>
        <c:axId val="37806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063368"/>
        <c:crosses val="autoZero"/>
        <c:auto val="1"/>
        <c:lblAlgn val="ctr"/>
        <c:lblOffset val="100"/>
        <c:noMultiLvlLbl val="0"/>
      </c:catAx>
      <c:valAx>
        <c:axId val="378063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06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[Counter-Doc-Pop-Viral-vs-Enhanced-Doc-Popularity.csv]Sheet2!PivotTable5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Payoff per</a:t>
            </a:r>
            <a:r>
              <a:rPr lang="en-US" baseline="0"/>
              <a:t> Turn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{breed stock-document-popularity-profiles}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Sheet2!$A$5:$A$18</c:f>
              <c:strCach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strCache>
            </c:strRef>
          </c:cat>
          <c:val>
            <c:numRef>
              <c:f>Sheet2!$B$5:$B$18</c:f>
              <c:numCache>
                <c:formatCode>General</c:formatCode>
                <c:ptCount val="13"/>
                <c:pt idx="0">
                  <c:v>5.2013605442184403</c:v>
                </c:pt>
                <c:pt idx="1">
                  <c:v>5.0271998396478939</c:v>
                </c:pt>
                <c:pt idx="2">
                  <c:v>5.0994142005864793</c:v>
                </c:pt>
                <c:pt idx="3">
                  <c:v>5.1560613916837355</c:v>
                </c:pt>
                <c:pt idx="4">
                  <c:v>5.1711435735315652</c:v>
                </c:pt>
                <c:pt idx="5">
                  <c:v>5.20198643987188</c:v>
                </c:pt>
                <c:pt idx="6">
                  <c:v>5.2101895083767733</c:v>
                </c:pt>
                <c:pt idx="7">
                  <c:v>5.1921469497804242</c:v>
                </c:pt>
                <c:pt idx="8">
                  <c:v>5.1688668866882406</c:v>
                </c:pt>
                <c:pt idx="9">
                  <c:v>5.1593120545395132</c:v>
                </c:pt>
                <c:pt idx="10">
                  <c:v>5.0850553505534135</c:v>
                </c:pt>
                <c:pt idx="11">
                  <c:v>4.9698884758365471</c:v>
                </c:pt>
                <c:pt idx="12">
                  <c:v>5.0254408060454123</c:v>
                </c:pt>
              </c:numCache>
            </c:numRef>
          </c:val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{breed stock-viral-profiles}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Sheet2!$A$5:$A$18</c:f>
              <c:strCach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strCache>
            </c:strRef>
          </c:cat>
          <c:val>
            <c:numRef>
              <c:f>Sheet2!$C$5:$C$18</c:f>
              <c:numCache>
                <c:formatCode>General</c:formatCode>
                <c:ptCount val="13"/>
                <c:pt idx="0">
                  <c:v>19.545000000000087</c:v>
                </c:pt>
                <c:pt idx="1">
                  <c:v>13.08270676691685</c:v>
                </c:pt>
                <c:pt idx="2">
                  <c:v>7.5897669706177551</c:v>
                </c:pt>
                <c:pt idx="3">
                  <c:v>5.1248966942148542</c:v>
                </c:pt>
                <c:pt idx="4">
                  <c:v>4.035550708833278</c:v>
                </c:pt>
                <c:pt idx="5">
                  <c:v>3.0832541567697018</c:v>
                </c:pt>
                <c:pt idx="6">
                  <c:v>2.5860054347826842</c:v>
                </c:pt>
                <c:pt idx="7">
                  <c:v>2.2035656401945238</c:v>
                </c:pt>
                <c:pt idx="8">
                  <c:v>1.795828988529689</c:v>
                </c:pt>
                <c:pt idx="9">
                  <c:v>1.6944365192581807</c:v>
                </c:pt>
                <c:pt idx="10">
                  <c:v>1.2782608695652178</c:v>
                </c:pt>
                <c:pt idx="11">
                  <c:v>1.1224637681159464</c:v>
                </c:pt>
                <c:pt idx="12">
                  <c:v>0.90457516339869137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8055528"/>
        <c:axId val="378054352"/>
      </c:barChart>
      <c:catAx>
        <c:axId val="378055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054352"/>
        <c:crosses val="autoZero"/>
        <c:auto val="1"/>
        <c:lblAlgn val="ctr"/>
        <c:lblOffset val="100"/>
        <c:noMultiLvlLbl val="0"/>
      </c:catAx>
      <c:valAx>
        <c:axId val="37805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055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[Counter-Doc-Pop-Viral-vs-Enhanced-Doc-Popularity.csv]Sheet3!PivotTable6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Payoff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{breed stock-document-popularity-profiles}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Sheet3!$A$5:$A$18</c:f>
              <c:strCach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strCache>
            </c:strRef>
          </c:cat>
          <c:val>
            <c:numRef>
              <c:f>Sheet3!$B$5:$B$18</c:f>
              <c:numCache>
                <c:formatCode>General</c:formatCode>
                <c:ptCount val="13"/>
                <c:pt idx="0">
                  <c:v>5.2013605442184403</c:v>
                </c:pt>
                <c:pt idx="1">
                  <c:v>10.228382441372434</c:v>
                </c:pt>
                <c:pt idx="2">
                  <c:v>15.325108574888562</c:v>
                </c:pt>
                <c:pt idx="3">
                  <c:v>20.468070102667678</c:v>
                </c:pt>
                <c:pt idx="4">
                  <c:v>25.605200043606235</c:v>
                </c:pt>
                <c:pt idx="5">
                  <c:v>30.745402640651903</c:v>
                </c:pt>
                <c:pt idx="6">
                  <c:v>35.844026366386963</c:v>
                </c:pt>
                <c:pt idx="7">
                  <c:v>40.873879339396098</c:v>
                </c:pt>
                <c:pt idx="8">
                  <c:v>45.801650165019495</c:v>
                </c:pt>
                <c:pt idx="9">
                  <c:v>50.595909513480002</c:v>
                </c:pt>
                <c:pt idx="10">
                  <c:v>55.207749077492736</c:v>
                </c:pt>
                <c:pt idx="11">
                  <c:v>59.674349442379366</c:v>
                </c:pt>
                <c:pt idx="12">
                  <c:v>64.05869017632331</c:v>
                </c:pt>
              </c:numCache>
            </c:numRef>
          </c:val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{breed stock-viral-profiles}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Sheet3!$A$5:$A$18</c:f>
              <c:strCach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strCache>
            </c:strRef>
          </c:cat>
          <c:val>
            <c:numRef>
              <c:f>Sheet3!$C$5:$C$18</c:f>
              <c:numCache>
                <c:formatCode>General</c:formatCode>
                <c:ptCount val="13"/>
                <c:pt idx="0">
                  <c:v>19.545000000000087</c:v>
                </c:pt>
                <c:pt idx="1">
                  <c:v>32.534335839598</c:v>
                </c:pt>
                <c:pt idx="2">
                  <c:v>39.929381965551975</c:v>
                </c:pt>
                <c:pt idx="3">
                  <c:v>44.806921487601727</c:v>
                </c:pt>
                <c:pt idx="4">
                  <c:v>48.561068702290079</c:v>
                </c:pt>
                <c:pt idx="5">
                  <c:v>51.146199524942197</c:v>
                </c:pt>
                <c:pt idx="6">
                  <c:v>52.960054347826173</c:v>
                </c:pt>
                <c:pt idx="7">
                  <c:v>54.685251215559973</c:v>
                </c:pt>
                <c:pt idx="8">
                  <c:v>55.270907194993875</c:v>
                </c:pt>
                <c:pt idx="9">
                  <c:v>56.299572039942916</c:v>
                </c:pt>
                <c:pt idx="10">
                  <c:v>56.795652173912551</c:v>
                </c:pt>
                <c:pt idx="11">
                  <c:v>57.469565217391313</c:v>
                </c:pt>
                <c:pt idx="12">
                  <c:v>57.805228758169712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8052392"/>
        <c:axId val="378052784"/>
      </c:barChart>
      <c:catAx>
        <c:axId val="378052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052784"/>
        <c:crosses val="autoZero"/>
        <c:auto val="1"/>
        <c:lblAlgn val="ctr"/>
        <c:lblOffset val="100"/>
        <c:noMultiLvlLbl val="0"/>
      </c:catAx>
      <c:valAx>
        <c:axId val="37805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052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</dc:creator>
  <cp:keywords/>
  <dc:description/>
  <cp:lastModifiedBy>A T</cp:lastModifiedBy>
  <cp:revision>46</cp:revision>
  <dcterms:created xsi:type="dcterms:W3CDTF">2015-06-17T18:32:00Z</dcterms:created>
  <dcterms:modified xsi:type="dcterms:W3CDTF">2015-06-17T21:42:00Z</dcterms:modified>
</cp:coreProperties>
</file>