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مفاهیم-پایه-و-پیشینه-پژوهش"/>
    <w:p>
      <w:pPr>
        <w:pStyle w:val="Heading1"/>
      </w:pPr>
      <w:r>
        <w:t xml:space="preserve">مفاهیم پایه و پیشینه پژوهش</w:t>
      </w:r>
    </w:p>
    <w:bookmarkStart w:id="10" w:name="مقدمه"/>
    <w:p>
      <w:pPr>
        <w:pStyle w:val="Heading2"/>
      </w:pPr>
      <w:r>
        <w:t xml:space="preserve">مقدمه</w:t>
      </w:r>
    </w:p>
    <w:p>
      <w:pPr>
        <w:pStyle w:val="FirstParagraph"/>
      </w:pPr>
      <w:r>
        <w:t xml:space="preserve">از زمان انتشار مشاهده‌های ادوارد لورنز در زمینه‌ی رفتارهای آشوبناک، مفهوم «آشوب» به یکی از موضوعات مورد توجه در جامعه‌ی علمی‌تبدیل شد. نظریه‌ی آشوب شاخه‌ای از ریاضیات است که به تحلیل سیستم‌هایی می‌پردازد که رفتار آن‌ها به تغییرات کوچک در شرایط اولیه بسیار حساس است. به بیان دیگر، در این‌گونه سامانه‌ها، تغییرات ظاهراً ناچیز می‌تواند منجر به تفاوت‌های چشمگیر در خروجی شود.</w:t>
      </w:r>
    </w:p>
    <w:p>
      <w:pPr>
        <w:pStyle w:val="BodyText"/>
      </w:pPr>
      <w:r>
        <w:t xml:space="preserve">پیش از ظهور این نظریه، بسیاری از پدیده‌های تصادفی یا غیرقابل‌پیش‌بینی، فاقد توجیه علمی‌دقیق تلقی می‌شدند. اما نظریه‌ی آشوب توانست با اتکا بر اصول ریاضی، فیزیک و فلسفه، مبانی تبیینی منسجمی‌برای این پدیده‌ها فراهم آورد. قانون علت و معلول همچنان در این نظریه برقرار است، اما تعداد عوامل مؤثر بر نتایج به‌طور چشمگیری افزایش می‌یابد. در واقع، نظریه‌ی آشوب ابزاری فراهم می‌کند تا بتوان پدیده‌های پیچیده‌ی طبیعی و واقعی را بهتر درک و تحلیل کرد.</w:t>
      </w:r>
    </w:p>
    <w:p>
      <w:pPr>
        <w:pStyle w:val="BodyText"/>
      </w:pPr>
      <w:r>
        <w:t xml:space="preserve">نکته‌ی مهم آن است که نظریه‌ی آشوب صرفاً به‌منزله‌ی روشی برای ساده‌سازی پدیده‌های فیزیکی در نظر گرفته نمی‌شود. مدل‌های ریاضی ناشی از آن، به‌عنوان منبعی از اطلاعات جدید و غیرخطی محسوب می‌شوند. این مدل‌ها می‌توانند نه تنها رفتار سامانه‌های واقعی را پیش‌بینی کنند، بلکه در حوزه‌های دیگر از جمله علوم مهندسی، فیزیک و رمزنگاری اطلاعات نیز به کار گرفته شوند.</w:t>
      </w:r>
    </w:p>
    <w:p>
      <w:pPr>
        <w:pStyle w:val="BodyText"/>
      </w:pPr>
      <w:r>
        <w:t xml:space="preserve">در سال‌های اخیر، توجه ویژه‌ای به کاربرد نظریه‌ی آشوب در علم ارتباطات و امنیت اطلاعات شده است. ویژگی‌هایی چون حساسیت بالا به شرایط اولیه، غیرقابل‌پیش‌بینی بودن و رفتار شبه‌تصادفی، سبب شده تا سیستم‌های آشوبی به‌عنوان بستری مناسب برای طراحی الگوریتم‌های رمزنگاری مطرح شوند.</w:t>
      </w:r>
    </w:p>
    <w:p>
      <w:pPr>
        <w:pStyle w:val="BodyText"/>
      </w:pPr>
      <w:r>
        <w:t xml:space="preserve">در واقع، میان ویژگی‌های ذاتی سیستم‌های آشوبی و خواص مطلوب در یک سامانه‌ی رمزنگاری امن شباهت‌های قابل‌توجهی وجود دارد. این خواص شامل پخش و درهم‌سازی قوی، وابستگی شدید به کلید و مقاومت در برابر حملات آماری است. با وجود این ارتباط نزدیک، طراحی الگوریتم‌های رمزنگاری مؤثر نیازمند دقت و دانش عمیق ریاضی است؛ چرا که هرگونه خطا در پیاده‌سازی یا انتخاب پارامترها می‌تواند امنیت سامانه را به‌شدت کاهش دهد.</w:t>
      </w:r>
    </w:p>
    <w:bookmarkStart w:id="9" w:name="اهداف-و-ساختار-فصل"/>
    <w:p>
      <w:pPr>
        <w:pStyle w:val="Heading3"/>
      </w:pPr>
      <w:r>
        <w:t xml:space="preserve">اهداف و ساختار فصل</w:t>
      </w:r>
    </w:p>
    <w:p>
      <w:pPr>
        <w:pStyle w:val="FirstParagraph"/>
      </w:pPr>
      <w:r>
        <w:t xml:space="preserve">در این فصل به معرفی مبانی نظری مرتبط با موضوع پژوهش پرداخته می‌شود. ابتدا مفاهیم بنیادین رمزنگاری و انواع روش‌های آن مرور می‌گردد. در ادامه ویژگی‌های اصلی تصاویر دیجیتال، نظریه‌ی آشوب، انواع توابع آشوب و ارتباط میان آشوب و رمزنگاری مورد بررسی قرار می‌گیرد. در نهایت نیز به بررسی پژوهش‌های پیشین در زمینه‌ی استفاده از سیستم‌های آشوبی در رمزنگاری تصاویر رنگی پرداخته خواهد شد.</w:t>
      </w:r>
    </w:p>
    <w:bookmarkEnd w:id="9"/>
    <w:bookmarkEnd w:id="10"/>
    <w:bookmarkStart w:id="22" w:name="رمزنگاری"/>
    <w:p>
      <w:pPr>
        <w:pStyle w:val="Heading2"/>
      </w:pPr>
      <w:r>
        <w:t xml:space="preserve">رمزنگاری</w:t>
      </w:r>
    </w:p>
    <w:p>
      <w:pPr>
        <w:pStyle w:val="FirstParagraph"/>
      </w:pPr>
      <w:r>
        <w:t xml:space="preserve">رمزنگاری یا رمزگذاری فرآیند تبدیل اطلاعات به‌کمک یک الگوریتم خاص به صورتی غیرقابل‌فهم برای افراد غیرمجاز است. هدف از این کار، ذخیره یا انتقال امن داده‌ها و جلوگیری از دسترسی یا سوء‌استفاده‌ی احتمالی است.</w:t>
      </w:r>
    </w:p>
    <w:p>
      <w:pPr>
        <w:pStyle w:val="BodyText"/>
      </w:pPr>
      <w:r>
        <w:t xml:space="preserve">در هر سیستم رمزنگاری، کلیدی وجود دارد که تنها در اختیار رمزگذار یا گیرنده‌ی مجاز قرار دارد. این کلید برای معکوس‌سازی عملیات رمزنگاری و بازگردانی داده‌ها به حالت اولیه (رمزگشایی) به‌کار می‌رود.</w:t>
      </w:r>
    </w:p>
    <w:p>
      <w:pPr>
        <w:pStyle w:val="BodyText"/>
      </w:pPr>
      <w:r>
        <w:t xml:space="preserve">رمزنگاری از دیرباز در میان دولت‌ها، نیروهای نظامی‌و نهادهای امنیتی برای برقراری ارتباطات محرمانه مورد استفاده قرار می‌گرفت. با گذشت زمان و گسترش فناوری‌های دیجیتال، کاربرد آن به حوزه‌های غیرنظامی‌نیز گسترش یافته است. امروزه در بسیاری از سامانه‌های کامپیوتری و ارتباطی، به‌منظور حفظ امنیت داده‌ها، از روش‌های رمزگذاری استفاده می‌شود. این فناوری برای محافظت از داده‌های ذخیره‌شده یا در جریان انتقال از طریق شبکه‌هایی نظیر اینترنت، تلفن همراه و ارتباطات بی‌سیم به‌کار گرفته می‌شود</w:t>
      </w:r>
      <w:r>
        <w:t xml:space="preserve">.</w:t>
      </w:r>
    </w:p>
    <w:p>
      <w:pPr>
        <w:pStyle w:val="BodyText"/>
      </w:pPr>
      <w:r>
        <w:t xml:space="preserve">از دیدگاه واژه‌شناسی، رمزنگاری به معنای پنهان‌نویسی است. در مفهوم علمی، این حوزه شامل تبدیل متن آشکار () به متن رمز () و برعکس است. (شکل</w:t>
      </w:r>
      <w:hyperlink w:anchor="fig:visual_results">
        <w:r>
          <w:rPr>
            <w:rStyle w:val="Hyperlink"/>
          </w:rPr>
          <w:t xml:space="preserve">[fig:visual_results]</w:t>
        </w:r>
      </w:hyperlink>
      <w:r>
        <w:t xml:space="preserve"> </w:t>
      </w:r>
      <w:r>
        <w:t xml:space="preserve">در فصل چهارم نمونه‌هایی از این تبدیل بر روی تصاویر استاندارد را نشان می‌دهد). در دوران باستان، روش‌های ابتدایی جایگزینی حروف برای رمزگذاری پیام‌ها استفاده می‌شد. در این روش هر حرف با حرف یا نمادی دیگر جایگزین می‌شد که تنها افراد خاص از معنای آن اطلاع داشتند. با وجود کاربرد ساده، این روش با چالش‌هایی مواجه بود؛ زیرا لازم بود برای هر جفت فرستنده و گیرنده، یک مجموعه کد منحصربه‌فرد تعریف شود</w:t>
      </w:r>
      <w:r>
        <w:t xml:space="preserve">.</w:t>
      </w:r>
    </w:p>
    <w:p>
      <w:pPr>
        <w:pStyle w:val="BodyText"/>
      </w:pPr>
      <w:r>
        <w:t xml:space="preserve">به همین دلیل، مفهوم کلید در رمزنگاری مطرح شد. در این روش، تبدیل متن آشکار به متن رمز براساس پارامتری مستقل از خود متن انجام می‌گیرد. به این ترتیب، فرستنده و گیرنده تنها لازم است از الگوریتم رمزنگاری و کلید مشترک اطلاع داشته باشند. این تحول باعث شد رمزنگاری از حوزه‌ی زبان طبیعی وارد دنیای دیجیتال شود و به شاخه‌ای از ریاضیات و علوم رایانه تبدیل گردد</w:t>
      </w:r>
      <w:r>
        <w:t xml:space="preserve">.</w:t>
      </w:r>
    </w:p>
    <w:p>
      <w:pPr>
        <w:pStyle w:val="BodyText"/>
      </w:pPr>
      <w:r>
        <w:t xml:space="preserve">به‌طور کلی، علم رمزنگاری امروزه نقش بنیادینی در امنیت ارتباطات دیجیتال، بانکداری الکترونیک، تجارت اینترنتی، شبکه‌های اجتماعی و حتی ذخیره‌سازی ابری ایفا می‌کند و پایه‌ی بسیاری از سامانه‌های امنیتی مدرن را تشکیل می‌دهد.</w:t>
      </w:r>
    </w:p>
    <w:bookmarkStart w:id="12" w:name="تعریف-رمزنگاری"/>
    <w:p>
      <w:pPr>
        <w:pStyle w:val="Heading3"/>
      </w:pPr>
      <w:r>
        <w:t xml:space="preserve">تعریف رمزنگاری</w:t>
      </w:r>
    </w:p>
    <w:p>
      <w:pPr>
        <w:pStyle w:val="FirstParagraph"/>
      </w:pPr>
      <w:r>
        <w:t xml:space="preserve">رمزنگاری فرآیندی است که طی آن اطلاعات به‌گونه‌ای دچار تغییر و بازآرایی می‌شوند که برای افراد غیرمجاز غیرقابل فهم باشد. فناوری رمزنگاری دسترسی به پیام‌ها و اطلاعات ارسالی را برای افراد غیرمجاز محدود کرده و امکان مشاهده، مطالعه و تفسیر آن‌ها را سلب می‌کند. این فناوری به‌ویژه برای حفاظت از داده‌ها در شبکه‌های عمومی‌مانند اینترنت کاربرد دارد</w:t>
      </w:r>
      <w:r>
        <w:t xml:space="preserve">.</w:t>
      </w:r>
    </w:p>
    <w:p>
      <w:pPr>
        <w:pStyle w:val="BodyText"/>
      </w:pPr>
      <w:r>
        <w:t xml:space="preserve">هدف اصلی رمزنگاری، طراحی طرح‌ها و پروتکل‌هایی است که حتی در حضور دشمن نیز امکان انجام فعالیت‌های خاص را فراهم سازد. یکی از اهداف اساسی این حوزه، ایجاد امکان ارتباط امن بر روی کانال‌های ناامن است؛ به‌طوری که حریم خصوصی و اصالت داده‌ها به‌طور کامل حفظ شود. برای رسیدن به این هدف، الگوریتم‌های ریاضی پیشرفته‌ای برای رمزگذاری پیام‌ها و ضمائم مربوطه به‌کار گرفته می‌شوند</w:t>
      </w:r>
      <w:r>
        <w:t xml:space="preserve">.</w:t>
      </w:r>
    </w:p>
    <w:p>
      <w:pPr>
        <w:pStyle w:val="BodyText"/>
      </w:pPr>
      <w:r>
        <w:t xml:space="preserve">در بیشتر روش‌های رمزنگاری، از فرآیندهای برگشت‌پذیر استفاده می‌شود تا دریافت‌کننده در مقصد بتواند متن رمز را به متن آشکار بازگرداند. قوانین و تکنیک‌هایی که برای رمزنگاری به‌کار می‌روند، به عنوان الگوریتم‌های رمزنگاری شناخته می‌شوند و میزان سادگی یا پیچیدگی فرایند رمزگذاری را تعیین می‌کنند. بسیاری از الگوریتم‌های رمزنگاری، از کلید به‌عنوان پارامتری محرمانه برای رمزگذاری و رمزگشایی استفاده می‌کنند. کلید، در واقع یک کلمه عبور است که تنها فرستنده و گیرنده پیام از آن اطلاع دارند. الگوریتم رمزنگاری با استفاده از قواعد ریاضی، کلید (که معمولاً رشته‌ای طولانی از اعداد است) را بر اطلاعات اعمال می‌کند</w:t>
      </w:r>
      <w:r>
        <w:t xml:space="preserve">.</w:t>
      </w:r>
    </w:p>
    <w:p>
      <w:pPr>
        <w:pStyle w:val="BodyText"/>
      </w:pPr>
      <w:r>
        <w:t xml:space="preserve">تکنیک‌های رمزنگاری پیچیده، برخلاف روش‌های ساده‌ی جایگزینی یا جابجایی، از یک کلید محرمانه برای کنترل توالی‌های طولانی و پیچیده از جایگزینی‌ها و جابجایی‌ها بهره می‌برند. کلید و الگوریتم رمزنگاری با همکاری یکدیگر، متن اولیه را به متن رمز تبدیل می‌کنند. در اغلب سیستم‌ها، الگوریتم رمزنگاری ثابت و شناخته‌شده است و کلید است که خروجی یکتا و امنی تولید می‌کند</w:t>
      </w:r>
      <w:r>
        <w:t xml:space="preserve">.</w:t>
      </w:r>
    </w:p>
    <w:p>
      <w:pPr>
        <w:pStyle w:val="BodyText"/>
      </w:pPr>
      <w:r>
        <w:t xml:space="preserve">در گذشته، امنیت سیستم‌های رمزنگاری به میزان محرمانه بودن الگوریتم وابسته بود. با پیشرفت علم رمزنگاری، الگوریتم‌ها توانستند از این وابستگی عبور کنند و بر محدودیت طول کلید و محرمانگی آن غالب شوند.</w:t>
      </w:r>
    </w:p>
    <w:p>
      <w:pPr>
        <w:pStyle w:val="BodyText"/>
      </w:pPr>
      <w:r>
        <w:t xml:space="preserve">امروزه، قابل اعتمادترین الگوریتم‌های رمزنگاری باید پس از چندین مرحله تحقیق و بررسی دقیق و عمومی، توانایی خود را نشان دهند تا اعتماد سازمان‌ها و کاربران را جلب کنند. ایجاد چنین الگوریتم‌هایی، فرآیندی پیچیده و نیازمند دقت بسیار بالا است</w:t>
      </w:r>
      <w:r>
        <w:t xml:space="preserve">.</w:t>
      </w:r>
    </w:p>
    <w:bookmarkStart w:id="11" w:name="اهمیت-کلید-در-امنیت"/>
    <w:p>
      <w:pPr>
        <w:pStyle w:val="Heading4"/>
      </w:pPr>
      <w:r>
        <w:t xml:space="preserve">اهمیت کلید در امنیت</w:t>
      </w:r>
    </w:p>
    <w:p>
      <w:pPr>
        <w:pStyle w:val="FirstParagraph"/>
      </w:pPr>
      <w:r>
        <w:t xml:space="preserve">به‌طور کلی، امنیت در رمزنگاری مدرن بر پایه کلید استوار است. حتی اگر الگوریتم برای همگان شناخته شده باشد، بدون در اختیار داشتن کلید صحیح، دستیابی به متن اصلی باید از نظر محاسباتی غیرممکن باشد. این رویکرد باعث می‌شود که امنیت سیستم با تغییر دوره‌ای کلیدها حفظ شود.</w:t>
      </w:r>
    </w:p>
    <w:bookmarkEnd w:id="11"/>
    <w:bookmarkEnd w:id="12"/>
    <w:bookmarkStart w:id="13" w:name="شیوههای-پایه-رمزنگاری"/>
    <w:p>
      <w:pPr>
        <w:pStyle w:val="Heading3"/>
      </w:pPr>
      <w:r>
        <w:t xml:space="preserve">شیوه‌های پایه رمزنگاری</w:t>
      </w:r>
    </w:p>
    <w:p>
      <w:pPr>
        <w:pStyle w:val="FirstParagraph"/>
      </w:pPr>
      <w:r>
        <w:t xml:space="preserve">در رمزنگاری کلاسیک، دو شیوه‌ی پایه وجود دارد که اساس بسیاری از الگوریتم‌های مدرن را تشکیل می‌دهند: رمزنگاری جابجایی () و رمزنگاری جایگزینی ()</w:t>
      </w:r>
      <w:r>
        <w:t xml:space="preserve">.</w:t>
      </w:r>
    </w:p>
    <w:p>
      <w:pPr>
        <w:pStyle w:val="BodyText"/>
      </w:pPr>
      <w:r>
        <w:rPr>
          <w:b/>
          <w:bCs/>
        </w:rPr>
        <w:t xml:space="preserve">الف) رمزنگاری جابجایی</w:t>
      </w:r>
    </w:p>
    <w:p>
      <w:pPr>
        <w:pStyle w:val="BodyText"/>
      </w:pPr>
      <w:r>
        <w:t xml:space="preserve">رمزنگاری جابجایی روشی است که در آن متن اصلی بدون تغییر محتوا، به‌صورت ترتیبی جابجا می‌شود تا متن رمز تولید شود. عملیات رمزگشایی نیز با اجرای برعکس همان جابجایی امکان‌پذیر است. از دیدگاه ریاضی، یک تابع یک‌به‌یک بر روی موقعیت‌های متن اعمال می‌شود و معکوس آن برای بازگرداندن متن اصلی استفاده می‌گردد.</w:t>
      </w:r>
    </w:p>
    <w:p>
      <w:pPr>
        <w:pStyle w:val="BodyText"/>
      </w:pPr>
      <w:r>
        <w:t xml:space="preserve">ویژگی اصلی رمزنگاری جابجایی این است که محتوای متن تغییر نمی‌کند، بلکه ترتیب آن دگرگون می‌شود. این خاصیت باعث می‌شود که تغییر حتی یک بیت از کلید یا متن اصلی، خروجی رمز متفاوتی ایجاد کند؛ به عبارتی، سیستم رمز به تغییرات کوچک در متن یا کلید بسیار حساس است. نمونه‌ای ساده از این شیوه، استفاده از جایگشت است که ترکیب نمادهای متن را تغییر می‌دهد. در رمزنگاری تصویر، فرآیند جابجایی معادل جابجایی موقعیت پیکسل‌ها در تصویر است، بدون اینکه مقدار آن‌ها تغییر یابد</w:t>
      </w:r>
      <w:r>
        <w:t xml:space="preserve">.</w:t>
      </w:r>
    </w:p>
    <w:p>
      <w:pPr>
        <w:pStyle w:val="BodyText"/>
      </w:pPr>
      <w:r>
        <w:rPr>
          <w:b/>
          <w:bCs/>
        </w:rPr>
        <w:t xml:space="preserve">ب) رمزنگاری جایگزینی</w:t>
      </w:r>
    </w:p>
    <w:p>
      <w:pPr>
        <w:pStyle w:val="BodyText"/>
      </w:pPr>
      <w:r>
        <w:t xml:space="preserve">رمزنگاری جایگزینی، روشی است که در آن هر واحد از متن اصلی با یک نماد دیگر طبق یک سیستم مشخص جایگزین می‌شود تا متن رمز حاصل گردد. هدف اصلی این شیوه، جلوگیری از مشاهده‌ی الگوهای تکراری در متن رمز است. عملیات رمزگشایی با استفاده از عکس عمل جایگذاری امکان‌پذیر می‌شود.</w:t>
      </w:r>
    </w:p>
    <w:p>
      <w:pPr>
        <w:pStyle w:val="BodyText"/>
      </w:pPr>
      <w:r>
        <w:t xml:space="preserve">ساده‌ترین نوع جایگزینی، جانشینی یک نماد با نماد دیگر است. در رمزنگاری تصویر، این فرآیند برای تغییر مقادیر پیکسل‌ها به کار می‌رود. مقایسه‌ی رمزنگاری جایگزینی و جابجایی نشان می‌دهد که در جایگزینی، مکان نمادها ثابت است و تنها مقدار آن‌ها تغییر می‌کند، در حالی که در جابجایی، نمادها دست‌نخورده باقی می‌مانند اما موقعیت آن‌ها تغییر می‌کند</w:t>
      </w:r>
      <w:r>
        <w:t xml:space="preserve">.</w:t>
      </w:r>
    </w:p>
    <w:bookmarkEnd w:id="13"/>
    <w:bookmarkStart w:id="15" w:name="انواع-روشهای-رمزنگاری-بر-اساس-نوع-کلید"/>
    <w:p>
      <w:pPr>
        <w:pStyle w:val="Heading3"/>
      </w:pPr>
      <w:r>
        <w:t xml:space="preserve">انواع روش‌های رمزنگاری بر اساس نوع کلید</w:t>
      </w:r>
    </w:p>
    <w:p>
      <w:pPr>
        <w:pStyle w:val="FirstParagraph"/>
      </w:pPr>
      <w:r>
        <w:t xml:space="preserve">بر اساس نوع کلید، الگوریتم‌های رمزنگاری به دو دسته تقسیم می‌شوند: رمزنگاری متقارن () و رمزنگاری نامتقارن ()</w:t>
      </w:r>
      <w:r>
        <w:t xml:space="preserve">.</w:t>
      </w:r>
    </w:p>
    <w:p>
      <w:pPr>
        <w:pStyle w:val="BodyText"/>
      </w:pPr>
      <w:r>
        <w:rPr>
          <w:b/>
          <w:bCs/>
        </w:rPr>
        <w:t xml:space="preserve">الف) رمزنگاری متقارن</w:t>
      </w:r>
    </w:p>
    <w:p>
      <w:pPr>
        <w:pStyle w:val="BodyText"/>
      </w:pPr>
      <w:r>
        <w:t xml:space="preserve">رمزنگاری متقارن که گاهی به آن رمز مشترک نیز گفته می‌شود، دسته‌ای از الگوریتم‌هاست که برای رمزگذاری و رمزگشایی پیام‌ها از کلیدهای یکسان یا مشابه استفاده می‌کنند. در عمل، این کلید نشان‌دهنده یک راز مشترک میان دو یا چند طرف است که برای حفظ اطلاعات خصوصی به کار می‌رود. امنیت این روش وابسته به طول کلید و محرمانه بودن آن است.</w:t>
      </w:r>
    </w:p>
    <w:p>
      <w:pPr>
        <w:pStyle w:val="BodyText"/>
      </w:pPr>
      <w:r>
        <w:t xml:space="preserve">یکی از مزایای رمزنگاری متقارن، سرعت بالای پردازش و اجرای الگوریتم‌ها است که آن را به گزینه‌ای مناسب برای انتقال اطلاعات در اینترنت یا ذخیره‌سازی داده‌های حساس در بانک‌های اطلاعاتی تبدیل می‌کند</w:t>
      </w:r>
      <w:r>
        <w:t xml:space="preserve">.</w:t>
      </w:r>
    </w:p>
    <w:p>
      <w:pPr>
        <w:pStyle w:val="BodyText"/>
      </w:pPr>
      <w:r>
        <w:t xml:space="preserve">در الگوریتم‌های متقارن، علاوه بر ارسال پیام رمز شده، کلید مورد استفاده نیز باید به مقصد منتقل شود یا در آنجا موجود باشد. این امر نیازمند وجود یک کانال امن برای توزیع کلید است. در صورت فقدان چنین کانالی یا عدم امکان تأیید هویت گیرنده کلید، امنیت سیستم به خطر می‌افزاید. همچنین، تبادل مکرر کلید می‌تواند بار اضافی بر سیستم تحمیل کند. به همین دلیل، روش‌های متقارن بیشترین بازده را در محیط‌هایی دارند که کانال امن برای توزیع و نگهداری کلیدها وجود دارد یا فرستنده و گیرنده قبلاً هویت یکدیگر را تأیید کرده‌اند.</w:t>
      </w:r>
    </w:p>
    <w:p>
      <w:pPr>
        <w:pStyle w:val="BodyText"/>
      </w:pPr>
      <w:r>
        <w:t xml:space="preserve">رمزنگاری متقارن می‌تواند به دو نوع تقسیم شود:</w:t>
      </w:r>
    </w:p>
    <w:p>
      <w:pPr>
        <w:numPr>
          <w:ilvl w:val="0"/>
          <w:numId w:val="1001"/>
        </w:numPr>
      </w:pPr>
      <w:r>
        <w:rPr>
          <w:b/>
          <w:bCs/>
        </w:rPr>
        <w:t xml:space="preserve">رمزهای جریانی ():</w:t>
      </w:r>
      <w:r>
        <w:t xml:space="preserve"> </w:t>
      </w:r>
      <w:r>
        <w:t xml:space="preserve">هر بیت یا رقم پیام به صورت مستقل رمزگذاری می‌شود.</w:t>
      </w:r>
    </w:p>
    <w:p>
      <w:pPr>
        <w:numPr>
          <w:ilvl w:val="0"/>
          <w:numId w:val="1001"/>
        </w:numPr>
      </w:pPr>
      <w:r>
        <w:rPr>
          <w:b/>
          <w:bCs/>
        </w:rPr>
        <w:t xml:space="preserve">رمزهای بلوکی ():</w:t>
      </w:r>
      <w:r>
        <w:t xml:space="preserve"> </w:t>
      </w:r>
      <w:r>
        <w:t xml:space="preserve">تعدادی بیت به‌صورت یک واحد رمزگذاری می‌شوند.</w:t>
      </w:r>
    </w:p>
    <w:p>
      <w:pPr>
        <w:pStyle w:val="FirstParagraph"/>
      </w:pPr>
      <w:r>
        <w:t xml:space="preserve">استاندارد رمزنگاری پیشرفته که توسط مؤسسه ملی استاندارد و فناوری در دسامبر 2001 تأیید شد، نمونه‌ای از الگوریتم بلوکی با بلوک‌های 128 بیتی است. سیستم‌های آشوبی سرعت بیشتری نسبت به رمزهای بلوکی دارند زیرا پیچیدگی الگوریتمی‌کمتری دارند. از نمونه‌های مشهور الگوریتم‌های متقارن می‌توان به سیستم‌های کلاسیک مانند ویژنر، جایگزینی، استاندارد رمزنگاری داده، استاندارد رمزنگاری پیشرفته و رمز دیفی-هلمن بهبودیافته اشاره کرد</w:t>
      </w:r>
      <w:r>
        <w:t xml:space="preserve">.</w:t>
      </w:r>
    </w:p>
    <w:p>
      <w:pPr>
        <w:pStyle w:val="BodyText"/>
      </w:pPr>
      <w:r>
        <w:rPr>
          <w:b/>
          <w:bCs/>
        </w:rPr>
        <w:t xml:space="preserve">ب) رمزنگاری نامتقارن</w:t>
      </w:r>
    </w:p>
    <w:p>
      <w:pPr>
        <w:pStyle w:val="BodyText"/>
      </w:pPr>
      <w:r>
        <w:t xml:space="preserve">رمزنگاری نامتقارن یا رمزنگاری کلید عمومی‌نوعی از رمزنگاری است که در آن کلید رمزگذاری با کلید رمزگشایی متفاوت است؛ برخلاف رمزنگاری متقارن که هر دو عملیات با یک کلید انجام می‌شود. در این روش، هر کاربر یک جفت کلید در اختیار دارد:</w:t>
      </w:r>
    </w:p>
    <w:p>
      <w:pPr>
        <w:numPr>
          <w:ilvl w:val="0"/>
          <w:numId w:val="1002"/>
        </w:numPr>
      </w:pPr>
      <w:r>
        <w:rPr>
          <w:b/>
          <w:bCs/>
        </w:rPr>
        <w:t xml:space="preserve">کلید عمومی:</w:t>
      </w:r>
      <w:r>
        <w:t xml:space="preserve"> </w:t>
      </w:r>
      <w:r>
        <w:t xml:space="preserve">برای رمزگذاری پیام‌ها و تأیید صحت امضای دیجیتال.</w:t>
      </w:r>
    </w:p>
    <w:p>
      <w:pPr>
        <w:numPr>
          <w:ilvl w:val="0"/>
          <w:numId w:val="1002"/>
        </w:numPr>
      </w:pPr>
      <w:r>
        <w:rPr>
          <w:b/>
          <w:bCs/>
        </w:rPr>
        <w:t xml:space="preserve">کلید خصوصی:</w:t>
      </w:r>
      <w:r>
        <w:t xml:space="preserve"> </w:t>
      </w:r>
      <w:r>
        <w:t xml:space="preserve">برای رمزگشایی پیام‌ها و امضای دیجیتال داده‌ها.</w:t>
      </w:r>
    </w:p>
    <w:p>
      <w:pPr>
        <w:pStyle w:val="FirstParagraph"/>
      </w:pPr>
      <w:r>
        <w:t xml:space="preserve">کلید خصوصی مخفی نگه داشته می‌شود، در حالی که کلید عمومی‌می‌تواند به‌طور گسترده منتشر شود. پیام‌های رمز شده توسط کلید عمومی‌تنها توسط دارنده‌ی کلید خصوصی متناظر قابل خواندن هستند. کلید خصوصی نمی‌تواند از کلید عمومی‌محاسبه شود، اما بین این دو کلید یک رابطه ریاضی وجود دارد که امکان رمزگذاری و رمزگشایی امن را فراهم می‌کند.</w:t>
      </w:r>
    </w:p>
    <w:p>
      <w:pPr>
        <w:pStyle w:val="BodyText"/>
      </w:pPr>
      <w:r>
        <w:t xml:space="preserve">در روش نامتقارن، کلیدها دارای ساختار مشخصی با هشت فیلد اطلاعاتی هستند که دو فیلد به کلید عمومی‌و شش فیلد به کلید خصوصی اختصاص دارد</w:t>
      </w:r>
      <w:r>
        <w:t xml:space="preserve">. این ساختار پیچیده سبب می‌شود که پیام‌ها بدون دسترسی به کلید خصوصی، غیرقابل خواندن باشند و امنیت انتقال داده تضمین گردد.</w:t>
      </w:r>
    </w:p>
    <w:p>
      <w:pPr>
        <w:pStyle w:val="BodyText"/>
      </w:pPr>
      <w:r>
        <w:t xml:space="preserve">به‌طور کلی، مزیت اصلی رمزنگاری متقارن سرعت بالای آن و مزیت اصلی رمزنگاری نامتقارن امنیت بالای آن است. در برخی تحقیقات، تلاش شده است که با ترکیب این دو روش، یک روش رمزنگاری ارائه شود که هم ایمن و هم سریع باشد</w:t>
      </w:r>
      <w:r>
        <w:t xml:space="preserve">. تفاوت‌های اصلی میان روش‌های متقارن و نامتقارن در جدول</w:t>
      </w:r>
      <w:hyperlink w:anchor="tab:comparison">
        <w:r>
          <w:rPr>
            <w:rStyle w:val="Hyperlink"/>
          </w:rPr>
          <w:t xml:space="preserve">1.1</w:t>
        </w:r>
      </w:hyperlink>
      <w:r>
        <w:t xml:space="preserve"> </w:t>
      </w:r>
      <w:r>
        <w:t xml:space="preserve">خلاصه شده است.</w:t>
      </w:r>
    </w:p>
    <w:bookmarkStart w:id="14" w:name="tab:comparison"/>
    <w:p>
      <w:pPr>
        <w:pStyle w:val="TableCaption"/>
      </w:pPr>
      <w:r>
        <w:t xml:space="preserve">مقایسه رمزنگاری متقارن و نامتقارن</w:t>
      </w:r>
    </w:p>
    <w:tbl>
      <w:tblPr>
        <w:tblStyle w:val="Table"/>
        <w:tblW w:type="auto" w:w="0"/>
        <w:tblLook w:firstRow="1" w:lastRow="0" w:firstColumn="0" w:lastColumn="0" w:noHBand="0" w:noVBand="0" w:val="0020"/>
        <w:tblCaption w:val="مقایسه رمزنگاری متقارن و نامتقارن"/>
      </w:tblPr>
      <w:tblGrid>
        <w:gridCol w:w="2640"/>
        <w:gridCol w:w="2640"/>
        <w:gridCol w:w="2640"/>
      </w:tblGrid>
      <w:tr>
        <w:trPr>
          <w:tblHeader w:val="on"/>
        </w:trPr>
        <w:tc>
          <w:tcPr/>
          <w:p>
            <w:pPr>
              <w:pStyle w:val="Compact"/>
              <w:jc w:val="center"/>
            </w:pPr>
            <w:r>
              <w:rPr>
                <w:b/>
                <w:bCs/>
              </w:rPr>
              <w:t xml:space="preserve">ویژگی</w:t>
            </w:r>
          </w:p>
        </w:tc>
        <w:tc>
          <w:tcPr/>
          <w:p>
            <w:pPr>
              <w:pStyle w:val="Compact"/>
              <w:jc w:val="center"/>
            </w:pPr>
            <w:r>
              <w:rPr>
                <w:b/>
                <w:bCs/>
              </w:rPr>
              <w:t xml:space="preserve">رمزنگاری متقارن</w:t>
            </w:r>
          </w:p>
        </w:tc>
        <w:tc>
          <w:tcPr/>
          <w:p>
            <w:pPr>
              <w:pStyle w:val="Compact"/>
              <w:jc w:val="center"/>
            </w:pPr>
            <w:r>
              <w:rPr>
                <w:b/>
                <w:bCs/>
              </w:rPr>
              <w:t xml:space="preserve">رمزنگاری نامتقارن</w:t>
            </w:r>
          </w:p>
        </w:tc>
      </w:tr>
      <w:tr>
        <w:tc>
          <w:tcPr/>
          <w:p>
            <w:pPr>
              <w:pStyle w:val="Compact"/>
              <w:jc w:val="center"/>
            </w:pPr>
            <w:r>
              <w:t xml:space="preserve">نوع کلید</w:t>
            </w:r>
          </w:p>
        </w:tc>
        <w:tc>
          <w:tcPr/>
          <w:p>
            <w:pPr>
              <w:pStyle w:val="Compact"/>
              <w:jc w:val="center"/>
            </w:pPr>
            <w:r>
              <w:t xml:space="preserve">یک کلید</w:t>
            </w:r>
          </w:p>
        </w:tc>
        <w:tc>
          <w:tcPr/>
          <w:p>
            <w:pPr>
              <w:pStyle w:val="Compact"/>
              <w:jc w:val="center"/>
            </w:pPr>
            <w:r>
              <w:t xml:space="preserve">یک کلید عمومی‌و یک کلید خصوصی</w:t>
            </w:r>
          </w:p>
        </w:tc>
      </w:tr>
      <w:tr>
        <w:tc>
          <w:tcPr/>
          <w:p>
            <w:pPr>
              <w:pStyle w:val="Compact"/>
              <w:jc w:val="center"/>
            </w:pPr>
            <w:r>
              <w:t xml:space="preserve">نیاز به کانال امن</w:t>
            </w:r>
          </w:p>
        </w:tc>
        <w:tc>
          <w:tcPr/>
          <w:p>
            <w:pPr>
              <w:pStyle w:val="Compact"/>
              <w:jc w:val="center"/>
            </w:pPr>
            <w:r>
              <w:t xml:space="preserve">نیازمند کانال امن</w:t>
            </w:r>
          </w:p>
        </w:tc>
        <w:tc>
          <w:tcPr/>
          <w:p>
            <w:pPr>
              <w:pStyle w:val="Compact"/>
              <w:jc w:val="center"/>
            </w:pPr>
            <w:r>
              <w:t xml:space="preserve">نیاز به کانال امن ندارد</w:t>
            </w:r>
          </w:p>
        </w:tc>
      </w:tr>
      <w:tr>
        <w:tc>
          <w:tcPr/>
          <w:p>
            <w:pPr>
              <w:pStyle w:val="Compact"/>
              <w:jc w:val="center"/>
            </w:pPr>
            <w:r>
              <w:t xml:space="preserve">مزیت اصلی</w:t>
            </w:r>
          </w:p>
        </w:tc>
        <w:tc>
          <w:tcPr/>
          <w:p>
            <w:pPr>
              <w:pStyle w:val="Compact"/>
              <w:jc w:val="center"/>
            </w:pPr>
            <w:r>
              <w:t xml:space="preserve">سرعت بالا</w:t>
            </w:r>
          </w:p>
        </w:tc>
        <w:tc>
          <w:tcPr/>
          <w:p>
            <w:pPr>
              <w:pStyle w:val="Compact"/>
              <w:jc w:val="center"/>
            </w:pPr>
            <w:r>
              <w:t xml:space="preserve">امنیت بالا</w:t>
            </w:r>
          </w:p>
        </w:tc>
      </w:tr>
    </w:tbl>
    <w:bookmarkEnd w:id="14"/>
    <w:bookmarkEnd w:id="15"/>
    <w:bookmarkStart w:id="16" w:name="ویژگیهای-یک-الگوریتم-رمزنگاری-امن"/>
    <w:p>
      <w:pPr>
        <w:pStyle w:val="Heading3"/>
      </w:pPr>
      <w:r>
        <w:t xml:space="preserve">ویژگی‌های یک الگوریتم رمزنگاری امن</w:t>
      </w:r>
    </w:p>
    <w:p>
      <w:pPr>
        <w:pStyle w:val="FirstParagraph"/>
      </w:pPr>
      <w:r>
        <w:t xml:space="preserve">یک الگوریتم رمزنگاری امن باید دارای ویژگی‌های زیر باشد تا بتواند حفاظت کامل از اطلاعات را تضمین کند</w:t>
      </w:r>
      <w:r>
        <w:t xml:space="preserve">:</w:t>
      </w:r>
    </w:p>
    <w:p>
      <w:pPr>
        <w:numPr>
          <w:ilvl w:val="0"/>
          <w:numId w:val="1003"/>
        </w:numPr>
      </w:pPr>
      <w:r>
        <w:rPr>
          <w:b/>
          <w:bCs/>
        </w:rPr>
        <w:t xml:space="preserve">یک‌طرفه بودن الگوریتم:</w:t>
      </w:r>
      <w:r>
        <w:t xml:space="preserve"> </w:t>
      </w:r>
      <w:r>
        <w:t xml:space="preserve">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p>
    <w:p>
      <w:pPr>
        <w:numPr>
          <w:ilvl w:val="0"/>
          <w:numId w:val="1003"/>
        </w:numPr>
      </w:pPr>
      <w:r>
        <w:rPr>
          <w:b/>
          <w:bCs/>
        </w:rPr>
        <w:t xml:space="preserve">عدم وابستگی امنیت به محرمانه بودن الگوریتم:</w:t>
      </w:r>
      <w:r>
        <w:t xml:space="preserve"> </w:t>
      </w:r>
      <w:r>
        <w:t xml:space="preserve">مخفی نگاه داشتن جزئیات الگوریتم در امنیت آن نقش ندارد و امنیت باید صرفاً بر اساس کلید مخفی تضمین شود.</w:t>
      </w:r>
    </w:p>
    <w:p>
      <w:pPr>
        <w:numPr>
          <w:ilvl w:val="0"/>
          <w:numId w:val="1003"/>
        </w:numPr>
      </w:pPr>
      <w:r>
        <w:rPr>
          <w:b/>
          <w:bCs/>
        </w:rPr>
        <w:t xml:space="preserve">وابستگی هر بیت متن رمزشده به تمامی‌بیت‌های متن اصلی:</w:t>
      </w:r>
      <w:r>
        <w:t xml:space="preserve"> </w:t>
      </w:r>
      <w:r>
        <w:t xml:space="preserve">کوچک‌ترین تغییر در متن اصلی باید متن رمزشده کاملاً متفاوتی تولید کند. الگوریتم‌هایی که این ویژگی را دارند، به عنوان</w:t>
      </w:r>
      <w:r>
        <w:t xml:space="preserve"> </w:t>
      </w:r>
      <w:r>
        <w:rPr>
          <w:b/>
          <w:bCs/>
        </w:rPr>
        <w:t xml:space="preserve">رمز کامل</w:t>
      </w:r>
      <w:r>
        <w:t xml:space="preserve"> </w:t>
      </w:r>
      <w:r>
        <w:t xml:space="preserve">() شناخته می‌شوند.</w:t>
      </w:r>
    </w:p>
    <w:p>
      <w:pPr>
        <w:numPr>
          <w:ilvl w:val="0"/>
          <w:numId w:val="1003"/>
        </w:numPr>
      </w:pPr>
      <w:r>
        <w:rPr>
          <w:b/>
          <w:bCs/>
        </w:rPr>
        <w:t xml:space="preserve">وابستگی هر بیت متن رمزشده به تمامی‌بیت‌های کلید سری:</w:t>
      </w:r>
      <w:r>
        <w:t xml:space="preserve"> </w:t>
      </w:r>
      <w:r>
        <w:t xml:space="preserve">در این حالت، کوچک‌ترین تغییر در کلید نیز باعث تولید متن رمزشده متفاوت می‌شود.</w:t>
      </w:r>
    </w:p>
    <w:p>
      <w:pPr>
        <w:numPr>
          <w:ilvl w:val="0"/>
          <w:numId w:val="1003"/>
        </w:numPr>
      </w:pPr>
      <w:r>
        <w:rPr>
          <w:b/>
          <w:bCs/>
        </w:rPr>
        <w:t xml:space="preserve">تأثیر تغییرات کوچک ورودی بر خروجی:</w:t>
      </w:r>
      <w:r>
        <w:t xml:space="preserve"> </w:t>
      </w:r>
      <w:r>
        <w:t xml:space="preserve">تغییر حتی یک بیت در داده‌های ورودی، بدون تغییر کلید، باید تغییرات عمده‌ای در داده‌های خروجی ایجاد کند.</w:t>
      </w:r>
    </w:p>
    <w:p>
      <w:pPr>
        <w:numPr>
          <w:ilvl w:val="0"/>
          <w:numId w:val="1003"/>
        </w:numPr>
      </w:pPr>
      <w:r>
        <w:rPr>
          <w:b/>
          <w:bCs/>
        </w:rPr>
        <w:t xml:space="preserve">تأثیر تغییرات کوچک کلید بر متن رمزشده:</w:t>
      </w:r>
      <w:r>
        <w:t xml:space="preserve"> </w:t>
      </w:r>
      <w:r>
        <w:t xml:space="preserve">تغییر حتی یک بیت در کلید سری، بدون تغییر متن اصلی، باید باعث ایجاد تغییرات عمده در متن رمزشده شود.</w:t>
      </w:r>
    </w:p>
    <w:p>
      <w:pPr>
        <w:numPr>
          <w:ilvl w:val="0"/>
          <w:numId w:val="1003"/>
        </w:numPr>
      </w:pPr>
      <w:r>
        <w:rPr>
          <w:b/>
          <w:bCs/>
        </w:rPr>
        <w:t xml:space="preserve">استفاده از عملیات جانشینی و جابجایی بیت‌ها تحت کنترل کلید و داده ورودی:</w:t>
      </w:r>
      <w:r>
        <w:t xml:space="preserve"> </w:t>
      </w:r>
      <w:r>
        <w:t xml:space="preserve">الگوریتم باید قادر باشد بیت‌ها را جایگزین و جابجا کند تا امنیت اطلاعات تضمین شود.</w:t>
      </w:r>
    </w:p>
    <w:p>
      <w:pPr>
        <w:numPr>
          <w:ilvl w:val="0"/>
          <w:numId w:val="1003"/>
        </w:numPr>
      </w:pPr>
      <w:r>
        <w:rPr>
          <w:b/>
          <w:bCs/>
        </w:rPr>
        <w:t xml:space="preserve">دارا بودن ساختار جبری پیچیده:</w:t>
      </w:r>
      <w:r>
        <w:t xml:space="preserve"> </w:t>
      </w:r>
      <w:r>
        <w:t xml:space="preserve">اگر تابع رمزنگاری دارای رابطه جبری ساده باشد، الگوریتم به راحتی قابل تحلیل و شکستن خواهد بود.</w:t>
      </w:r>
    </w:p>
    <w:p>
      <w:pPr>
        <w:numPr>
          <w:ilvl w:val="0"/>
          <w:numId w:val="1003"/>
        </w:numPr>
      </w:pPr>
      <w:r>
        <w:rPr>
          <w:b/>
          <w:bCs/>
        </w:rPr>
        <w:t xml:space="preserve">برابری طول متن اصلی و متن رمزشده:</w:t>
      </w:r>
      <w:r>
        <w:t xml:space="preserve"> </w:t>
      </w:r>
      <w:r>
        <w:t xml:space="preserve">الگوریتم باید طول پیام ورودی و خروجی را حفظ کند.</w:t>
      </w:r>
    </w:p>
    <w:p>
      <w:pPr>
        <w:numPr>
          <w:ilvl w:val="0"/>
          <w:numId w:val="1003"/>
        </w:numPr>
      </w:pPr>
      <w:r>
        <w:rPr>
          <w:b/>
          <w:bCs/>
        </w:rPr>
        <w:t xml:space="preserve">استفاده از تمامی‌کلیدهای مخفی برای تولید رمز قوی:</w:t>
      </w:r>
      <w:r>
        <w:t xml:space="preserve"> </w:t>
      </w:r>
      <w:r>
        <w:t xml:space="preserve">هر کلید باید توانایی تولید متن رمزشده قوی و غیرقابل پیش‌بینی را داشته باشد.</w:t>
      </w:r>
    </w:p>
    <w:p>
      <w:pPr>
        <w:pStyle w:val="FirstParagraph"/>
      </w:pPr>
      <w:r>
        <w:t xml:space="preserve">این خصوصیات شرایط لازم برای طراحی یک الگوریتم رمزنگاری قوی را فراهم می‌کنند. با این حال، شروط لازم و کافی برای ارزیابی امنیت هر سیستم رمزنگاری، مقاومت آن در برابر انواع حملات است. در بخش‌های بعدی، انواع حملات و روش‌های مقابله با آن‌ها بررسی خواهد شد.</w:t>
      </w:r>
    </w:p>
    <w:bookmarkEnd w:id="16"/>
    <w:bookmarkStart w:id="17" w:name="X473769ab1d24ee527210a47b46fd5bf6dd2c7c2"/>
    <w:p>
      <w:pPr>
        <w:pStyle w:val="Heading3"/>
      </w:pPr>
      <w:r>
        <w:t xml:space="preserve">تحلیل رمز (): انواع حملات به سامانه‌های رمزنگاری</w:t>
      </w:r>
    </w:p>
    <w:p>
      <w:pPr>
        <w:pStyle w:val="FirstParagraph"/>
      </w:pPr>
      <w:r>
        <w:t xml:space="preserve">قضیه امنیت کامل، معیار مهمی‌برای طراحی سامانه‌های رمزنگاری فراهم می‌کند؛ با این حال، طراحی سامانه‌هایی که این قضیه کاملاً برای آن‌ها صدق کند، در عمل دشوار است. در رمزنگاری مدرن، تمرکز بیشتر بر کاربردپذیری عملی و امنیت کافی برای محافظت از داده‌های حساس است. الگوریتم‌های رمزنگاری باید نسبت به کلیدهای اشتباه حساس باشند و فضای کلید آن‌ها باید به اندازه کافی بزرگ باشد تا در مقابل حملات کورکورانه و شدید مقاومت نشان دهند</w:t>
      </w:r>
      <w:r>
        <w:t xml:space="preserve">.</w:t>
      </w:r>
    </w:p>
    <w:p>
      <w:pPr>
        <w:pStyle w:val="BodyText"/>
      </w:pPr>
      <w:r>
        <w:t xml:space="preserve">یک رمزگشا یا تحلیلگر رمز سعی می‌کند بر اساس اطلاعات موجود، متن رمز شده را رمزگشایی کند. میزان دانش تحلیلگر می‌تواند شامل متن رمزشده، دسترسی محدود به الگوریتم رمزگذاری و رمزگشایی باشد، اما هیچگاه دسترسی به کلید ندارد. هرچه دانش تحلیلگر بیشتر باشد، رمزگشایی آسان‌تر خواهد بود. برای تضمین امنیت، باید اطمینان حاصل شود که معکوس تابع رمزگذاری تنها با داشتن کلید ممکن است. در اصطلاح رمزنگاری، این توابع باید یک‌طرفه باشند.</w:t>
      </w:r>
    </w:p>
    <w:p>
      <w:pPr>
        <w:pStyle w:val="BodyText"/>
      </w:pPr>
      <w:r>
        <w:t xml:space="preserve">انواع حملات به چهار دسته اصلی تقسیم می‌شوند:</w:t>
      </w:r>
    </w:p>
    <w:p>
      <w:pPr>
        <w:numPr>
          <w:ilvl w:val="0"/>
          <w:numId w:val="1004"/>
        </w:numPr>
      </w:pPr>
      <w:r>
        <w:rPr>
          <w:b/>
          <w:bCs/>
        </w:rPr>
        <w:t xml:space="preserve">حمله با متن رمز تنها ():</w:t>
      </w:r>
      <w:r>
        <w:t xml:space="preserve"> </w:t>
      </w:r>
      <w:r>
        <w:t xml:space="preserve">در این نوع حمله، تحلیلگر تنها به متن رمزشده دسترسی دارد و تلاش می‌کند متن اصلی یا کلید مورد استفاده را بیابد تا سایر پیام‌های رمز شده نیز قابل رمزگشایی شوند. این حمله سخت‌ترین نوع حمله است و نیازمند تحلیل دقیق الگوها و احتمالات است</w:t>
      </w:r>
      <w:r>
        <w:t xml:space="preserve">.</w:t>
      </w:r>
    </w:p>
    <w:p>
      <w:pPr>
        <w:numPr>
          <w:ilvl w:val="0"/>
          <w:numId w:val="1004"/>
        </w:numPr>
      </w:pPr>
      <w:r>
        <w:rPr>
          <w:b/>
          <w:bCs/>
        </w:rPr>
        <w:t xml:space="preserve">حمله با متن اصلی مشخص ():</w:t>
      </w:r>
      <w:r>
        <w:t xml:space="preserve"> </w:t>
      </w:r>
      <w:r>
        <w:t xml:space="preserve">در این سناریو، تحلیلگر به یک یا چند جفت متن اصلی و متن رمزشده متناظر دسترسی دارد و از آن‌ها برای حدس زدن کلید یا الگوریتم رمزنگاری استفاده می‌کند. هدف این است که کلید یا الگوریتمی‌پیدا شود که بتواند پیام‌های جدید را رمزگشایی نماید.</w:t>
      </w:r>
    </w:p>
    <w:p>
      <w:pPr>
        <w:numPr>
          <w:ilvl w:val="0"/>
          <w:numId w:val="1004"/>
        </w:numPr>
      </w:pPr>
      <w:r>
        <w:rPr>
          <w:b/>
          <w:bCs/>
        </w:rPr>
        <w:t xml:space="preserve">حمله با متن اصلی انتخابی ():</w:t>
      </w:r>
      <w:r>
        <w:t xml:space="preserve"> </w:t>
      </w:r>
      <w:r>
        <w:t xml:space="preserve">در این نوع حمله، تحلیلگر می‌تواند متن‌های اصلی خاصی را برای رمزگذاری انتخاب کند و متن‌های رمزشده متناظر را مشاهده نماید. این حمله از نوع قوی‌تر است، زیرا تحلیلگر می‌تواند بلوک‌های متن اصلی را به گونه‌ای انتخاب کند که اطلاعات بیشتری درباره کلید به‌دست آورد. هدف، پیدا کردن کلید یا الگوریتمی‌است که امکان رمزگشایی پیام‌های جدید با همان کلید را فراهم کند.</w:t>
      </w:r>
    </w:p>
    <w:p>
      <w:pPr>
        <w:numPr>
          <w:ilvl w:val="0"/>
          <w:numId w:val="1004"/>
        </w:numPr>
      </w:pPr>
      <w:r>
        <w:rPr>
          <w:b/>
          <w:bCs/>
        </w:rPr>
        <w:t xml:space="preserve">حمله با متن رمزشده انتخابی ():</w:t>
      </w:r>
      <w:r>
        <w:t xml:space="preserve"> </w:t>
      </w:r>
      <w:r>
        <w:t xml:space="preserve">این نوع حمله، حالت خاصی از حمله متن اصلی انتخابی است. در آن، تحلیلگر می‌تواند متن‌های اصلی را انتخاب و خروجی رمزگذاری را مشاهده کند و همچنین انتخاب‌های بعدی خود را بر اساس نتایج رمزگذاری قبلی اصلاح نماید. این حمله تطبیقی، امکان انتخاب بلوک‌های کوچک‌تر و تحلیل دقیق‌تر کلید را فراهم می‌کند.</w:t>
      </w:r>
    </w:p>
    <w:p>
      <w:pPr>
        <w:pStyle w:val="FirstParagraph"/>
      </w:pPr>
      <w:r>
        <w:t xml:space="preserve">این چهار دسته، اسکلت اصلی انواع حملات در رمزنگاری مدرن را تشکیل می‌دهند. یک سامانه رمزنگاری پس از مقاومت موفق در برابر این چهار حالت، می‌تواند ادعای امنیت داشته باشد</w:t>
      </w:r>
      <w:r>
        <w:t xml:space="preserve">.</w:t>
      </w:r>
    </w:p>
    <w:bookmarkEnd w:id="17"/>
    <w:bookmarkStart w:id="20" w:name="امنیت-سیستمهای-رمزنگاری"/>
    <w:p>
      <w:pPr>
        <w:pStyle w:val="Heading3"/>
      </w:pPr>
      <w:r>
        <w:t xml:space="preserve">امنیت سیستم‌های رمزنگاری</w:t>
      </w:r>
    </w:p>
    <w:p>
      <w:pPr>
        <w:pStyle w:val="FirstParagraph"/>
      </w:pPr>
      <w:r>
        <w:t xml:space="preserve">امنیت سیستم‌های رمزنگاری از دیرباز یکی از مسائل کلیدی در علم رمزنگاری بوده و همچنان اهمیت فراوان دارد. طراحی سامانه‌های رمزنگاری باید به گونه‌ای باشد که علاوه بر کارایی عملی، حداکثر حفاظت از داده‌ها را تضمین کند.</w:t>
      </w:r>
    </w:p>
    <w:bookmarkStart w:id="18" w:name="اصول-ششگانه-کرشهف"/>
    <w:p>
      <w:pPr>
        <w:pStyle w:val="Heading4"/>
      </w:pPr>
      <w:r>
        <w:t xml:space="preserve">اصول شش‌گانه کرشهف</w:t>
      </w:r>
    </w:p>
    <w:p>
      <w:pPr>
        <w:pStyle w:val="FirstParagraph"/>
      </w:pPr>
      <w:r>
        <w:t xml:space="preserve">آگوست کرشهف () در سال 1883 دو مقاله با عنوان رمزنگاری نظامی‌منتشر کرد که در آن‌ها شش اصل اساسی مطرح شد. این اصول هنوز هم در طراحی سیستم‌های رمزنگاری مدرن مورد استفاده قرار می‌گیرند</w:t>
      </w:r>
      <w:r>
        <w:t xml:space="preserve">:</w:t>
      </w:r>
    </w:p>
    <w:p>
      <w:pPr>
        <w:numPr>
          <w:ilvl w:val="0"/>
          <w:numId w:val="1005"/>
        </w:numPr>
      </w:pPr>
      <w:r>
        <w:t xml:space="preserve">غیرقابل شکست بودن سیستم: سیستم رمزنگاری باید حتی در عمل غیرقابل شکست باشد.</w:t>
      </w:r>
    </w:p>
    <w:p>
      <w:pPr>
        <w:numPr>
          <w:ilvl w:val="0"/>
          <w:numId w:val="1005"/>
        </w:numPr>
      </w:pPr>
      <w:r>
        <w:t xml:space="preserve">محرمانه بودن تنها کلید رمز: هیچ جزئیات دیگری از سیستم رمزنگاری نباید مخفی باشد و تنها کلید، اطلاعات محرمانه است.</w:t>
      </w:r>
    </w:p>
    <w:p>
      <w:pPr>
        <w:numPr>
          <w:ilvl w:val="0"/>
          <w:numId w:val="1005"/>
        </w:numPr>
      </w:pPr>
      <w:r>
        <w:t xml:space="preserve">قابلیت انتخاب و تغییر کلید: کلید باید به‌راحتی قابل انتخاب، تغییر و حفظ باشد و نیازی به یادداشت کردن آن نباشد.</w:t>
      </w:r>
    </w:p>
    <w:p>
      <w:pPr>
        <w:numPr>
          <w:ilvl w:val="0"/>
          <w:numId w:val="1005"/>
        </w:numPr>
      </w:pPr>
      <w:r>
        <w:t xml:space="preserve">امکان ارسال از طریق تلگراف: متون رمزشده باید قابلیت مخابره از طریق خطوط تلگراف یا رسانه‌های مشابه را داشته باشند.</w:t>
      </w:r>
    </w:p>
    <w:p>
      <w:pPr>
        <w:numPr>
          <w:ilvl w:val="0"/>
          <w:numId w:val="1005"/>
        </w:numPr>
      </w:pPr>
      <w:r>
        <w:t xml:space="preserve">قابلیت حمل و نقل: دستگاه رمزنگاری یا اسناد رمز شده باید توسط یک نفر قابل حمل باشد.</w:t>
      </w:r>
    </w:p>
    <w:p>
      <w:pPr>
        <w:numPr>
          <w:ilvl w:val="0"/>
          <w:numId w:val="1005"/>
        </w:numPr>
      </w:pPr>
      <w:r>
        <w:t xml:space="preserve">سهولت راه‌اندازی سیستم: سیستم رمزنگاری باید به سادگی قابل استفاده و راه‌اندازی باشد.</w:t>
      </w:r>
    </w:p>
    <w:p>
      <w:pPr>
        <w:pStyle w:val="FirstParagraph"/>
      </w:pPr>
      <w:r>
        <w:t xml:space="preserve">در توضیح قانون دوم کرشهف باید عنوان کرد که به چند دلیل عمده کلید رمز باید تنها اطلاعات محرمانه در یک سیستم رمزنگاری باشد:</w:t>
      </w:r>
    </w:p>
    <w:p>
      <w:pPr>
        <w:numPr>
          <w:ilvl w:val="0"/>
          <w:numId w:val="1006"/>
        </w:numPr>
      </w:pPr>
      <w:r>
        <w:t xml:space="preserve">سادگی حفظ محرمانگی کلید نسبت به الگوریتم: محرمانه نگه داشتن یک رشته بیت (مثلاً 512 بیت) بسیار ساده‌تر و عملی‌تر از پنهان نگاه داشتن کل الگوریتم یا روش پیاده‌سازی است. (در این تحقیق از فضای کلید بسیار بزرگتری استفاده شده است).</w:t>
      </w:r>
    </w:p>
    <w:p>
      <w:pPr>
        <w:numPr>
          <w:ilvl w:val="0"/>
          <w:numId w:val="1006"/>
        </w:numPr>
      </w:pPr>
      <w:r>
        <w:t xml:space="preserve">تجدید امنیت در صورت افشای کلید: در صورت افشای کلید، تنها با تعویض کلید می‌توان مجدداً به امنیت دست یافت؛ در حالی که وابستگی به الگوریتم، افشای آن را به یک مسئله بسیار پیچیده تبدیل می‌کند.</w:t>
      </w:r>
    </w:p>
    <w:p>
      <w:pPr>
        <w:numPr>
          <w:ilvl w:val="0"/>
          <w:numId w:val="1006"/>
        </w:numPr>
      </w:pPr>
      <w:r>
        <w:t xml:space="preserve">امکان استفاده از سیستم مشترک برای چند گیرنده/فرستنده: اگر کلید تنها اطلاعات محرمانه باشد، می‌توان با کلیدهای متفاوت با گیرنده‌ها و فرستنده‌های مختلف ارتباط برقرار کرد؛ در غیر این صورت، برای هر جفت فرستنده/گیرنده نیاز به الگوریتم جدید است.</w:t>
      </w:r>
    </w:p>
    <w:p>
      <w:pPr>
        <w:numPr>
          <w:ilvl w:val="0"/>
          <w:numId w:val="1006"/>
        </w:numPr>
      </w:pPr>
      <w:r>
        <w:t xml:space="preserve">بازرسی و اصلاح الگوریتم‌های عمومی‌توسط محققان: وقتی الگوریتم و روش پیاده‌سازی عمومی‌باشد، محققان امنیتی می‌توانند مشکلات و حفره‌های احتمالی آن را پیش از سوءاستفاده توسط حمله‌گران شناسایی و رفع کنند؛ بنابراین، سیستم‌های رمزنگاری مبتنی بر الگوریتم‌های عمومی‌معمولاً قابل اعتمادتر هستند</w:t>
      </w:r>
      <w:r>
        <w:t xml:space="preserve">.</w:t>
      </w:r>
    </w:p>
    <w:bookmarkEnd w:id="18"/>
    <w:bookmarkStart w:id="19" w:name="معیارهای-پنجگانه-شانون"/>
    <w:p>
      <w:pPr>
        <w:pStyle w:val="Heading4"/>
      </w:pPr>
      <w:r>
        <w:t xml:space="preserve">معیارهای پنجگانه شانون</w:t>
      </w:r>
    </w:p>
    <w:p>
      <w:pPr>
        <w:pStyle w:val="FirstParagraph"/>
      </w:pPr>
      <w:r>
        <w:t xml:space="preserve">در سال 1948، کلاد شانون () مقاله‌ای با عنوان یک نظریه ریاضیاتی از ارتباطات منتشر کرد که در دو بخش ارائه شد. در این مقاله، شانون به بررسی بهترین روش کدگذاری اطلاعات برای مخابره توسط فرستنده پرداخت و پنج معیار اساسی برای ارزیابی سیستم‌های رمزنگاری معرفی نمود</w:t>
      </w:r>
      <w:r>
        <w:t xml:space="preserve">:</w:t>
      </w:r>
    </w:p>
    <w:p>
      <w:pPr>
        <w:numPr>
          <w:ilvl w:val="0"/>
          <w:numId w:val="1007"/>
        </w:numPr>
      </w:pPr>
      <w:r>
        <w:rPr>
          <w:b/>
          <w:bCs/>
        </w:rPr>
        <w:t xml:space="preserve">میزان ایمنی سیستم:</w:t>
      </w:r>
      <w:r>
        <w:t xml:space="preserve"> </w:t>
      </w:r>
      <w:r>
        <w:t xml:space="preserve">برخی سیستم‌ها امنیت کامل دارند و هیچ مهاجمان نمی‌تواند آن‌ها را شکسته یا به داده‌ها دسترسی یابد. در برخی سیستم‌ها، مهاجم ممکن است اطلاعاتی کسب کند که منجر به جواب یکتا نشود و حتی در مواردی که پاسخ یکتا حاصل شود، پیچیدگی محاسبات و زمان لازم برای شکستن رمز مانع آسیب به امنیت سیستم می‌شود.</w:t>
      </w:r>
    </w:p>
    <w:p>
      <w:pPr>
        <w:numPr>
          <w:ilvl w:val="0"/>
          <w:numId w:val="1007"/>
        </w:numPr>
      </w:pPr>
      <w:r>
        <w:rPr>
          <w:b/>
          <w:bCs/>
        </w:rPr>
        <w:t xml:space="preserve">اندازه کلید:</w:t>
      </w:r>
      <w:r>
        <w:t xml:space="preserve"> </w:t>
      </w:r>
      <w:r>
        <w:t xml:space="preserve">کلید باید به روشی مطمئن و غیرقابل دسترس در اختیار گیرنده قرار گیرد، به‌گونه‌ای که حتی در شرایط اضطراری نیز امکان استفاده از آن وجود داشته باشد. بنابراین، داشتن کلید کوچک و ساده تا حد امکان مطلوب است.</w:t>
      </w:r>
    </w:p>
    <w:p>
      <w:pPr>
        <w:numPr>
          <w:ilvl w:val="0"/>
          <w:numId w:val="1007"/>
        </w:numPr>
      </w:pPr>
      <w:r>
        <w:rPr>
          <w:b/>
          <w:bCs/>
        </w:rPr>
        <w:t xml:space="preserve">پیچیدگی عملیات رمزنگاری و رمزگشایی:</w:t>
      </w:r>
      <w:r>
        <w:t xml:space="preserve"> </w:t>
      </w:r>
      <w:r>
        <w:t xml:space="preserve">عملیات رمزگذاری و رمزگشایی باید ساده، سریع و با هزینه کم انجام شود تا کارایی سیستم حفظ گردد.</w:t>
      </w:r>
    </w:p>
    <w:p>
      <w:pPr>
        <w:numPr>
          <w:ilvl w:val="0"/>
          <w:numId w:val="1007"/>
        </w:numPr>
      </w:pPr>
      <w:r>
        <w:rPr>
          <w:b/>
          <w:bCs/>
        </w:rPr>
        <w:t xml:space="preserve">انتشار خطا ():</w:t>
      </w:r>
      <w:r>
        <w:t xml:space="preserve"> </w:t>
      </w:r>
      <w:r>
        <w:t xml:space="preserve">اگر در فرآیند رمزگذاری یا انتقال پیام، خطایی رخ دهد، ممکن است این خطا در متن بازگشایی شده گسترش یافته و باعث از دست رفتن مقدار زیادی اطلاعات شود. سیستم باید طوری طراحی شود که انتشار خطا به حداقل برسد.</w:t>
      </w:r>
    </w:p>
    <w:p>
      <w:pPr>
        <w:numPr>
          <w:ilvl w:val="0"/>
          <w:numId w:val="1007"/>
        </w:numPr>
      </w:pPr>
      <w:r>
        <w:rPr>
          <w:b/>
          <w:bCs/>
        </w:rPr>
        <w:t xml:space="preserve">بسط یا گسترش پیام:</w:t>
      </w:r>
      <w:r>
        <w:t xml:space="preserve"> </w:t>
      </w:r>
      <w:r>
        <w:t xml:space="preserve">در برخی سیستم‌ها، پس از رمزگذاری، اندازه پیام افزایش می‌یابد. به‌ویژه در سیستم‌هایی که قصد حذف فرکانس طبیعی سمبل‌ها را دارند، ممکن است از سمبل‌های خنثی یا تکرار سمبل‌ها استفاده شود. این امر در سیستم‌های مخابراتی مطلوب نیست و باید از آن جلوگیری شود.</w:t>
      </w:r>
    </w:p>
    <w:bookmarkEnd w:id="19"/>
    <w:bookmarkEnd w:id="20"/>
    <w:bookmarkStart w:id="21" w:name="ویژگیهای-نرمافزاری-الگوریتم-رمز"/>
    <w:p>
      <w:pPr>
        <w:pStyle w:val="Heading3"/>
      </w:pPr>
      <w:r>
        <w:t xml:space="preserve">ویژگی‌های نرم‌افزاری الگوریتم رمز</w:t>
      </w:r>
    </w:p>
    <w:p>
      <w:pPr>
        <w:pStyle w:val="FirstParagraph"/>
      </w:pPr>
      <w:r>
        <w:t xml:space="preserve">در طراحی الگوریتم‌های رمزنگاری، رعایت ویژگی‌های نرم‌افزاری اهمیت زیادی دارد تا پیاده‌سازی سریع، پایدار و مقاوم در برابر اختلال‌ها حاصل شود. برخی از ویژگی‌های کلیدی عبارتند از</w:t>
      </w:r>
      <w:r>
        <w:t xml:space="preserve">:</w:t>
      </w:r>
    </w:p>
    <w:p>
      <w:pPr>
        <w:numPr>
          <w:ilvl w:val="0"/>
          <w:numId w:val="1008"/>
        </w:numPr>
      </w:pPr>
      <w:r>
        <w:t xml:space="preserve">اجتناب از پرش‌های شرطی در حلقه‌های داخلی الگوریتم: هرگونه تغییر غیرقابل پیش‌بینی در جریان کنترل الگوریتم، موجب اختلال در عملکرد پردازش و افزایش تعداد سیکل‌های ساعت مورد نیاز می‌شود.</w:t>
      </w:r>
    </w:p>
    <w:p>
      <w:pPr>
        <w:numPr>
          <w:ilvl w:val="0"/>
          <w:numId w:val="1008"/>
        </w:numPr>
      </w:pPr>
      <w:r>
        <w:t xml:space="preserve">استفاده محدود از عملگرهای سنگین: عملگرهایی مانند ضرب و تقسیم یا سایر عملگرهای پیچیده که اجرای آن‌ها بر روی پردازنده‌ها دشوار است، باید به حداقل برسند تا کارایی الگوریتم کاهش نیابد.</w:t>
      </w:r>
    </w:p>
    <w:p>
      <w:pPr>
        <w:numPr>
          <w:ilvl w:val="0"/>
          <w:numId w:val="1008"/>
        </w:numPr>
      </w:pPr>
      <w:r>
        <w:t xml:space="preserve">محدود کردن تعداد متغیرها در طرح الگوریتم: هرچند بسیاری از پردازنده‌های مدرن دارای ثبات‌های متعدد چندمنظوره هستند، اما برخی پردازنده‌ها محدودیت دارند و استفاده بهینه از متغیرها ضروری است.</w:t>
      </w:r>
    </w:p>
    <w:p>
      <w:pPr>
        <w:numPr>
          <w:ilvl w:val="0"/>
          <w:numId w:val="1008"/>
        </w:numPr>
      </w:pPr>
      <w:r>
        <w:t xml:space="preserve">کوچک نگه داشتن اندازه جداول: هرچند جداول بزرگ از نظر امنیتی مطلوب‌تر هستند، اما برای اجرای سریع‌تر نرم‌افزاری باید اندازه آن‌ها محدود باشد. توصیه می‌شود جداول به گونه‌ای طراحی شوند که بیش از 4 کیلوبایت حافظه نیاز نداشته باشند.</w:t>
      </w:r>
    </w:p>
    <w:p>
      <w:pPr>
        <w:numPr>
          <w:ilvl w:val="0"/>
          <w:numId w:val="1008"/>
        </w:numPr>
      </w:pPr>
      <w:r>
        <w:t xml:space="preserve">بهره‌گیری از الگوهای موازی در عملگرها: اجرای همزمان و مستقل عملگرها می‌تواند به‌طور قابل توجهی سرعت اجرای الگوریتم را افزایش دهد. استفاده از موازی‌سازی در طراحی نرم‌افزاری، یکی از روش‌های مؤثر برای بهینه‌سازی عملکرد است.</w:t>
      </w:r>
    </w:p>
    <w:bookmarkEnd w:id="21"/>
    <w:bookmarkEnd w:id="22"/>
    <w:bookmarkStart w:id="31" w:name="رمزنگاری-تصویر-دیجیتال"/>
    <w:p>
      <w:pPr>
        <w:pStyle w:val="Heading2"/>
      </w:pPr>
      <w:r>
        <w:t xml:space="preserve">رمزنگاری تصویر دیجیتال</w:t>
      </w:r>
    </w:p>
    <w:p>
      <w:pPr>
        <w:pStyle w:val="FirstParagraph"/>
      </w:pPr>
      <w:r>
        <w:t xml:space="preserve">با گسترش شبکه‌های عمومی‌مانند اینترنت و افزایش فناوری‌های سیگنال دیجیتال، استفاده از تصاویر دیجیتال در کاربردهای مختلف روزبه‌روز رایج‌تر شده است و رشد آن همچنان ادامه دارد</w:t>
      </w:r>
      <w:r>
        <w:t xml:space="preserve">. در این میان، یکی از چالش‌های اصلی، تضمین امنیت تصاویر و جلوگیری از دسترسی غیرمجاز به اطلاعات حساس است.</w:t>
      </w:r>
    </w:p>
    <w:p>
      <w:pPr>
        <w:pStyle w:val="BodyText"/>
      </w:pPr>
      <w:r>
        <w:t xml:space="preserve">یک راهکار مستقیم برای رفع این مشکل، استفاده از رمزنگاری تصاویر است. رمزنگاری می‌تواند محتوای تصویر را پنهان کرده و از دسترسی غیرمجاز جلوگیری نماید.</w:t>
      </w:r>
    </w:p>
    <w:bookmarkStart w:id="23" w:name="Xd40f1245b29495e740024e109ddfd8947fbca20"/>
    <w:p>
      <w:pPr>
        <w:pStyle w:val="Heading3"/>
      </w:pPr>
      <w:r>
        <w:t xml:space="preserve">محدودیت‌های روش‌های سنتی رمزنگاری برای تصاویر</w:t>
      </w:r>
    </w:p>
    <w:p>
      <w:pPr>
        <w:pStyle w:val="FirstParagraph"/>
      </w:pPr>
      <w:r>
        <w:t xml:space="preserve">روش‌های کلاسیک رمزنگاری، مانند:</w:t>
      </w:r>
    </w:p>
    <w:p>
      <w:pPr>
        <w:numPr>
          <w:ilvl w:val="0"/>
          <w:numId w:val="1009"/>
        </w:numPr>
      </w:pPr>
      <w:r>
        <w:t xml:space="preserve">روش‌های مبتنی بر نظریه اعداد،</w:t>
      </w:r>
    </w:p>
    <w:p>
      <w:pPr>
        <w:numPr>
          <w:ilvl w:val="0"/>
          <w:numId w:val="1009"/>
        </w:numPr>
      </w:pPr>
      <w:r>
        <w:t xml:space="preserve">روش‌های رمزنگاری استاندارد ساده،</w:t>
      </w:r>
    </w:p>
    <w:p>
      <w:pPr>
        <w:numPr>
          <w:ilvl w:val="0"/>
          <w:numId w:val="1009"/>
        </w:numPr>
      </w:pPr>
      <w:r>
        <w:t xml:space="preserve">و روش</w:t>
      </w:r>
    </w:p>
    <w:p>
      <w:pPr>
        <w:pStyle w:val="FirstParagraph"/>
      </w:pPr>
      <w:r>
        <w:t xml:space="preserve">برای رمزنگاری تصویر دیجیتال کارا نیستند</w:t>
      </w:r>
      <w:r>
        <w:t xml:space="preserve">. دلایل اصلی عبارتند از:</w:t>
      </w:r>
    </w:p>
    <w:p>
      <w:pPr>
        <w:numPr>
          <w:ilvl w:val="0"/>
          <w:numId w:val="1010"/>
        </w:numPr>
      </w:pPr>
      <w:r>
        <w:rPr>
          <w:b/>
          <w:bCs/>
        </w:rPr>
        <w:t xml:space="preserve">حجم بالای تصاویر:</w:t>
      </w:r>
      <w:r>
        <w:t xml:space="preserve"> </w:t>
      </w:r>
      <w:r>
        <w:t xml:space="preserve">تصاویر دیجیتال معمولاً حجم زیادی دارند و الگوریتم‌های سنتی نیازمند پردازش طولانی و توان محاسباتی بالا هستند.</w:t>
      </w:r>
    </w:p>
    <w:p>
      <w:pPr>
        <w:numPr>
          <w:ilvl w:val="0"/>
          <w:numId w:val="1010"/>
        </w:numPr>
      </w:pPr>
      <w:r>
        <w:rPr>
          <w:b/>
          <w:bCs/>
        </w:rPr>
        <w:t xml:space="preserve">زمان رمزگذاری و رمزگشایی طولانی:</w:t>
      </w:r>
      <w:r>
        <w:t xml:space="preserve"> </w:t>
      </w:r>
      <w:r>
        <w:t xml:space="preserve">در ارتباطات بلادرنگ، سرعت پایین این الگوریتم‌ها ممکن است باعث تاخیر قابل توجه شود.</w:t>
      </w:r>
    </w:p>
    <w:p>
      <w:pPr>
        <w:numPr>
          <w:ilvl w:val="0"/>
          <w:numId w:val="1010"/>
        </w:numPr>
      </w:pPr>
      <w:r>
        <w:rPr>
          <w:b/>
          <w:bCs/>
        </w:rPr>
        <w:t xml:space="preserve">همبستگی پیکسل‌های مجاور و یکنواختی رنگ:</w:t>
      </w:r>
      <w:r>
        <w:t xml:space="preserve"> </w:t>
      </w:r>
      <w:r>
        <w:t xml:space="preserve">الگوریتم‌های سنتی به دلیل وجود همبستگی بین پیکسل‌ها و زمینه‌های یکنواخت تصویر، قادر به ایجاد امنیت کافی نیستند.</w:t>
      </w:r>
    </w:p>
    <w:p>
      <w:pPr>
        <w:numPr>
          <w:ilvl w:val="0"/>
          <w:numId w:val="1010"/>
        </w:numPr>
      </w:pPr>
      <w:r>
        <w:rPr>
          <w:b/>
          <w:bCs/>
        </w:rPr>
        <w:t xml:space="preserve">نیازمندی‌های خاص برنامه‌های کاربردی تصویر:</w:t>
      </w:r>
      <w:r>
        <w:t xml:space="preserve"> </w:t>
      </w:r>
      <w:r>
        <w:t xml:space="preserve">برخی برنامه‌ها نیازمند همزمان برآورده کردن مواردی مانند ذخیره صحیح، پردازش بدون وقفه، فشرده‌سازی اطلاعات و ثبات فرمت تصویر هستند. روش‌های سنتی معمولاً نمی‌توانند همزمان این نیازها و امنیت بالا را تأمین کنند.</w:t>
      </w:r>
    </w:p>
    <w:bookmarkEnd w:id="23"/>
    <w:bookmarkStart w:id="24" w:name="X9132debb1440ab26fd6792288a75ff6d1bb985a"/>
    <w:p>
      <w:pPr>
        <w:pStyle w:val="Heading3"/>
      </w:pPr>
      <w:r>
        <w:t xml:space="preserve">ضرورت توسعه الگوریتم‌های ویژه رمزنگاری تصویر</w:t>
      </w:r>
    </w:p>
    <w:p>
      <w:pPr>
        <w:pStyle w:val="FirstParagraph"/>
      </w:pPr>
      <w:r>
        <w:t xml:space="preserve">با توجه به محدودیت‌های فوق، الگوریتم‌های ویژه رمزنگاری تصویر مورد نیاز هستند که بتوانند:</w:t>
      </w:r>
    </w:p>
    <w:p>
      <w:pPr>
        <w:numPr>
          <w:ilvl w:val="0"/>
          <w:numId w:val="1011"/>
        </w:numPr>
      </w:pPr>
      <w:r>
        <w:t xml:space="preserve">حجم بالای داده‌ها را به‌طور بهینه مدیریت کنند،</w:t>
      </w:r>
    </w:p>
    <w:p>
      <w:pPr>
        <w:numPr>
          <w:ilvl w:val="0"/>
          <w:numId w:val="1011"/>
        </w:numPr>
      </w:pPr>
      <w:r>
        <w:t xml:space="preserve">سرعت رمزگذاری و رمزگشایی بالا داشته باشند،</w:t>
      </w:r>
    </w:p>
    <w:p>
      <w:pPr>
        <w:numPr>
          <w:ilvl w:val="0"/>
          <w:numId w:val="1011"/>
        </w:numPr>
      </w:pPr>
      <w:r>
        <w:t xml:space="preserve">امنیت مناسبی برای جلوگیری از دسترسی غیرمجاز فراهم کنند،</w:t>
      </w:r>
    </w:p>
    <w:p>
      <w:pPr>
        <w:numPr>
          <w:ilvl w:val="0"/>
          <w:numId w:val="1011"/>
        </w:numPr>
      </w:pPr>
      <w:r>
        <w:t xml:space="preserve">و همزمان نیازمندی‌های پردازشی و فشرده‌سازی تصویر را برآورده سازند</w:t>
      </w:r>
      <w:r>
        <w:t xml:space="preserve">.</w:t>
      </w:r>
    </w:p>
    <w:bookmarkEnd w:id="24"/>
    <w:bookmarkStart w:id="30" w:name="خصوصیات-تصویر-دیجیتال"/>
    <w:p>
      <w:pPr>
        <w:pStyle w:val="Heading3"/>
      </w:pPr>
      <w:r>
        <w:t xml:space="preserve">خصوصیات تصویر دیجیتال</w:t>
      </w:r>
    </w:p>
    <w:bookmarkStart w:id="25" w:name="پیکسل-در-تصویر"/>
    <w:p>
      <w:pPr>
        <w:pStyle w:val="Heading4"/>
      </w:pPr>
      <w:r>
        <w:t xml:space="preserve">پیکسل در تصویر</w:t>
      </w:r>
    </w:p>
    <w:p>
      <w:pPr>
        <w:pStyle w:val="FirstParagraph"/>
      </w:pPr>
      <w:r>
        <w:t xml:space="preserve">در تصاویر دیجیتال، پیکسل کوچک‌ترین واحد ساختاری تصویر محسوب می‌شود</w:t>
      </w:r>
      <w:r>
        <w:t xml:space="preserve">. پیکسل گاهی در مباحث گرافیکی و تصویری به عنوان نقطه نیز شناخته می‌شود و نقش کوچک‌ترین نقطه تشکیل‌دهنده تصویر را ایفا می‌کند.</w:t>
      </w:r>
    </w:p>
    <w:p>
      <w:pPr>
        <w:pStyle w:val="BodyText"/>
      </w:pPr>
      <w:r>
        <w:t xml:space="preserve">همانطور که بیت کوچک‌ترین واحد اطلاعات قابل پردازش توسط کامپیوتر است، پیکسل نیز کوچک‌ترین عنصر سخت‌افزاری و نرم‌افزاری نمایش یا چاپ تصویر است که برای شکل‌گیری تصاویر دیجیتال به کار می‌رود.</w:t>
      </w:r>
    </w:p>
    <w:p>
      <w:pPr>
        <w:pStyle w:val="BodyText"/>
      </w:pPr>
      <w:r>
        <w:t xml:space="preserve">اگر برای هر پیکسل دو رنگ مانند سیاه و سفید در نظر گرفته شود، می‌توان آن را با یک بیت نمایش داد. در صورتی که بیش از دو بیت برای هر پیکسل استفاده شود، محدوده رنگ‌ها و سایه‌های خاکستری گسترده‌تری قابل ارائه خواهد بود. این ویژگی اساس نمایش تصاویر رنگی و توانایی تفکیک رنگ‌ها را فراهم می‌کند.</w:t>
      </w:r>
    </w:p>
    <w:bookmarkEnd w:id="25"/>
    <w:bookmarkStart w:id="26" w:name="عمق-رنگ"/>
    <w:p>
      <w:pPr>
        <w:pStyle w:val="Heading4"/>
      </w:pPr>
      <w:r>
        <w:t xml:space="preserve">عمق رنگ</w:t>
      </w:r>
    </w:p>
    <w:p>
      <w:pPr>
        <w:pStyle w:val="FirstParagraph"/>
      </w:pPr>
      <w:r>
        <w:t xml:space="preserve">عمق رنگ تعداد رنگ‌هایی است که یک پیکسل می‌تواند تولید کند و عمق بیتی تعداد بیت‌هایی است که برای تولید این رنگ‌ها اختصاص داده می‌شود.</w:t>
      </w:r>
    </w:p>
    <w:p>
      <w:pPr>
        <w:pStyle w:val="BodyText"/>
      </w:pPr>
      <w:r>
        <w:t xml:space="preserve">برای تصاویر تک‌رنگ، یک بیت برای نمایش هر پیکسل کافی است، اما در تصاویر رنگی و تصاویر با سایه‌های خاکستری، هر پیکسل نیاز به بیش از یک بیت دارد. هرچه تعداد بیت‌های بیشتری برای نمایش پیکسل اختصاص یابد، تعداد رنگ‌ها و سایه‌های قابل نمایش افزایش می‌یابد.</w:t>
      </w:r>
    </w:p>
    <w:bookmarkEnd w:id="26"/>
    <w:bookmarkStart w:id="27" w:name="ابعاد-تصویر"/>
    <w:p>
      <w:pPr>
        <w:pStyle w:val="Heading4"/>
      </w:pPr>
      <w:r>
        <w:t xml:space="preserve">ابعاد تصویر</w:t>
      </w:r>
    </w:p>
    <w:p>
      <w:pPr>
        <w:pStyle w:val="FirstParagraph"/>
      </w:pPr>
      <w:r>
        <w:t xml:space="preserve">تصاویر دیجیتال معمولاً به صورت شبکه‌های مربعی شکل نمایش داده می‌شوند که شبیه صفحه شطرنج یا موزاییک‌های کف هستند</w:t>
      </w:r>
      <w:r>
        <w:t xml:space="preserve">. این شبکه‌ها از مربع‌های کوچکتری به نام پیکسل تشکیل شده‌اند.</w:t>
      </w:r>
    </w:p>
    <w:p>
      <w:pPr>
        <w:pStyle w:val="BodyText"/>
      </w:pPr>
      <w:r>
        <w:t xml:space="preserve">ابعاد شبکه معادل تعداد پیکسل‌های طول و عرض تصویر است و ارتباطی با اندازه واقعی تصویر ندارد. برای مثال، یک شبکه 1280 × 720 نشان‌دهنده تعداد پیکسل‌های طول و عرض تصویر است، نه اندازه فیزیکی آن.</w:t>
      </w:r>
    </w:p>
    <w:bookmarkEnd w:id="27"/>
    <w:bookmarkStart w:id="28" w:name="مدلهای-رنگ"/>
    <w:p>
      <w:pPr>
        <w:pStyle w:val="Heading4"/>
      </w:pPr>
      <w:r>
        <w:t xml:space="preserve">مدل‌های رنگ</w:t>
      </w:r>
    </w:p>
    <w:p>
      <w:pPr>
        <w:pStyle w:val="FirstParagraph"/>
      </w:pPr>
      <w:r>
        <w:t xml:space="preserve">مدل‌های رنگ به منظور استانداردسازی نمایش رنگ‌ها استفاده می‌شوند و هر رنگ در تصویر با یک پیکسل مشخص می‌شود</w:t>
      </w:r>
      <w:r>
        <w:t xml:space="preserve">. اکثر مدل‌های رنگی به سمت سخت‌افزار (مانند مانیتور و چاپگر) یا کاربردهای تولید گرافیک و تصویر رنگی گرایش دارند.</w:t>
      </w:r>
    </w:p>
    <w:p>
      <w:pPr>
        <w:pStyle w:val="BodyText"/>
      </w:pPr>
      <w:r>
        <w:t xml:space="preserve">مدل‌های رایج عبارتند از:</w:t>
      </w:r>
    </w:p>
    <w:p>
      <w:pPr>
        <w:numPr>
          <w:ilvl w:val="0"/>
          <w:numId w:val="1012"/>
        </w:numPr>
      </w:pPr>
      <w:r>
        <w:rPr>
          <w:b/>
          <w:bCs/>
        </w:rPr>
        <w:t xml:space="preserve">مدل قرمز-سبز-آبی ():</w:t>
      </w:r>
      <w:r>
        <w:t xml:space="preserve"> </w:t>
      </w:r>
      <w:r>
        <w:t xml:space="preserve">مدل رنگی برای نمایشگرهای رنگی و دوربین‌های دیجیتال استفاده می‌شود. هر پیکسل از ترکیب نورهای قرمز، سبز و آبی تشکیل شده و مقدار هر رنگ عددی بین 0 تا 255 است. این مدل بر پایه سیستم مختصات کارتزین تعریف می‌شود و زیرفضای رنگی آن مکعبی است که سیاه در مبدأ و سفید در دورترین گوشه قرار دارد. این مدل برای پردازش تصویر و نمایش طبیعی رنگ‌ها بسیار پرکاربرد است.</w:t>
      </w:r>
    </w:p>
    <w:p>
      <w:pPr>
        <w:numPr>
          <w:ilvl w:val="0"/>
          <w:numId w:val="1012"/>
        </w:numPr>
      </w:pPr>
      <w:r>
        <w:rPr>
          <w:b/>
          <w:bCs/>
        </w:rPr>
        <w:t xml:space="preserve">(آبی فیروزه‌ای، بنفش، زرد):</w:t>
      </w:r>
      <w:r>
        <w:t xml:space="preserve"> </w:t>
      </w:r>
      <w:r>
        <w:t xml:space="preserve">بیشتر برای چاپگرهای رنگی کاربرد دارد.</w:t>
      </w:r>
    </w:p>
    <w:p>
      <w:pPr>
        <w:numPr>
          <w:ilvl w:val="0"/>
          <w:numId w:val="1012"/>
        </w:numPr>
      </w:pPr>
      <w:r>
        <w:rPr>
          <w:b/>
          <w:bCs/>
        </w:rPr>
        <w:t xml:space="preserve">:</w:t>
      </w:r>
      <w:r>
        <w:t xml:space="preserve"> </w:t>
      </w:r>
      <w:r>
        <w:t xml:space="preserve">استاندارد تلویزیون رنگی، شامل لومینانس () و دو مؤلفه رنگی و که به ترتیب هم‌فاز و متعامد هستند.</w:t>
      </w:r>
    </w:p>
    <w:p>
      <w:pPr>
        <w:numPr>
          <w:ilvl w:val="0"/>
          <w:numId w:val="1012"/>
        </w:numPr>
      </w:pPr>
      <w:r>
        <w:rPr>
          <w:b/>
          <w:bCs/>
        </w:rPr>
        <w:t xml:space="preserve">(, , ):</w:t>
      </w:r>
      <w:r>
        <w:t xml:space="preserve"> </w:t>
      </w:r>
      <w:r>
        <w:t xml:space="preserve">برای پردازش و تحلیل تصویر رنگی استفاده می‌شود.</w:t>
      </w:r>
    </w:p>
    <w:p>
      <w:pPr>
        <w:pStyle w:val="FirstParagraph"/>
      </w:pPr>
      <w:r>
        <w:t xml:space="preserve">مدل یکی از مهم‌ترین مدل‌های رنگی برای پردازش تصویر دیجیتال به شمار می‌رود، زیرا هر تصویر شامل سه صفحه مستقل است که هر صفحه به یک رنگ اولیه اختصاص دارد.</w:t>
      </w:r>
    </w:p>
    <w:p>
      <w:pPr>
        <w:pStyle w:val="BodyText"/>
      </w:pPr>
      <w:r>
        <w:t xml:space="preserve">ترکیب این سه صفحه روی نمایشگر، تصویر نهایی رنگی را ایجاد می‌کند. در الگوریتم‌های رمزنگاری تصویر رنگی، معمولاً هر یک از این صفحات به‌صورت مستقل یا در تعامل با یکدیگر رمزگذاری می‌شوند تا امنیت کامل حاصل گردد.</w:t>
      </w:r>
    </w:p>
    <w:bookmarkEnd w:id="28"/>
    <w:bookmarkStart w:id="29" w:name="اهمیت-ساختار-تصویر-در-امنیت"/>
    <w:p>
      <w:pPr>
        <w:pStyle w:val="Heading4"/>
      </w:pPr>
      <w:r>
        <w:t xml:space="preserve">اهمیت ساختار تصویر در امنیت</w:t>
      </w:r>
    </w:p>
    <w:p>
      <w:pPr>
        <w:pStyle w:val="FirstParagraph"/>
      </w:pPr>
      <w:r>
        <w:t xml:space="preserve">برخلاف متن، تصاویر دارای افزونگی بسیار بالایی هستند. این افزونگی به دلیل همبستگی شدید میان پیکسل‌های مجاور ایجاد می‌شود. به همین دلیل، الگوریتم‌های رمزنگاری تصویر باید بتوانند این همبستگی را به‌طور مؤثر از بین ببرند. این موضوع در بخش‌های بعدی به تفصیل بررسی خواهد شد. به‌طور کلی، چالش‌های امنیتی در سطح ساختار تصویر شامل موارد زیر است:</w:t>
      </w:r>
    </w:p>
    <w:p>
      <w:pPr>
        <w:numPr>
          <w:ilvl w:val="0"/>
          <w:numId w:val="1013"/>
        </w:numPr>
      </w:pPr>
      <w:r>
        <w:rPr>
          <w:b/>
          <w:bCs/>
        </w:rPr>
        <w:t xml:space="preserve">فشرده‌سازی داده‌ها همراه با امنیت:</w:t>
      </w:r>
      <w:r>
        <w:t xml:space="preserve"> </w:t>
      </w:r>
      <w:r>
        <w:t xml:space="preserve">رمزنگاری تصویر معمولاً همزمان با فشرده‌سازی داده‌ها انجام می‌شود، زیرا تصاویر دیجیتال حجم بالایی دارند و اغلب دارای اطلاعات اضافی هستند</w:t>
      </w:r>
      <w:r>
        <w:t xml:space="preserve">. ادغام نیازهای امنیتی با فرایند فشرده‌سازی، چالشی مهم است که باید بدون کاهش کیفیت فشرده‌سازی، امنیت مناسبی را تضمین کند.</w:t>
      </w:r>
    </w:p>
    <w:p>
      <w:pPr>
        <w:numPr>
          <w:ilvl w:val="0"/>
          <w:numId w:val="1013"/>
        </w:numPr>
      </w:pPr>
      <w:r>
        <w:rPr>
          <w:b/>
          <w:bCs/>
        </w:rPr>
        <w:t xml:space="preserve">تغییر تصویر به نحوی که قابلیت تشخیص نداشته باشد:</w:t>
      </w:r>
      <w:r>
        <w:t xml:space="preserve"> </w:t>
      </w:r>
      <w:r>
        <w:t xml:space="preserve">بینایی انسان نسبت به تغییرات جزئی تصویر حساس نیست، بنابراین الگوریتم باید بتواند بیت‌های مرتبط و همبسته تصویر را به‌طور مؤثر رمز کند</w:t>
      </w:r>
      <w:r>
        <w:t xml:space="preserve">. در روش‌های سنتی، برخی شباهت‌ها حتی پس از رمزگذاری باقی می‌مانند و نیازمند توان محاسباتی بالا برای پوشش تمام بیت‌های تصویر هستند. الگوریتم بهینه باید این تغییرات را بدون افزایش غیرضروری هزینه محاسبات اعمال کند.</w:t>
      </w:r>
    </w:p>
    <w:bookmarkEnd w:id="29"/>
    <w:bookmarkEnd w:id="30"/>
    <w:bookmarkEnd w:id="31"/>
    <w:bookmarkStart w:id="42" w:name="نظریهی-آشوب"/>
    <w:p>
      <w:pPr>
        <w:pStyle w:val="Heading2"/>
      </w:pPr>
      <w:r>
        <w:t xml:space="preserve">نظریه‌ی آشوب</w:t>
      </w:r>
    </w:p>
    <w:bookmarkStart w:id="32" w:name="sec:chaos_history"/>
    <w:p>
      <w:pPr>
        <w:pStyle w:val="Heading3"/>
      </w:pPr>
      <w:r>
        <w:t xml:space="preserve">مفاهیم بنیادی و پیشینه تاریخی</w:t>
      </w:r>
    </w:p>
    <w:p>
      <w:pPr>
        <w:pStyle w:val="FirstParagraph"/>
      </w:pPr>
      <w:r>
        <w:t xml:space="preserve">نظریه آشوب ریشه در پژوهش‌های ادوارد لورنز در دهه 1960 میلادی دارد. دانشمندانی چون پوانکاره، مندلبروت و فیگنباوم در توسعه این دانش نقش کلیدی داشته‌اند و نشان دادند که سیستم‌های قطعی می‌توانند رفتارهای پیچیده و غیرقابل‌پیش‌بینی تولید کنند.</w:t>
      </w:r>
    </w:p>
    <w:bookmarkEnd w:id="32"/>
    <w:bookmarkStart w:id="34" w:name="sec:chaos_def"/>
    <w:p>
      <w:pPr>
        <w:pStyle w:val="Heading3"/>
      </w:pPr>
      <w:r>
        <w:t xml:space="preserve">تعریف آشوب</w:t>
      </w:r>
    </w:p>
    <w:p>
      <w:pPr>
        <w:pStyle w:val="FirstParagraph"/>
      </w:pPr>
      <w:r>
        <w:t xml:space="preserve">سیستم‌های آشوبی، سیستم‌های دینامیکی غیرخطی هستند که آینده‌ی رفتارشان به‌شدت به شرایط اولیه وابسته است. طبق این نظریه، در پسِ هر بی‌نظمی‌ظاهری، الگوهای پنهانی از نظم وجود دارد که با مشاهده طولانی‌مدت آشکار می‌شود</w:t>
      </w:r>
      <w:r>
        <w:t xml:space="preserve">. این ویژگی‌ها که در شکل</w:t>
      </w:r>
      <w:hyperlink w:anchor="fig:butterfly">
        <w:r>
          <w:rPr>
            <w:rStyle w:val="Hyperlink"/>
          </w:rPr>
          <w:t xml:space="preserve">1.1</w:t>
        </w:r>
      </w:hyperlink>
      <w:r>
        <w:t xml:space="preserve"> </w:t>
      </w:r>
      <w:r>
        <w:t xml:space="preserve">به صورت شماتیک نمایش داده شده است، سیستم‌های آشوبی را به ابزاری قدرتمند در رمزنگاری تبدیل کرده است.</w:t>
      </w:r>
    </w:p>
    <w:bookmarkStart w:id="33" w:name="fig:butterfly"/>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نمای شماتیک اثر پروانه‌ای و حساسیت به شرایط اولیه در سیستم‌های آشوبی</w:t>
      </w:r>
    </w:p>
    <w:bookmarkEnd w:id="33"/>
    <w:bookmarkEnd w:id="34"/>
    <w:bookmarkStart w:id="35" w:name="ویژگیهای-تئوری-آشوب"/>
    <w:p>
      <w:pPr>
        <w:pStyle w:val="Heading3"/>
      </w:pPr>
      <w:r>
        <w:t xml:space="preserve">ویژگی‌های تئوری آشوب</w:t>
      </w:r>
    </w:p>
    <w:p>
      <w:pPr>
        <w:pStyle w:val="FirstParagraph"/>
      </w:pPr>
      <w:r>
        <w:t xml:space="preserve">تئوری آشوب دارای ویژگی‌های منحصر‌به‌فردی است که آن را برای کاربردهای امنیتی مناسب می‌سازد:</w:t>
      </w:r>
    </w:p>
    <w:p>
      <w:pPr>
        <w:pStyle w:val="BodyText"/>
      </w:pPr>
      <w:r>
        <w:rPr>
          <w:b/>
          <w:bCs/>
        </w:rPr>
        <w:t xml:space="preserve">الف) اثر پروانه‌ای:</w:t>
      </w:r>
      <w:r>
        <w:t xml:space="preserve"> </w:t>
      </w:r>
      <w:r>
        <w:t xml:space="preserve">بیانگر این است که کوچک‌ترین تغییر در نقطه آغازین، می‌تواند پیامدهای گسترده و غیرقابل پیش‌بینی در آینده ایجاد کند (مطابق شکل</w:t>
      </w:r>
      <w:hyperlink w:anchor="fig:butterfly">
        <w:r>
          <w:rPr>
            <w:rStyle w:val="Hyperlink"/>
          </w:rPr>
          <w:t xml:space="preserve">1.1</w:t>
        </w:r>
      </w:hyperlink>
      <w:r>
        <w:t xml:space="preserve">). این ویژگی در رمزنگاری معادل حساسیت شدید به کلید و متن اصلی است</w:t>
      </w:r>
      <w:r>
        <w:t xml:space="preserve">.</w:t>
      </w:r>
    </w:p>
    <w:p>
      <w:pPr>
        <w:pStyle w:val="BodyText"/>
      </w:pPr>
      <w:r>
        <w:rPr>
          <w:b/>
          <w:bCs/>
        </w:rPr>
        <w:t xml:space="preserve">ب) سازگاری پویا:</w:t>
      </w:r>
      <w:r>
        <w:t xml:space="preserve"> </w:t>
      </w:r>
      <w:r>
        <w:t xml:space="preserve">سیستم‌های آشوبی دارای نوعی نظم درونی و پویایی سازگار هستند که به آن‌ها اجازه می‌دهد در تعادل با محیط پیرامون باقی بمانند.</w:t>
      </w:r>
    </w:p>
    <w:p>
      <w:pPr>
        <w:pStyle w:val="BodyText"/>
      </w:pPr>
      <w:r>
        <w:rPr>
          <w:b/>
          <w:bCs/>
        </w:rPr>
        <w:t xml:space="preserve">پ) جذب‌کننده عجیب:</w:t>
      </w:r>
      <w:r>
        <w:t xml:space="preserve"> </w:t>
      </w:r>
      <w:r>
        <w:t xml:space="preserve">در سیستم‌های آشوبی، مسیرهای زمانی به سمت مجموعه‌های پیچیده‌ای بنام جذب‌کننده عجیب میل می‌کنند که دارای ساختار فراکتالی هستند. این مسیرها هیچ‌گاه تکرار نمی‌شوند و در عین حال در محدوده مشخصی باقی می‌مانند</w:t>
      </w:r>
      <w:r>
        <w:t xml:space="preserve">.</w:t>
      </w:r>
    </w:p>
    <w:p>
      <w:pPr>
        <w:pStyle w:val="BodyText"/>
      </w:pPr>
      <w:r>
        <w:rPr>
          <w:b/>
          <w:bCs/>
        </w:rPr>
        <w:t xml:space="preserve">ت) خودتشابهی ():</w:t>
      </w:r>
      <w:r>
        <w:t xml:space="preserve"> </w:t>
      </w:r>
      <w:r>
        <w:t xml:space="preserve">الگوی کلی رفتار سیستم در مقیاس‌های مختلف تکرار می‌شود؛ به عبارت دیگر، هر جزء کوچک از سیستم، تصویری مشابه از کل آن است.</w:t>
      </w:r>
    </w:p>
    <w:p>
      <w:pPr>
        <w:pStyle w:val="BodyText"/>
      </w:pPr>
      <w:r>
        <w:rPr>
          <w:b/>
          <w:bCs/>
        </w:rPr>
        <w:t xml:space="preserve">ث) نمای لیاپانوف ()</w:t>
      </w:r>
      <w:r>
        <w:t xml:space="preserve"> </w:t>
      </w:r>
      <w:r>
        <w:t xml:space="preserve">نمای لیاپانوف یکی از مهم‌ترین شاخص‌ها برای تشخیص و سنجش میزان آشوبناکی یک سیستم است. این شاخص میانگین نرخ واگرایی دو مسیر بسیار نزدیک به هم را در فضای فاز نشان می‌دهد.</w:t>
      </w:r>
    </w:p>
    <w:p>
      <w:pPr>
        <w:pStyle w:val="BodyText"/>
      </w:pPr>
      <w:r>
        <w:t xml:space="preserve">مثبت بودن نمای لیاپانوف به معنای وجود رفتار آشوبی در سیستم است. هرچه مقدار نمای لیاپانوف بیشتر باشد، سرعت واگرایی مسیرها بالاتر بوده و در نتیجه سیستم حساسیت بیشتری به شرایط اولیه نشان می‌دهد.</w:t>
      </w:r>
    </w:p>
    <w:p>
      <w:pPr>
        <w:pStyle w:val="BodyText"/>
      </w:pPr>
      <w:r>
        <w:t xml:space="preserve">در کاربردهای رمزنگاری، بالا بودن این نما به معنای تولید دنباله‌های شبه‌تصادفی با پیچیدگی بیشتر و غیرقابل‌پیش‌بینی بودن بالاتر است که امنیت سیستم را تضمین می‌کند.</w:t>
      </w:r>
    </w:p>
    <w:p>
      <w:pPr>
        <w:pStyle w:val="BodyText"/>
      </w:pPr>
      <w:r>
        <w:t xml:space="preserve">این مفهوم نشان‌دهنده پایداری یا ناپایداری سیستم در مواجهه با اختلالات کوچک است و به جای استفاده از معادلات پیچیده، بر درک مفهومی‌واگرایی در فضای فاز تأکید دارد. این شاخص در واقع «مرز میان نظم و آشوب» را تعیین می‌کند.</w:t>
      </w:r>
    </w:p>
    <w:bookmarkEnd w:id="35"/>
    <w:bookmarkStart w:id="41" w:name="نمونههایی-از-سیستمهای-آشوب"/>
    <w:p>
      <w:pPr>
        <w:pStyle w:val="Heading3"/>
      </w:pPr>
      <w:r>
        <w:t xml:space="preserve">نمونه‌هایی از سیستم‌های آشوب</w:t>
      </w:r>
    </w:p>
    <w:p>
      <w:pPr>
        <w:pStyle w:val="FirstParagraph"/>
      </w:pPr>
      <w:r>
        <w:t xml:space="preserve">در ادامه چند نمونه از سیستم‌های آشوبی معرفی می‌شوند:</w:t>
      </w:r>
    </w:p>
    <w:bookmarkStart w:id="36" w:name="سیستم-آشوبی-لجستیک"/>
    <w:p>
      <w:pPr>
        <w:pStyle w:val="Heading4"/>
      </w:pPr>
      <w:r>
        <w:t xml:space="preserve">سیستم آشوبی لجستیک</w:t>
      </w:r>
    </w:p>
    <w:p>
      <w:pPr>
        <w:pStyle w:val="FirstParagraph"/>
      </w:pPr>
      <w:r>
        <w:t xml:space="preserve">سیستم آشوبی لجستیک یک سیستم آشوبی یک‌بعدی است که برای توصیف نوسانات جمعیت برخی گونه‌های حشرات ارائه شد:</w:t>
      </w:r>
    </w:p>
    <w:p>
      <w:pPr>
        <w:pStyle w:val="BodyText"/>
      </w:pPr>
      <m:oMathPara>
        <m:oMathParaPr>
          <m:jc m:val="center"/>
        </m:oMathParaPr>
        <m:oMath>
          <m:sSub>
            <m:e>
              <m:r>
                <m:t>x</m:t>
              </m:r>
            </m:e>
            <m:sub>
              <m:r>
                <m:t>n</m:t>
              </m:r>
              <m:r>
                <m:rPr>
                  <m:sty m:val="p"/>
                </m:rPr>
                <m:t>+</m:t>
              </m:r>
              <m:r>
                <m:t>1</m:t>
              </m:r>
            </m:sub>
          </m:sSub>
          <m:r>
            <m:rPr>
              <m:sty m:val="p"/>
            </m:rPr>
            <m:t>=</m:t>
          </m:r>
          <m:r>
            <m:t>r</m:t>
          </m:r>
          <m:sSub>
            <m:e>
              <m:r>
                <m:t>x</m:t>
              </m:r>
            </m:e>
            <m:sub>
              <m:r>
                <m:t>n</m:t>
              </m:r>
            </m:sub>
          </m:sSub>
          <m:r>
            <m:rPr>
              <m:sty m:val="p"/>
            </m:rPr>
            <m:t>(</m:t>
          </m:r>
          <m:r>
            <m:t>1</m:t>
          </m:r>
          <m:r>
            <m:rPr>
              <m:sty m:val="p"/>
            </m:rPr>
            <m:t>−</m:t>
          </m:r>
          <m:sSub>
            <m:e>
              <m:r>
                <m:t>x</m:t>
              </m:r>
            </m:e>
            <m:sub>
              <m:r>
                <m:t>n</m:t>
              </m:r>
            </m:sub>
          </m:sSub>
          <m:r>
            <m:rPr>
              <m:sty m:val="p"/>
            </m:rPr>
            <m:t>)</m:t>
          </m:r>
        </m:oMath>
      </m:oMathPara>
    </w:p>
    <w:p>
      <w:pPr>
        <w:pStyle w:val="FirstParagraph"/>
      </w:pPr>
      <w:r>
        <w:t xml:space="preserve">رابطه بالا جمعیت در سال</w:t>
      </w:r>
      <w:r>
        <w:t xml:space="preserve"> </w:t>
      </w:r>
      <m:oMath>
        <m:r>
          <m:t>n</m:t>
        </m:r>
        <m:r>
          <m:rPr>
            <m:sty m:val="p"/>
          </m:rPr>
          <m:t>+</m:t>
        </m:r>
        <m:r>
          <m:t>1</m:t>
        </m:r>
      </m:oMath>
      <w:r>
        <w:t xml:space="preserve"> </w:t>
      </w:r>
      <w:r>
        <w:t xml:space="preserve">را بر اساس جمعیت سال</w:t>
      </w:r>
      <w:r>
        <w:t xml:space="preserve"> </w:t>
      </w:r>
      <m:oMath>
        <m:r>
          <m:t>n</m:t>
        </m:r>
      </m:oMath>
      <w:r>
        <w:t xml:space="preserve"> </w:t>
      </w:r>
      <w:r>
        <w:t xml:space="preserve">نشان می‌دهد. برای</w:t>
      </w:r>
      <w:r>
        <w:t xml:space="preserve"> </w:t>
      </w:r>
      <m:oMath>
        <m:r>
          <m:t>0</m:t>
        </m:r>
        <m:r>
          <m:rPr>
            <m:sty m:val="p"/>
          </m:rPr>
          <m:t>&lt;</m:t>
        </m:r>
        <m:r>
          <m:t>r</m:t>
        </m:r>
        <m:r>
          <m:rPr>
            <m:sty m:val="p"/>
          </m:rPr>
          <m:t>&lt;</m:t>
        </m:r>
        <m:r>
          <m:t>1</m:t>
        </m:r>
      </m:oMath>
      <w:r>
        <w:t xml:space="preserve">، تمام مسیرها، از هر نقطه شروع که شده باشند، پس از چند تکرار به صفر می‌رسند. برای</w:t>
      </w:r>
      <w:r>
        <w:t xml:space="preserve"> </w:t>
      </w:r>
      <m:oMath>
        <m:r>
          <m:t>1</m:t>
        </m:r>
        <m:r>
          <m:rPr>
            <m:sty m:val="p"/>
          </m:rPr>
          <m:t>&lt;</m:t>
        </m:r>
        <m:r>
          <m:t>r</m:t>
        </m:r>
        <m:r>
          <m:rPr>
            <m:sty m:val="p"/>
          </m:rPr>
          <m:t>&lt;</m:t>
        </m:r>
        <m:r>
          <m:t>3</m:t>
        </m:r>
      </m:oMath>
      <w:r>
        <w:t xml:space="preserve">، مسیرها پس از چند تکرار به مقدار</w:t>
      </w:r>
      <w:r>
        <w:t xml:space="preserve"> </w:t>
      </w:r>
      <m:oMath>
        <m:r>
          <m:t>1</m:t>
        </m:r>
        <m:r>
          <m:rPr>
            <m:sty m:val="p"/>
          </m:rPr>
          <m:t>−</m:t>
        </m:r>
        <m:r>
          <m:t>1</m:t>
        </m:r>
        <m:r>
          <m:rPr>
            <m:sty m:val="p"/>
          </m:rPr>
          <m:t>/</m:t>
        </m:r>
        <m:r>
          <m:t>r</m:t>
        </m:r>
      </m:oMath>
      <w:r>
        <w:t xml:space="preserve"> </w:t>
      </w:r>
      <w:r>
        <w:t xml:space="preserve">میل می‌کنند. از نقطه</w:t>
      </w:r>
      <w:r>
        <w:t xml:space="preserve"> </w:t>
      </w:r>
      <m:oMath>
        <m:r>
          <m:t>r</m:t>
        </m:r>
        <m:r>
          <m:rPr>
            <m:sty m:val="p"/>
          </m:rPr>
          <m:t>=</m:t>
        </m:r>
        <m:r>
          <m:t>3</m:t>
        </m:r>
        <m:r>
          <m:rPr>
            <m:sty m:val="p"/>
          </m:rPr>
          <m:t>/</m:t>
        </m:r>
        <m:r>
          <m:t>82</m:t>
        </m:r>
      </m:oMath>
      <w:r>
        <w:t xml:space="preserve"> </w:t>
      </w:r>
      <w:r>
        <w:t xml:space="preserve">به بعد، رفتار آشوبی در سیستم آشوبی لجستیک به خوبی مشاهده می‌شود</w:t>
      </w:r>
      <w:r>
        <w:t xml:space="preserve">.</w:t>
      </w:r>
    </w:p>
    <w:bookmarkEnd w:id="36"/>
    <w:bookmarkStart w:id="38" w:name="سیستم-آشوبی-لورنز"/>
    <w:p>
      <w:pPr>
        <w:pStyle w:val="Heading4"/>
      </w:pPr>
      <w:r>
        <w:t xml:space="preserve">سیستم آشوبی لورنز</w:t>
      </w:r>
    </w:p>
    <w:p>
      <w:pPr>
        <w:pStyle w:val="FirstParagraph"/>
      </w:pPr>
      <w:r>
        <w:t xml:space="preserve">ادوارد لورنز، دانشمند هواشناس، در سال 1963 یک سیستم سه‌معادله‌ای برای مدل‌سازی جابه‌جایی دما به صورت همرفتی در اتمسفر ارائه داد:</w:t>
      </w:r>
    </w:p>
    <w:p>
      <w:pPr>
        <w:pStyle w:val="BodyText"/>
      </w:pPr>
      <m:oMathPara>
        <m:oMathParaPr>
          <m:jc m:val="center"/>
        </m:oMathParaPr>
        <m:oMath>
          <m:d>
            <m:dPr>
              <m:begChr m:val="{"/>
              <m:sepChr m:val=""/>
              <m:endChr m:val=""/>
              <m:grow/>
            </m:dPr>
            <m:e>
              <m:eqArr>
                <m:e>
                  <m:f>
                    <m:fPr>
                      <m:type m:val="bar"/>
                    </m:fPr>
                    <m:num>
                      <m:r>
                        <m:t>d</m:t>
                      </m:r>
                      <m:r>
                        <m:t>x</m:t>
                      </m:r>
                    </m:num>
                    <m:den>
                      <m:r>
                        <m:t>d</m:t>
                      </m:r>
                      <m:r>
                        <m:t>t</m:t>
                      </m:r>
                    </m:den>
                  </m:f>
                  <m:r>
                    <m:t>&amp;</m:t>
                  </m:r>
                  <m:r>
                    <m:rPr>
                      <m:sty m:val="p"/>
                    </m:rPr>
                    <m:t>=</m:t>
                  </m:r>
                  <m:r>
                    <m:t>σ</m:t>
                  </m:r>
                  <m:r>
                    <m:rPr>
                      <m:sty m:val="p"/>
                    </m:rPr>
                    <m:t>(</m:t>
                  </m:r>
                  <m:r>
                    <m:t>y</m:t>
                  </m:r>
                  <m:r>
                    <m:rPr>
                      <m:sty m:val="p"/>
                    </m:rPr>
                    <m:t>−</m:t>
                  </m:r>
                  <m:r>
                    <m:t>x</m:t>
                  </m:r>
                  <m:r>
                    <m:rPr>
                      <m:sty m:val="p"/>
                    </m:rPr>
                    <m:t>)</m:t>
                  </m:r>
                </m:e>
                <m:e>
                  <m:f>
                    <m:fPr>
                      <m:type m:val="bar"/>
                    </m:fPr>
                    <m:num>
                      <m:r>
                        <m:t>d</m:t>
                      </m:r>
                      <m:r>
                        <m:t>y</m:t>
                      </m:r>
                    </m:num>
                    <m:den>
                      <m:r>
                        <m:t>d</m:t>
                      </m:r>
                      <m:r>
                        <m:t>t</m:t>
                      </m:r>
                    </m:den>
                  </m:f>
                  <m:r>
                    <m:t>&amp;</m:t>
                  </m:r>
                  <m:r>
                    <m:rPr>
                      <m:sty m:val="p"/>
                    </m:rPr>
                    <m:t>=</m:t>
                  </m:r>
                  <m:r>
                    <m:t>x</m:t>
                  </m:r>
                  <m:r>
                    <m:rPr>
                      <m:sty m:val="p"/>
                    </m:rPr>
                    <m:t>(</m:t>
                  </m:r>
                  <m:r>
                    <m:t>R</m:t>
                  </m:r>
                  <m:r>
                    <m:rPr>
                      <m:sty m:val="p"/>
                    </m:rPr>
                    <m:t>−</m:t>
                  </m:r>
                  <m:r>
                    <m:t>z</m:t>
                  </m:r>
                  <m:r>
                    <m:rPr>
                      <m:sty m:val="p"/>
                    </m:rPr>
                    <m:t>)</m:t>
                  </m:r>
                  <m:r>
                    <m:rPr>
                      <m:sty m:val="p"/>
                    </m:rPr>
                    <m:t>−</m:t>
                  </m:r>
                  <m:r>
                    <m:t>y</m:t>
                  </m:r>
                </m:e>
                <m:e>
                  <m:f>
                    <m:fPr>
                      <m:type m:val="bar"/>
                    </m:fPr>
                    <m:num>
                      <m:r>
                        <m:t>d</m:t>
                      </m:r>
                      <m:r>
                        <m:t>z</m:t>
                      </m:r>
                    </m:num>
                    <m:den>
                      <m:r>
                        <m:t>d</m:t>
                      </m:r>
                      <m:r>
                        <m:t>t</m:t>
                      </m:r>
                    </m:den>
                  </m:f>
                  <m:r>
                    <m:t>&amp;</m:t>
                  </m:r>
                  <m:r>
                    <m:rPr>
                      <m:sty m:val="p"/>
                    </m:rPr>
                    <m:t>=</m:t>
                  </m:r>
                  <m:r>
                    <m:t>x</m:t>
                  </m:r>
                  <m:r>
                    <m:t>y</m:t>
                  </m:r>
                  <m:r>
                    <m:rPr>
                      <m:sty m:val="p"/>
                    </m:rPr>
                    <m:t>−</m:t>
                  </m:r>
                  <m:r>
                    <m:t>β</m:t>
                  </m:r>
                  <m:r>
                    <m:t>z</m:t>
                  </m:r>
                </m:e>
              </m:eqArr>
            </m:e>
          </m:d>
        </m:oMath>
      </m:oMathPara>
    </w:p>
    <w:p>
      <w:pPr>
        <w:pStyle w:val="FirstParagraph"/>
      </w:pPr>
      <w:r>
        <w:t xml:space="preserve">سیستم لورنز با مقداردهی به ثابت‌های</w:t>
      </w:r>
      <w:r>
        <w:t xml:space="preserve"> </w:t>
      </w:r>
      <m:oMath>
        <m:r>
          <m:t>σ</m:t>
        </m:r>
      </m:oMath>
      <w:r>
        <w:t xml:space="preserve">،</w:t>
      </w:r>
      <w:r>
        <w:t xml:space="preserve"> </w:t>
      </w:r>
      <m:oMath>
        <m:r>
          <m:t>R</m:t>
        </m:r>
      </m:oMath>
      <w:r>
        <w:t xml:space="preserve"> </w:t>
      </w:r>
      <w:r>
        <w:t xml:space="preserve">و</w:t>
      </w:r>
      <w:r>
        <w:t xml:space="preserve"> </w:t>
      </w:r>
      <m:oMath>
        <m:r>
          <m:t>β</m:t>
        </m:r>
      </m:oMath>
      <w:r>
        <w:t xml:space="preserve"> </w:t>
      </w:r>
      <w:r>
        <w:t xml:space="preserve">به عنوان یک سیستم آشوبی، در الگوریتم‌های رمزنگاری کاربرد دارد. این مدل امکان شبیه‌سازی ناپایداری‌ها و پیش‌بینی‌های غیرقطعی در هواشناسی را فراهم می‌کند</w:t>
      </w:r>
      <w:r>
        <w:t xml:space="preserve">. نمای شماتیک این سیستم در شکل</w:t>
      </w:r>
      <w:r>
        <w:t xml:space="preserve"> </w:t>
      </w:r>
      <w:hyperlink w:anchor="fig:lorenz_attractor">
        <w:r>
          <w:rPr>
            <w:rStyle w:val="Hyperlink"/>
          </w:rPr>
          <w:t xml:space="preserve">1.2</w:t>
        </w:r>
      </w:hyperlink>
      <w:r>
        <w:t xml:space="preserve"> </w:t>
      </w:r>
      <w:r>
        <w:t xml:space="preserve">ارائه شده است.</w:t>
      </w:r>
    </w:p>
    <w:bookmarkStart w:id="37" w:name="fig:lorenz_attracto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نمای سه‌بعدی جذب‌کننده آشوبی لورنز ()</w:t>
      </w:r>
    </w:p>
    <w:bookmarkEnd w:id="37"/>
    <w:bookmarkEnd w:id="38"/>
    <w:bookmarkStart w:id="40" w:name="سیستم-آشوبی-چن"/>
    <w:p>
      <w:pPr>
        <w:pStyle w:val="Heading4"/>
      </w:pPr>
      <w:r>
        <w:t xml:space="preserve">سیستم آشوبی چن</w:t>
      </w:r>
    </w:p>
    <w:p>
      <w:pPr>
        <w:pStyle w:val="FirstParagraph"/>
      </w:pPr>
      <w:r>
        <w:t xml:space="preserve">این سیستم در سال 1991 معرفی شد و با معادلات زیر نمایش داده می‌شود</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a</m:t>
                    </m:r>
                    <m:r>
                      <m:rPr>
                        <m:sty m:val="p"/>
                      </m:rPr>
                      <m:t>(</m:t>
                    </m:r>
                    <m:r>
                      <m:t>y</m:t>
                    </m:r>
                    <m:r>
                      <m:rPr>
                        <m:sty m:val="p"/>
                      </m:rPr>
                      <m:t>−</m:t>
                    </m:r>
                    <m:r>
                      <m:t>x</m:t>
                    </m:r>
                    <m:r>
                      <m:rPr>
                        <m:sty m:val="p"/>
                      </m:rPr>
                      <m:t>)</m:t>
                    </m:r>
                  </m:e>
                </m:mr>
                <m:mr>
                  <m:e>
                    <m:acc>
                      <m:accPr>
                        <m:chr m:val="̇"/>
                      </m:accPr>
                      <m:e>
                        <m:r>
                          <m:t>y</m:t>
                        </m:r>
                      </m:e>
                    </m:acc>
                    <m:r>
                      <m:rPr>
                        <m:sty m:val="p"/>
                      </m:rPr>
                      <m:t>=</m:t>
                    </m:r>
                    <m:r>
                      <m:rPr>
                        <m:sty m:val="p"/>
                      </m:rPr>
                      <m:t>(</m:t>
                    </m:r>
                    <m:r>
                      <m:t>c</m:t>
                    </m:r>
                    <m:r>
                      <m:rPr>
                        <m:sty m:val="p"/>
                      </m:rPr>
                      <m:t>−</m:t>
                    </m:r>
                    <m:r>
                      <m:t>a</m:t>
                    </m:r>
                    <m:r>
                      <m:rPr>
                        <m:sty m:val="p"/>
                      </m:rPr>
                      <m:t>)</m:t>
                    </m:r>
                    <m:r>
                      <m:t>x</m:t>
                    </m:r>
                    <m:r>
                      <m:rPr>
                        <m:sty m:val="p"/>
                      </m:rPr>
                      <m:t>−</m:t>
                    </m:r>
                    <m:r>
                      <m:t>x</m:t>
                    </m:r>
                    <m:r>
                      <m:t>z</m:t>
                    </m:r>
                    <m:r>
                      <m:rPr>
                        <m:sty m:val="p"/>
                      </m:rPr>
                      <m:t>+</m:t>
                    </m:r>
                    <m:r>
                      <m:t>c</m:t>
                    </m:r>
                    <m:r>
                      <m:t>y</m:t>
                    </m:r>
                  </m:e>
                </m:mr>
                <m:mr>
                  <m:e>
                    <m:acc>
                      <m:accPr>
                        <m:chr m:val="̇"/>
                      </m:accPr>
                      <m:e>
                        <m:r>
                          <m:t>z</m:t>
                        </m:r>
                      </m:e>
                    </m:acc>
                    <m:r>
                      <m:rPr>
                        <m:sty m:val="p"/>
                      </m:rPr>
                      <m:t>=</m:t>
                    </m:r>
                    <m:r>
                      <m:t>x</m:t>
                    </m:r>
                    <m:r>
                      <m:t>y</m:t>
                    </m:r>
                    <m:r>
                      <m:rPr>
                        <m:sty m:val="p"/>
                      </m:rPr>
                      <m:t>−</m:t>
                    </m:r>
                    <m:r>
                      <m:t>b</m:t>
                    </m:r>
                    <m:r>
                      <m:t>z</m:t>
                    </m:r>
                  </m:e>
                </m:mr>
              </m:m>
            </m:e>
          </m:d>
        </m:oMath>
      </m:oMathPara>
    </w:p>
    <w:p>
      <w:pPr>
        <w:pStyle w:val="FirstParagraph"/>
      </w:pPr>
      <w:r>
        <w:t xml:space="preserve">با مقادیر اولیه</w:t>
      </w:r>
      <w:r>
        <w:t xml:space="preserve"> </w:t>
      </w:r>
      <m:oMath>
        <m:r>
          <m:t>a</m:t>
        </m:r>
        <m:r>
          <m:rPr>
            <m:sty m:val="p"/>
          </m:rPr>
          <m:t>=</m:t>
        </m:r>
        <m:r>
          <m:t>35</m:t>
        </m:r>
      </m:oMath>
      <w:r>
        <w:t xml:space="preserve">،</w:t>
      </w:r>
      <w:r>
        <w:t xml:space="preserve"> </w:t>
      </w:r>
      <m:oMath>
        <m:r>
          <m:t>b</m:t>
        </m:r>
        <m:r>
          <m:rPr>
            <m:sty m:val="p"/>
          </m:rPr>
          <m:t>=</m:t>
        </m:r>
        <m:r>
          <m:t>3</m:t>
        </m:r>
      </m:oMath>
      <w:r>
        <w:t xml:space="preserve">،</w:t>
      </w:r>
      <w:r>
        <w:t xml:space="preserve"> </w:t>
      </w:r>
      <m:oMath>
        <m:r>
          <m:t>c</m:t>
        </m:r>
        <m:r>
          <m:rPr>
            <m:sty m:val="p"/>
          </m:rPr>
          <m:t>=</m:t>
        </m:r>
        <m:r>
          <m:t>28</m:t>
        </m:r>
      </m:oMath>
      <w:r>
        <w:t xml:space="preserve">، رفتار سیستم به صورت آشوبی خواهد بود. لازم به ذکر است که تغییر هر یک از پارامترهای فوق می‌تواند رفتار سیستم را از حالت آشوبی به غیرآشوبی تغییر دهد. نمای سه‌بعدی این سیستم در شکل</w:t>
      </w:r>
      <w:r>
        <w:t xml:space="preserve"> </w:t>
      </w:r>
      <w:hyperlink w:anchor="fig:chen_attractor">
        <w:r>
          <w:rPr>
            <w:rStyle w:val="Hyperlink"/>
          </w:rPr>
          <w:t xml:space="preserve">1.3</w:t>
        </w:r>
      </w:hyperlink>
      <w:r>
        <w:t xml:space="preserve"> </w:t>
      </w:r>
      <w:r>
        <w:t xml:space="preserve">نشان داده شده است.</w:t>
      </w:r>
    </w:p>
    <w:bookmarkStart w:id="39" w:name="fig:chen_attracto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نمای سه‌بعدی جذب‌کننده آشوبی سیستم چن</w:t>
      </w:r>
    </w:p>
    <w:bookmarkEnd w:id="39"/>
    <w:bookmarkEnd w:id="40"/>
    <w:bookmarkEnd w:id="41"/>
    <w:bookmarkEnd w:id="42"/>
    <w:bookmarkStart w:id="44" w:name="ارتباط-بین-آشوب-و-رمزنگاری"/>
    <w:p>
      <w:pPr>
        <w:pStyle w:val="Heading2"/>
      </w:pPr>
      <w:r>
        <w:t xml:space="preserve">ارتباط بین آشوب و رمزنگاری</w:t>
      </w:r>
    </w:p>
    <w:p>
      <w:pPr>
        <w:pStyle w:val="FirstParagraph"/>
      </w:pPr>
      <w:r>
        <w:t xml:space="preserve">بین سیستم‌های رمزنگاری و سیستم‌های آشوبی رابطه‌ای بسیار نزدیک وجود دارد و این ارتباط باعث شده است که تئوری آشوب در طراحی رمزنگاری عملی به‌طور گسترده‌ای مورد استفاده قرار گیرد. سیستم‌های آشوبی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t xml:space="preserve">.</w:t>
      </w:r>
    </w:p>
    <w:p>
      <w:pPr>
        <w:pStyle w:val="BodyText"/>
      </w:pPr>
      <w:r>
        <w:t xml:space="preserve">خصوصیات دینامیکی سیستم‌های آشوبی با ویژگی‌های مورد نیاز یک سیستم رمزنگاری، مانند حساسیت به کلید و متن اصلی، هم‌خوانی زیادی دارد و این مسئله، کاربرد آشوب در رمزنگاری تصاویر را توجیه می‌کند</w:t>
      </w:r>
      <w:r>
        <w:t xml:space="preserve">. شباهت‌های این دو سیستم در</w:t>
      </w:r>
      <w:r>
        <w:t xml:space="preserve"> </w:t>
      </w:r>
      <w:r>
        <w:rPr>
          <w:b/>
          <w:bCs/>
        </w:rPr>
        <w:t xml:space="preserve">جدول</w:t>
      </w:r>
      <w:hyperlink w:anchor="tab:chaos_comparison">
        <w:r>
          <w:rPr>
            <w:rStyle w:val="Hyperlink"/>
            <w:b/>
            <w:bCs/>
          </w:rPr>
          <w:t xml:space="preserve">1.2</w:t>
        </w:r>
      </w:hyperlink>
      <w:r>
        <w:t xml:space="preserve"> </w:t>
      </w:r>
      <w:r>
        <w:t xml:space="preserve">ارائه شده است.</w:t>
      </w:r>
    </w:p>
    <w:bookmarkStart w:id="43" w:name="tab:chaos_comparison"/>
    <w:p>
      <w:pPr>
        <w:pStyle w:val="TableCaption"/>
      </w:pPr>
      <w:r>
        <w:t xml:space="preserve">شباهت‌های سیستم‌های رمز متداول و سیستم‌های آشوبی</w:t>
      </w:r>
    </w:p>
    <w:tbl>
      <w:tblPr>
        <w:tblStyle w:val="Table"/>
        <w:tblW w:type="auto" w:w="0"/>
        <w:tblLook w:firstRow="1" w:lastRow="0" w:firstColumn="0" w:lastColumn="0" w:noHBand="0" w:noVBand="0" w:val="0020"/>
        <w:tblCaption w:val="شباهت‌های سیستم‌های رمز متداول و سیستم‌های آشوبی"/>
      </w:tblPr>
      <w:tblGrid>
        <w:gridCol w:w="3960"/>
        <w:gridCol w:w="3960"/>
      </w:tblGrid>
      <w:tr>
        <w:trPr>
          <w:tblHeader w:val="on"/>
        </w:trPr>
        <w:tc>
          <w:tcPr/>
          <w:p>
            <w:pPr>
              <w:pStyle w:val="Compact"/>
              <w:jc w:val="center"/>
            </w:pPr>
            <w:r>
              <w:rPr>
                <w:b/>
                <w:bCs/>
              </w:rPr>
              <w:t xml:space="preserve">سیستم‌های آشوبی</w:t>
            </w:r>
          </w:p>
        </w:tc>
        <w:tc>
          <w:tcPr/>
          <w:p>
            <w:pPr>
              <w:pStyle w:val="Compact"/>
              <w:jc w:val="center"/>
            </w:pPr>
            <w:r>
              <w:rPr>
                <w:b/>
                <w:bCs/>
              </w:rPr>
              <w:t xml:space="preserve">سیستم‌های رمز متداول</w:t>
            </w:r>
          </w:p>
        </w:tc>
      </w:tr>
      <w:tr>
        <w:tc>
          <w:tcPr/>
          <w:p>
            <w:pPr>
              <w:pStyle w:val="Compact"/>
              <w:jc w:val="center"/>
            </w:pPr>
            <w:r>
              <w:t xml:space="preserve">اغتشاش</w:t>
            </w:r>
          </w:p>
        </w:tc>
        <w:tc>
          <w:tcPr/>
          <w:p>
            <w:pPr>
              <w:pStyle w:val="Compact"/>
              <w:jc w:val="center"/>
            </w:pPr>
            <w:r>
              <w:t xml:space="preserve">اغتشاش</w:t>
            </w:r>
          </w:p>
        </w:tc>
      </w:tr>
      <w:tr>
        <w:tc>
          <w:tcPr/>
          <w:p>
            <w:pPr>
              <w:pStyle w:val="Compact"/>
              <w:jc w:val="center"/>
            </w:pPr>
            <w:r>
              <w:t xml:space="preserve">حساسیت به شرایط اولیه و پارامترها</w:t>
            </w:r>
          </w:p>
        </w:tc>
        <w:tc>
          <w:tcPr/>
          <w:p>
            <w:pPr>
              <w:pStyle w:val="Compact"/>
              <w:jc w:val="center"/>
            </w:pPr>
            <w:r>
              <w:t xml:space="preserve">انتشار</w:t>
            </w:r>
          </w:p>
        </w:tc>
      </w:tr>
      <w:tr>
        <w:tc>
          <w:tcPr/>
          <w:p>
            <w:pPr>
              <w:pStyle w:val="Compact"/>
              <w:jc w:val="center"/>
            </w:pPr>
            <w:r>
              <w:t xml:space="preserve">شرایط اولیه و پارامترهای سیستم</w:t>
            </w:r>
          </w:p>
        </w:tc>
        <w:tc>
          <w:tcPr/>
          <w:p>
            <w:pPr>
              <w:pStyle w:val="Compact"/>
              <w:jc w:val="center"/>
            </w:pPr>
            <w:r>
              <w:t xml:space="preserve">کلید رمز</w:t>
            </w:r>
          </w:p>
        </w:tc>
      </w:tr>
      <w:tr>
        <w:tc>
          <w:tcPr/>
          <w:p>
            <w:pPr>
              <w:pStyle w:val="Compact"/>
              <w:jc w:val="center"/>
            </w:pPr>
            <w:r>
              <w:t xml:space="preserve">تکرار</w:t>
            </w:r>
          </w:p>
        </w:tc>
        <w:tc>
          <w:tcPr/>
          <w:p>
            <w:pPr>
              <w:pStyle w:val="Compact"/>
              <w:jc w:val="center"/>
            </w:pPr>
            <w:r>
              <w:t xml:space="preserve">دور</w:t>
            </w:r>
          </w:p>
        </w:tc>
      </w:tr>
    </w:tbl>
    <w:bookmarkEnd w:id="43"/>
    <w:p>
      <w:pPr>
        <w:pStyle w:val="BodyText"/>
      </w:pPr>
      <w:r>
        <w:t xml:space="preserve">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آشوبی در فضای حالت معمولاً توزیع یکنواخت دارد و پیش‌بینی موقعیت نهایی یک نقطه بر اساس موقعیت اولیه آن بسیار دشوار است</w:t>
      </w:r>
      <w:r>
        <w:t xml:space="preserve">.</w:t>
      </w:r>
    </w:p>
    <w:p>
      <w:pPr>
        <w:pStyle w:val="BodyText"/>
      </w:pPr>
      <w:r>
        <w:t xml:space="preserve">اصل مهم دیگر در طراحی یک سیستم رمزگذاری امن، ویژگی</w:t>
      </w:r>
      <w:r>
        <w:t xml:space="preserve"> </w:t>
      </w:r>
      <w:r>
        <w:rPr>
          <w:b/>
          <w:bCs/>
        </w:rPr>
        <w:t xml:space="preserve">انتشار</w:t>
      </w:r>
      <w:r>
        <w:t xml:space="preserve"> </w:t>
      </w:r>
      <w:r>
        <w:t xml:space="preserve">است. این خاصیت بیان می‌کند که تغییر تنها یک بیت در کلید یا متن اصلی، منجر به تولید یک متن رمز کاملاً متفاوت می‌شود. به همین ترتیب، سیستم‌های آشوبی شدیداً به شرایط اولیه و پارامترهای خود وابسته‌اند و کوچک‌ترین تغییر در نقطه شروع یا پارامترها، باعث انحراف قابل توجه مسیر سیستم می‌شود</w:t>
      </w:r>
      <w:r>
        <w:t xml:space="preserve">.</w:t>
      </w:r>
    </w:p>
    <w:p>
      <w:pPr>
        <w:pStyle w:val="BodyText"/>
      </w:pPr>
      <w:r>
        <w:t xml:space="preserve">تکنیک‌های اصلی رمزنگاری یک بلوک از داده‌ها شامل</w:t>
      </w:r>
      <w:r>
        <w:t xml:space="preserve"> </w:t>
      </w:r>
      <w:r>
        <w:rPr>
          <w:b/>
          <w:bCs/>
        </w:rPr>
        <w:t xml:space="preserve">اغتشاش و انتشار</w:t>
      </w:r>
      <w:r>
        <w:t xml:space="preserve"> </w:t>
      </w:r>
      <w:r>
        <w:t xml:space="preserve">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p>
    <w:p>
      <w:pPr>
        <w:pStyle w:val="BodyText"/>
      </w:pPr>
      <w:r>
        <w:t xml:space="preserve">در سیستم‌های رمزنگاری، جابه‌جایی و جایگزینی متن اصلی به‌طور مکرر انجام می‌شود تا سطح امنیت مطلوب حاصل شود. هر بار تکرار این عملیات را یک</w:t>
      </w:r>
      <w:r>
        <w:t xml:space="preserve"> </w:t>
      </w:r>
      <w:r>
        <w:rPr>
          <w:b/>
          <w:bCs/>
        </w:rPr>
        <w:t xml:space="preserve">دور</w:t>
      </w:r>
      <w:r>
        <w:t xml:space="preserve"> </w:t>
      </w:r>
      <w:r>
        <w:t xml:space="preserve">می‌نامند. به شکل مشابه، در سیستم‌های دینامیکی، تکرار معادلات تفاضلی در فضای فاز انجام می‌شود. بنابراین، می‌توان از تئوری آشوب برای رمزنگاری بهره برد؛ به گونه‌ای که پارامترها و شرایط اولیه سیستم نقش کلیدی کلید رمز را ایفا کنند و تکرار معادله آشوبناک معادل دورهای عملکرد تابع رمز باشد</w:t>
      </w:r>
      <w:r>
        <w:t xml:space="preserve">.</w:t>
      </w:r>
    </w:p>
    <w:bookmarkEnd w:id="44"/>
    <w:bookmarkStart w:id="47" w:name="پیشینه-پژوهش"/>
    <w:p>
      <w:pPr>
        <w:pStyle w:val="Heading2"/>
      </w:pPr>
      <w:r>
        <w:t xml:space="preserve">پیشینه پژوهش</w:t>
      </w:r>
    </w:p>
    <w:p>
      <w:pPr>
        <w:pStyle w:val="FirstParagraph"/>
      </w:pPr>
      <w:r>
        <w:t xml:space="preserve">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تحقیقات مرتبط با موضوع اشاره می‌شود:</w:t>
      </w:r>
    </w:p>
    <w:p>
      <w:pPr>
        <w:numPr>
          <w:ilvl w:val="0"/>
          <w:numId w:val="1014"/>
        </w:numPr>
      </w:pPr>
      <w:r>
        <w:rPr>
          <w:b/>
          <w:bCs/>
        </w:rPr>
        <w:t xml:space="preserve">ژانگ و لیو</w:t>
      </w:r>
      <w:r>
        <w:t xml:space="preserve"> </w:t>
      </w:r>
      <w:r>
        <w:t xml:space="preserve">در مطالعه خود ترکیب دو سیستم آشوبی هنون و تنت را برای رمزنگاری تصاویر رنگی پیشنهاد دادند. نتایج این تحقیق نشان داد که این ترکیب، امنیت بیشتری نسبت به استفاده از یک سیستم آشوبی منفرد ارائه می‌دهد و الگوریتم پیشنهادی مقاومت خوبی در برابر حملات آماری دارد.</w:t>
      </w:r>
    </w:p>
    <w:p>
      <w:pPr>
        <w:numPr>
          <w:ilvl w:val="0"/>
          <w:numId w:val="1014"/>
        </w:numPr>
      </w:pPr>
      <w:r>
        <w:rPr>
          <w:b/>
          <w:bCs/>
        </w:rPr>
        <w:t xml:space="preserve">هو و ژو</w:t>
      </w:r>
      <w:r>
        <w:t xml:space="preserve"> </w:t>
      </w:r>
      <w:r>
        <w:t xml:space="preserve">یک مدل آشوبی نمایی () برای تولید سیستم‌های آشوبی یک‌بعدی با آشوب پایدار معرفی می‌کنند. برخلاف بسیاری از سیستم‌های آشوبی که پایداری آشوب را در نظر نمی‌گیرند، با ترکیب دو سیستم آشوبی یک‌بعدی، سیستم‌های جدیدی ایجاد می‌کند که در برابر تغییرات پارامتری مقاوم‌اند.</w:t>
      </w:r>
    </w:p>
    <w:p>
      <w:pPr>
        <w:numPr>
          <w:ilvl w:val="0"/>
          <w:numId w:val="1014"/>
        </w:numPr>
      </w:pPr>
      <w:r>
        <w:rPr>
          <w:b/>
          <w:bCs/>
        </w:rPr>
        <w:t xml:space="preserve">خدادادی و زندوکیلی</w:t>
      </w:r>
      <w:r>
        <w:t xml:space="preserve"> </w:t>
      </w:r>
      <w:r>
        <w:t xml:space="preserve">روشی نوین برای رمزنگاری تصاویر رنگی با استفاده از ترکیب سیستم‌های آشوبی ارائه داده‌اند که باعث افزایش کارایی و استحکام فرآیند رمزنگاری می‌شود. الگوریتم پیشنهادی سه سری داده را با استفاده از سیستم آشوبی چن تولید می‌کند و با مقادیر تصویر ترکیب می‌نماید. با این حال، این روش نیز در شرایط خاص با کاهش پایداری و تخریب ویژگی آشوب مواجه بود.</w:t>
      </w:r>
    </w:p>
    <w:p>
      <w:pPr>
        <w:numPr>
          <w:ilvl w:val="0"/>
          <w:numId w:val="1014"/>
        </w:numPr>
      </w:pPr>
      <w:r>
        <w:rPr>
          <w:b/>
          <w:bCs/>
        </w:rPr>
        <w:t xml:space="preserve">آلوارز و همکاران</w:t>
      </w:r>
      <w:r>
        <w:t xml:space="preserve"> </w:t>
      </w:r>
      <w:r>
        <w:t xml:space="preserve">به بررسی رمزنگاری تصاویر با استفاده از سیستم آشوبی لورنز می‌پردازند. در این پژوهش، روشی برای رمزنگاری و رمزگشایی تصاویر بر پایه سیستم آشوبی لورنز ارائه شده است. نتایج حاصل نشان می‌دهند که میزان آنتروپی تصویر پس از رمزنگاری از</w:t>
      </w:r>
      <w:r>
        <w:t xml:space="preserve"> </w:t>
      </w:r>
      <m:oMath>
        <m:r>
          <m:t>7</m:t>
        </m:r>
        <m:r>
          <m:rPr>
            <m:sty m:val="p"/>
          </m:rPr>
          <m:t>/</m:t>
        </m:r>
        <m:r>
          <m:t>285</m:t>
        </m:r>
      </m:oMath>
      <w:r>
        <w:t xml:space="preserve"> </w:t>
      </w:r>
      <w:r>
        <w:t xml:space="preserve">به</w:t>
      </w:r>
      <w:r>
        <w:t xml:space="preserve"> </w:t>
      </w:r>
      <m:oMath>
        <m:r>
          <m:t>7</m:t>
        </m:r>
        <m:r>
          <m:rPr>
            <m:sty m:val="p"/>
          </m:rPr>
          <m:t>/</m:t>
        </m:r>
        <m:r>
          <m:t>9974</m:t>
        </m:r>
      </m:oMath>
      <w:r>
        <w:t xml:space="preserve"> </w:t>
      </w:r>
      <w:r>
        <w:t xml:space="preserve">افزایش یافته است. همچنین، معیارهای و به ترتیب</w:t>
      </w:r>
      <w:r>
        <w:t xml:space="preserve"> </w:t>
      </w:r>
      <m:oMath>
        <m:r>
          <m:t>99</m:t>
        </m:r>
        <m:r>
          <m:rPr>
            <m:sty m:val="p"/>
          </m:rPr>
          <m:t>/</m:t>
        </m:r>
        <m:r>
          <m:t>65</m:t>
        </m:r>
        <m:r>
          <m:rPr>
            <m:sty m:val="p"/>
          </m:rPr>
          <m:t>%</m:t>
        </m:r>
      </m:oMath>
      <w:r>
        <w:t xml:space="preserve"> </w:t>
      </w:r>
      <w:r>
        <w:t xml:space="preserve">و</w:t>
      </w:r>
      <w:r>
        <w:t xml:space="preserve"> </w:t>
      </w:r>
      <m:oMath>
        <m:r>
          <m:t>30</m:t>
        </m:r>
        <m:r>
          <m:rPr>
            <m:sty m:val="p"/>
          </m:rPr>
          <m:t>/</m:t>
        </m:r>
        <m:r>
          <m:t>35</m:t>
        </m:r>
        <m:r>
          <m:rPr>
            <m:sty m:val="p"/>
          </m:rPr>
          <m:t>%</m:t>
        </m:r>
      </m:oMath>
      <w:r>
        <w:t xml:space="preserve"> </w:t>
      </w:r>
      <w:r>
        <w:t xml:space="preserve">محاسبه شده‌اند.</w:t>
      </w:r>
    </w:p>
    <w:p>
      <w:pPr>
        <w:numPr>
          <w:ilvl w:val="0"/>
          <w:numId w:val="1014"/>
        </w:numPr>
      </w:pPr>
      <w:r>
        <w:rPr>
          <w:b/>
          <w:bCs/>
        </w:rPr>
        <w:t xml:space="preserve">وانگ و لی</w:t>
      </w:r>
      <w:r>
        <w:t xml:space="preserve"> </w:t>
      </w:r>
      <w:r>
        <w:t xml:space="preserve">نشان دادند که استفاده از سیستم آشوبی لجستیک در ترکیب با جایگشت و انتشار، می‌تواند یک الگوریتم رمزنگاری ایمن برای تصاویر ایجاد کند. با این حال، نیاز به بهبود کارایی محاسباتی الگوریتم برای استفاده در کاربردهای عملی‌تر، همچنان یک چالش باقی می‌ماند.</w:t>
      </w:r>
    </w:p>
    <w:p>
      <w:pPr>
        <w:numPr>
          <w:ilvl w:val="0"/>
          <w:numId w:val="1014"/>
        </w:numPr>
      </w:pPr>
      <w:r>
        <w:rPr>
          <w:b/>
          <w:bCs/>
        </w:rPr>
        <w:t xml:space="preserve">مامت و همکاران</w:t>
      </w:r>
      <w:r>
        <w:t xml:space="preserve"> </w:t>
      </w:r>
      <w:r>
        <w:t xml:space="preserve">از یک سیستم رمزنگاری مبتنی بر آشوب برای رمزگذاری تصاویر رنگی استفاده کردند. در این روش ابتدا تصویر ورودی به کانال‌های قرمز، سبز و آبی تفکیک شده و هر کانال به‌صورت جداگانه پردازش می‌شود. کلیدهای رمزنگاری با استفاده از سیستم‌های آشوبی غیرخطی تولید می‌شوند.</w:t>
      </w:r>
    </w:p>
    <w:p>
      <w:pPr>
        <w:numPr>
          <w:ilvl w:val="0"/>
          <w:numId w:val="1014"/>
        </w:numPr>
      </w:pPr>
      <w:r>
        <w:rPr>
          <w:b/>
          <w:bCs/>
        </w:rPr>
        <w:t xml:space="preserve">لی و همکاران</w:t>
      </w:r>
      <w:r>
        <w:t xml:space="preserve"> </w:t>
      </w:r>
      <w:r>
        <w:t xml:space="preserve">با استفاده از سیستم‌های آشوبی نمائی ، دنباله‌های تصادفی با پیچیدگی بالا تولید کردند. نتایج پژوهش نشان داد که سیستم در مقایسه با سیستم‌های آشوبی رایج، قابلیت بالاتری در تولید توالی‌های غیرقابل پیش‌بینی دارد.</w:t>
      </w:r>
    </w:p>
    <w:p>
      <w:pPr>
        <w:numPr>
          <w:ilvl w:val="0"/>
          <w:numId w:val="1014"/>
        </w:numPr>
      </w:pPr>
      <w:r>
        <w:rPr>
          <w:b/>
          <w:bCs/>
        </w:rPr>
        <w:t xml:space="preserve">صادقیان</w:t>
      </w:r>
      <w:r>
        <w:t xml:space="preserve"> </w:t>
      </w:r>
      <w:r>
        <w:t xml:space="preserve">در پژوهشی به بررسی روش جدیدی بر اساس ترکیب سیستم‌های آشوبی، الگوریتم ژنتیک و الگوریتم بهینه‌سازی ازدحام ذرات () پرداخته است. ترکیب الگوریتم ژنتیک و به منظور بهینه‌سازی پارامترهای آشوبی و جلوگیری از جستجوی راکد به‌کار گرفته شده است.</w:t>
      </w:r>
    </w:p>
    <w:p>
      <w:pPr>
        <w:numPr>
          <w:ilvl w:val="0"/>
          <w:numId w:val="1014"/>
        </w:numPr>
      </w:pPr>
      <w:r>
        <w:rPr>
          <w:b/>
          <w:bCs/>
        </w:rPr>
        <w:t xml:space="preserve">گه و همکاران</w:t>
      </w:r>
      <w:r>
        <w:t xml:space="preserve"> </w:t>
      </w:r>
      <w:r>
        <w:t xml:space="preserve">یک الگوریتم رمزنگاری تصویر سریع و ایمن مبتنی بر فوق‌آشوب و عملیات برداری ارائه دادند. نتایج ارزیابی نشان می‌دهند که الگوریتم تمامی‌آزمون‌های را با موفقیت گذرانده و در برابر حملات مختلف ایمن است.</w:t>
      </w:r>
    </w:p>
    <w:p>
      <w:pPr>
        <w:numPr>
          <w:ilvl w:val="0"/>
          <w:numId w:val="1014"/>
        </w:numPr>
      </w:pPr>
      <w:r>
        <w:rPr>
          <w:b/>
          <w:bCs/>
        </w:rPr>
        <w:t xml:space="preserve">حسنی و همکاران</w:t>
      </w:r>
      <w:r>
        <w:t xml:space="preserve"> </w:t>
      </w:r>
      <w:r>
        <w:t xml:space="preserve">در سال 2024 یک روش نوین رمزنگاری تصویر رنگی بر پایه ترکیب سه سیستم آشوبی لورنز، هنون و لجستیک دوبعدی طراحی کردند. این الگوریتم به‌صورت مستقل برای هر کانال رنگی عملیات جایگشت و انتشار انجام می‌دهد.</w:t>
      </w:r>
    </w:p>
    <w:p>
      <w:pPr>
        <w:numPr>
          <w:ilvl w:val="0"/>
          <w:numId w:val="1014"/>
        </w:numPr>
      </w:pPr>
      <w:r>
        <w:rPr>
          <w:b/>
          <w:bCs/>
        </w:rPr>
        <w:t xml:space="preserve">یین و همکاران</w:t>
      </w:r>
      <w:r>
        <w:t xml:space="preserve"> </w:t>
      </w:r>
      <w:r>
        <w:t xml:space="preserve">در سال 2024 الگوریتمی‌را پیشنهاد دادند که ترکیبی از نقشه‌ی فوق‌آشوبی مدولار دوبعدی و سنجش فشرده () است. این روش علاوه بر امنیت بالا، قابلیت کاهش حجم داده‌ها در حین انتقال را نیز فراهم می‌کند.</w:t>
      </w:r>
    </w:p>
    <w:p>
      <w:pPr>
        <w:numPr>
          <w:ilvl w:val="0"/>
          <w:numId w:val="1014"/>
        </w:numPr>
      </w:pPr>
      <w:r>
        <w:rPr>
          <w:b/>
          <w:bCs/>
        </w:rPr>
        <w:t xml:space="preserve">لی و ژو</w:t>
      </w:r>
      <w:r>
        <w:t xml:space="preserve"> </w:t>
      </w:r>
      <w:r>
        <w:t xml:space="preserve">در سال 2024 از یک سیستم فوق‌آشوب پنج‌بعدی برای تولید کلیدهای رمزنگاری استفاده کردند. فضای کلید بسیار وسیع در این روش، مقاومت آن را در برابر حملات جستجوی فراگیر به‌شدت افزایش داده است.</w:t>
      </w:r>
    </w:p>
    <w:p>
      <w:pPr>
        <w:numPr>
          <w:ilvl w:val="0"/>
          <w:numId w:val="1014"/>
        </w:numPr>
      </w:pPr>
      <w:r>
        <w:rPr>
          <w:b/>
          <w:bCs/>
        </w:rPr>
        <w:t xml:space="preserve">ژانگ و وانگ</w:t>
      </w:r>
      <w:r>
        <w:t xml:space="preserve"> </w:t>
      </w:r>
      <w:r>
        <w:t xml:space="preserve">در سال 2025 روشی مبتنی بر سیستم فوق‌آشوب و عملیات توالی دی‌ان‌ای ارائه دادند که نتایج آن نشان‌دهنده مقاومت فوق‌العاده در برابر نویز و حملات آماری است. این پژوهش نشان‌دهنده روند جدید استفاده از محاسبات زیستی در کنار تئوری آشوب است.</w:t>
      </w:r>
    </w:p>
    <w:bookmarkStart w:id="46" w:name="خلاصه-و-مقایسه-پژوهشهای-پیشین"/>
    <w:p>
      <w:pPr>
        <w:pStyle w:val="Heading3"/>
      </w:pPr>
      <w:r>
        <w:t xml:space="preserve">خلاصه و مقایسه پژوهش‌های پیشین</w:t>
      </w:r>
    </w:p>
    <w:p>
      <w:pPr>
        <w:pStyle w:val="FirstParagraph"/>
      </w:pPr>
      <w:r>
        <w:t xml:space="preserve">در جدول</w:t>
      </w:r>
      <w:r>
        <w:t xml:space="preserve"> </w:t>
      </w:r>
      <w:hyperlink w:anchor="tab:lit_review_comp">
        <w:r>
          <w:rPr>
            <w:rStyle w:val="Hyperlink"/>
          </w:rPr>
          <w:t xml:space="preserve">1.3</w:t>
        </w:r>
      </w:hyperlink>
      <w:r>
        <w:t xml:space="preserve">، مقایسه‌ای میان برخی از پژوهش‌های کلیدی در حوزه رمزنگاری تصویر و ویژگی‌های آن‌ها ارائه شده است.</w:t>
      </w:r>
    </w:p>
    <w:bookmarkStart w:id="45" w:name="tab:lit_review_comp"/>
    <w:p>
      <w:pPr>
        <w:pStyle w:val="TableCaption"/>
      </w:pPr>
      <w:r>
        <w:t xml:space="preserve">مقایسه ویژگی‌های پژوهش‌های پیشین در حوزه رمزنگاری تصویر</w:t>
      </w:r>
    </w:p>
    <w:tbl>
      <w:tblPr>
        <w:tblStyle w:val="Table"/>
        <w:tblW w:type="auto" w:w="0"/>
        <w:tblLook w:firstRow="1" w:lastRow="0" w:firstColumn="0" w:lastColumn="0" w:noHBand="0" w:noVBand="0" w:val="0020"/>
        <w:tblCaption w:val="مقایسه ویژگی‌های پژوهش‌های پیشین در حوزه رمزنگاری تصویر"/>
      </w:tblPr>
      <w:tblGrid>
        <w:gridCol w:w="1584"/>
        <w:gridCol w:w="1584"/>
        <w:gridCol w:w="1584"/>
        <w:gridCol w:w="1584"/>
        <w:gridCol w:w="1584"/>
      </w:tblGrid>
      <w:tr>
        <w:trPr>
          <w:tblHeader w:val="on"/>
        </w:trPr>
        <w:tc>
          <w:tcPr/>
          <w:p>
            <w:pPr>
              <w:pStyle w:val="Compact"/>
              <w:jc w:val="center"/>
            </w:pPr>
            <w:r>
              <w:rPr>
                <w:b/>
                <w:bCs/>
              </w:rPr>
              <w:t xml:space="preserve">مرجع</w:t>
            </w:r>
          </w:p>
        </w:tc>
        <w:tc>
          <w:tcPr/>
          <w:p>
            <w:pPr>
              <w:pStyle w:val="Compact"/>
              <w:jc w:val="center"/>
            </w:pPr>
            <w:r>
              <w:rPr>
                <w:b/>
                <w:bCs/>
              </w:rPr>
              <w:t xml:space="preserve">سال</w:t>
            </w:r>
          </w:p>
        </w:tc>
        <w:tc>
          <w:tcPr/>
          <w:p>
            <w:pPr>
              <w:pStyle w:val="Compact"/>
              <w:jc w:val="center"/>
            </w:pPr>
            <w:r>
              <w:rPr>
                <w:b/>
                <w:bCs/>
              </w:rPr>
              <w:t xml:space="preserve">سیستم آشوبی</w:t>
            </w:r>
          </w:p>
        </w:tc>
        <w:tc>
          <w:tcPr/>
          <w:p>
            <w:pPr>
              <w:pStyle w:val="Compact"/>
              <w:jc w:val="center"/>
            </w:pPr>
            <w:r>
              <w:rPr>
                <w:b/>
                <w:bCs/>
              </w:rPr>
              <w:t xml:space="preserve">نوع تصویر</w:t>
            </w:r>
          </w:p>
        </w:tc>
        <w:tc>
          <w:tcPr/>
          <w:p>
            <w:pPr>
              <w:pStyle w:val="Compact"/>
              <w:jc w:val="center"/>
            </w:pPr>
            <w:r>
              <w:rPr>
                <w:b/>
                <w:bCs/>
              </w:rPr>
              <w:t xml:space="preserve">ویژگی کلیدی</w:t>
            </w:r>
          </w:p>
        </w:tc>
      </w:tr>
      <w:tr>
        <w:tc>
          <w:tcPr/>
          <w:p>
            <w:pPr>
              <w:pStyle w:val="Compact"/>
              <w:jc w:val="center"/>
            </w:pPr>
            <w:r>
              <w:t xml:space="preserve">خدادادی</w:t>
            </w:r>
          </w:p>
        </w:tc>
        <w:tc>
          <w:tcPr/>
          <w:p>
            <w:pPr>
              <w:pStyle w:val="Compact"/>
              <w:jc w:val="center"/>
            </w:pPr>
            <w:r>
              <w:t xml:space="preserve">2019</w:t>
            </w:r>
          </w:p>
        </w:tc>
        <w:tc>
          <w:tcPr/>
          <w:p>
            <w:pPr>
              <w:pStyle w:val="Compact"/>
              <w:jc w:val="center"/>
            </w:pPr>
            <w:r>
              <w:t xml:space="preserve">چن و سیستم‌های ترکیبی</w:t>
            </w:r>
          </w:p>
        </w:tc>
        <w:tc>
          <w:tcPr/>
          <w:p>
            <w:pPr>
              <w:pStyle w:val="Compact"/>
              <w:jc w:val="center"/>
            </w:pPr>
            <w:r>
              <w:t xml:space="preserve">رنگی</w:t>
            </w:r>
          </w:p>
        </w:tc>
        <w:tc>
          <w:tcPr/>
          <w:p>
            <w:pPr>
              <w:pStyle w:val="Compact"/>
              <w:jc w:val="center"/>
            </w:pPr>
            <w:r>
              <w:t xml:space="preserve">سرعت بالا در انتشار</w:t>
            </w:r>
          </w:p>
        </w:tc>
      </w:tr>
      <w:tr>
        <w:tc>
          <w:tcPr/>
          <w:p>
            <w:pPr>
              <w:pStyle w:val="Compact"/>
              <w:jc w:val="center"/>
            </w:pPr>
            <w:r>
              <w:t xml:space="preserve">هو و ژو</w:t>
            </w:r>
          </w:p>
        </w:tc>
        <w:tc>
          <w:tcPr/>
          <w:p>
            <w:pPr>
              <w:pStyle w:val="Compact"/>
              <w:jc w:val="center"/>
            </w:pPr>
            <w:r>
              <w:t xml:space="preserve">2019</w:t>
            </w:r>
          </w:p>
        </w:tc>
        <w:tc>
          <w:tcPr/>
          <w:p>
            <w:pPr>
              <w:pStyle w:val="Compact"/>
              <w:jc w:val="center"/>
            </w:pPr>
            <w:r>
              <w:t xml:space="preserve">مدل نمایی ()</w:t>
            </w:r>
          </w:p>
        </w:tc>
        <w:tc>
          <w:tcPr/>
          <w:p>
            <w:pPr>
              <w:pStyle w:val="Compact"/>
              <w:jc w:val="center"/>
            </w:pPr>
            <w:r>
              <w:t xml:space="preserve">خاکستری</w:t>
            </w:r>
          </w:p>
        </w:tc>
        <w:tc>
          <w:tcPr/>
          <w:p>
            <w:pPr>
              <w:pStyle w:val="Compact"/>
              <w:jc w:val="center"/>
            </w:pPr>
            <w:r>
              <w:t xml:space="preserve">پایداری بالای آشوب</w:t>
            </w:r>
          </w:p>
        </w:tc>
      </w:tr>
      <w:tr>
        <w:tc>
          <w:tcPr/>
          <w:p>
            <w:pPr>
              <w:pStyle w:val="Compact"/>
              <w:jc w:val="center"/>
            </w:pPr>
            <w:r>
              <w:t xml:space="preserve">گه و همکاران</w:t>
            </w:r>
          </w:p>
        </w:tc>
        <w:tc>
          <w:tcPr/>
          <w:p>
            <w:pPr>
              <w:pStyle w:val="Compact"/>
              <w:jc w:val="center"/>
            </w:pPr>
            <w:r>
              <w:t xml:space="preserve">2021</w:t>
            </w:r>
          </w:p>
        </w:tc>
        <w:tc>
          <w:tcPr/>
          <w:p>
            <w:pPr>
              <w:pStyle w:val="Compact"/>
              <w:jc w:val="center"/>
            </w:pPr>
            <w:r>
              <w:t xml:space="preserve">فوق‌آشوب</w:t>
            </w:r>
          </w:p>
        </w:tc>
        <w:tc>
          <w:tcPr/>
          <w:p>
            <w:pPr>
              <w:pStyle w:val="Compact"/>
              <w:jc w:val="center"/>
            </w:pPr>
            <w:r>
              <w:t xml:space="preserve">رنگی</w:t>
            </w:r>
          </w:p>
        </w:tc>
        <w:tc>
          <w:tcPr/>
          <w:p>
            <w:pPr>
              <w:pStyle w:val="Compact"/>
              <w:jc w:val="center"/>
            </w:pPr>
            <w:r>
              <w:t xml:space="preserve">مقاومت در برابر حملات دیفرانسیلی</w:t>
            </w:r>
          </w:p>
        </w:tc>
      </w:tr>
      <w:tr>
        <w:tc>
          <w:tcPr/>
          <w:p>
            <w:pPr>
              <w:pStyle w:val="Compact"/>
              <w:jc w:val="center"/>
            </w:pPr>
            <w:r>
              <w:t xml:space="preserve">صادقیان</w:t>
            </w:r>
          </w:p>
        </w:tc>
        <w:tc>
          <w:tcPr/>
          <w:p>
            <w:pPr>
              <w:pStyle w:val="Compact"/>
              <w:jc w:val="center"/>
            </w:pPr>
            <w:r>
              <w:t xml:space="preserve">2021</w:t>
            </w:r>
          </w:p>
        </w:tc>
        <w:tc>
          <w:tcPr/>
          <w:p>
            <w:pPr>
              <w:pStyle w:val="Compact"/>
              <w:jc w:val="center"/>
            </w:pPr>
            <w:r>
              <w:t xml:space="preserve">لجستیک و الگوریتم‌های تکاملی</w:t>
            </w:r>
          </w:p>
        </w:tc>
        <w:tc>
          <w:tcPr/>
          <w:p>
            <w:pPr>
              <w:pStyle w:val="Compact"/>
              <w:jc w:val="center"/>
            </w:pPr>
            <w:r>
              <w:t xml:space="preserve">رنگی</w:t>
            </w:r>
          </w:p>
        </w:tc>
        <w:tc>
          <w:tcPr/>
          <w:p>
            <w:pPr>
              <w:pStyle w:val="Compact"/>
              <w:jc w:val="center"/>
            </w:pPr>
            <w:r>
              <w:t xml:space="preserve">بهینه‌سازی پارامترهای کلید</w:t>
            </w:r>
          </w:p>
        </w:tc>
      </w:tr>
      <w:tr>
        <w:tc>
          <w:tcPr/>
          <w:p>
            <w:pPr>
              <w:pStyle w:val="Compact"/>
              <w:jc w:val="center"/>
            </w:pPr>
            <w:r>
              <w:t xml:space="preserve">حسنی</w:t>
            </w:r>
          </w:p>
        </w:tc>
        <w:tc>
          <w:tcPr/>
          <w:p>
            <w:pPr>
              <w:pStyle w:val="Compact"/>
              <w:jc w:val="center"/>
            </w:pPr>
            <w:r>
              <w:t xml:space="preserve">2024</w:t>
            </w:r>
          </w:p>
        </w:tc>
        <w:tc>
          <w:tcPr/>
          <w:p>
            <w:pPr>
              <w:pStyle w:val="Compact"/>
              <w:jc w:val="center"/>
            </w:pPr>
            <w:r>
              <w:t xml:space="preserve">لورنز، هنون و لجستیک</w:t>
            </w:r>
          </w:p>
        </w:tc>
        <w:tc>
          <w:tcPr/>
          <w:p>
            <w:pPr>
              <w:pStyle w:val="Compact"/>
              <w:jc w:val="center"/>
            </w:pPr>
            <w:r>
              <w:t xml:space="preserve">رنگی</w:t>
            </w:r>
          </w:p>
        </w:tc>
        <w:tc>
          <w:tcPr/>
          <w:p>
            <w:pPr>
              <w:pStyle w:val="Compact"/>
              <w:jc w:val="center"/>
            </w:pPr>
            <w:r>
              <w:t xml:space="preserve">ساختار چندلایه و پیچیده</w:t>
            </w:r>
          </w:p>
        </w:tc>
      </w:tr>
      <w:tr>
        <w:tc>
          <w:tcPr/>
          <w:p>
            <w:pPr>
              <w:pStyle w:val="Compact"/>
              <w:jc w:val="center"/>
            </w:pPr>
            <w:r>
              <w:t xml:space="preserve">لی و ژو</w:t>
            </w:r>
          </w:p>
        </w:tc>
        <w:tc>
          <w:tcPr/>
          <w:p>
            <w:pPr>
              <w:pStyle w:val="Compact"/>
              <w:jc w:val="center"/>
            </w:pPr>
            <w:r>
              <w:t xml:space="preserve">2024</w:t>
            </w:r>
          </w:p>
        </w:tc>
        <w:tc>
          <w:tcPr/>
          <w:p>
            <w:pPr>
              <w:pStyle w:val="Compact"/>
              <w:jc w:val="center"/>
            </w:pPr>
            <w:r>
              <w:t xml:space="preserve">فوق‌آشوب پنج‌بعدی</w:t>
            </w:r>
          </w:p>
        </w:tc>
        <w:tc>
          <w:tcPr/>
          <w:p>
            <w:pPr>
              <w:pStyle w:val="Compact"/>
              <w:jc w:val="center"/>
            </w:pPr>
            <w:r>
              <w:t xml:space="preserve">رنگی</w:t>
            </w:r>
          </w:p>
        </w:tc>
        <w:tc>
          <w:tcPr/>
          <w:p>
            <w:pPr>
              <w:pStyle w:val="Compact"/>
              <w:jc w:val="center"/>
            </w:pPr>
            <w:r>
              <w:t xml:space="preserve">فضای کلید بسیار وسیع</w:t>
            </w:r>
          </w:p>
        </w:tc>
      </w:tr>
      <w:tr>
        <w:tc>
          <w:tcPr/>
          <w:p>
            <w:pPr>
              <w:pStyle w:val="Compact"/>
              <w:jc w:val="center"/>
            </w:pPr>
            <w:r>
              <w:t xml:space="preserve">ژانگ و وانگ</w:t>
            </w:r>
          </w:p>
        </w:tc>
        <w:tc>
          <w:tcPr/>
          <w:p>
            <w:pPr>
              <w:pStyle w:val="Compact"/>
              <w:jc w:val="center"/>
            </w:pPr>
            <w:r>
              <w:t xml:space="preserve">2025</w:t>
            </w:r>
          </w:p>
        </w:tc>
        <w:tc>
          <w:tcPr/>
          <w:p>
            <w:pPr>
              <w:pStyle w:val="Compact"/>
              <w:jc w:val="center"/>
            </w:pPr>
            <w:r>
              <w:t xml:space="preserve">فوق‌آشوب و</w:t>
            </w:r>
          </w:p>
        </w:tc>
        <w:tc>
          <w:tcPr/>
          <w:p>
            <w:pPr>
              <w:pStyle w:val="Compact"/>
              <w:jc w:val="center"/>
            </w:pPr>
            <w:r>
              <w:t xml:space="preserve">رنگی</w:t>
            </w:r>
          </w:p>
        </w:tc>
        <w:tc>
          <w:tcPr/>
          <w:p>
            <w:pPr>
              <w:pStyle w:val="Compact"/>
              <w:jc w:val="center"/>
            </w:pPr>
            <w:r>
              <w:t xml:space="preserve">مقاومت نویز عالی</w:t>
            </w:r>
          </w:p>
        </w:tc>
      </w:tr>
      <w:tr>
        <w:tc>
          <w:tcPr/>
          <w:p>
            <w:pPr>
              <w:pStyle w:val="Compact"/>
              <w:jc w:val="center"/>
            </w:pPr>
            <w:r>
              <w:rPr>
                <w:b/>
                <w:bCs/>
              </w:rPr>
              <w:t xml:space="preserve">روش پیشنهادی</w:t>
            </w:r>
          </w:p>
        </w:tc>
        <w:tc>
          <w:tcPr/>
          <w:p>
            <w:pPr>
              <w:pStyle w:val="Compact"/>
              <w:jc w:val="center"/>
            </w:pPr>
            <w:r>
              <w:rPr>
                <w:b/>
                <w:bCs/>
              </w:rPr>
              <w:t xml:space="preserve">2026</w:t>
            </w:r>
          </w:p>
        </w:tc>
        <w:tc>
          <w:tcPr/>
          <w:p>
            <w:pPr>
              <w:pStyle w:val="Compact"/>
              <w:jc w:val="center"/>
            </w:pPr>
            <w:r>
              <w:rPr>
                <w:b/>
                <w:bCs/>
              </w:rPr>
              <w:t xml:space="preserve">ترکیب 9 سیستم نمایی و چن</w:t>
            </w:r>
          </w:p>
        </w:tc>
        <w:tc>
          <w:tcPr/>
          <w:p>
            <w:pPr>
              <w:pStyle w:val="Compact"/>
              <w:jc w:val="center"/>
            </w:pPr>
            <w:r>
              <w:rPr>
                <w:b/>
                <w:bCs/>
              </w:rPr>
              <w:t xml:space="preserve">رنگی</w:t>
            </w:r>
          </w:p>
        </w:tc>
        <w:tc>
          <w:tcPr/>
          <w:p>
            <w:pPr>
              <w:pStyle w:val="Compact"/>
              <w:jc w:val="center"/>
            </w:pPr>
            <w:r>
              <w:rPr>
                <w:b/>
                <w:bCs/>
              </w:rPr>
              <w:t xml:space="preserve">انتخاب دینامیک و فضای کلید بزرگ</w:t>
            </w:r>
          </w:p>
        </w:tc>
      </w:tr>
    </w:tbl>
    <w:bookmarkEnd w:id="45"/>
    <w:bookmarkEnd w:id="46"/>
    <w:bookmarkEnd w:id="47"/>
    <w:bookmarkStart w:id="51" w:name="sec:security_metrics_theory"/>
    <w:p>
      <w:pPr>
        <w:pStyle w:val="Heading2"/>
      </w:pPr>
      <w:r>
        <w:t xml:space="preserve">معیارهای ارزیابی امنیت تصویر</w:t>
      </w:r>
    </w:p>
    <w:p>
      <w:pPr>
        <w:pStyle w:val="FirstParagraph"/>
      </w:pPr>
      <w:r>
        <w:t xml:space="preserve">برای ارزیابی کارایی و امنیت الگوریتم‌های رمزنگاری تصویر، مجموعه‌ای از شاخص‌های آماری و ریاضی مورد استفاده قرار می‌گیرند. این معیارها توانایی الگوریتم را در برابر انواع حملات آماری، دیفرانسیلی و بصری نشان می‌دهند.</w:t>
      </w:r>
    </w:p>
    <w:bookmarkStart w:id="48" w:name="آنتروپی-اطلاعات"/>
    <w:p>
      <w:pPr>
        <w:pStyle w:val="Heading3"/>
      </w:pPr>
      <w:r>
        <w:t xml:space="preserve">آنتروپی اطلاعات ()</w:t>
      </w:r>
    </w:p>
    <w:p>
      <w:pPr>
        <w:pStyle w:val="FirstParagraph"/>
      </w:pPr>
      <w:r>
        <w:t xml:space="preserve">آنتروپی شانون یکی از مهم‌ترین شاخص‌ها برای ارزیابی میزان تصادفی بودن توزیع مقادیر در یک تصویر است. برای یک منبع اطلاعاتی</w:t>
      </w:r>
      <w:r>
        <w:t xml:space="preserve"> </w:t>
      </w:r>
      <m:oMath>
        <m:r>
          <m:t>m</m:t>
        </m:r>
      </m:oMath>
      <w:r>
        <w:t xml:space="preserve">، آنتروپی از رابطه زیر محاسبه می‌شود:</w:t>
      </w:r>
    </w:p>
    <w:p>
      <w:pPr>
        <w:pStyle w:val="BodyText"/>
      </w:pPr>
      <m:oMathPara>
        <m:oMathParaPr>
          <m:jc m:val="center"/>
        </m:oMathParaPr>
        <m:oMath>
          <m:r>
            <m:t>H</m:t>
          </m:r>
          <m:r>
            <m:rPr>
              <m:sty m:val="p"/>
            </m:rPr>
            <m:t>(</m:t>
          </m:r>
          <m:r>
            <m:t>m</m:t>
          </m:r>
          <m:r>
            <m:rPr>
              <m:sty m:val="p"/>
            </m:rPr>
            <m:t>)</m:t>
          </m:r>
          <m:r>
            <m:rPr>
              <m:sty m:val="p"/>
            </m:rPr>
            <m:t>=</m:t>
          </m:r>
          <m:r>
            <m:rPr>
              <m:sty m:val="p"/>
            </m:rPr>
            <m:t>−</m:t>
          </m:r>
          <m:nary>
            <m:naryPr>
              <m:chr m:val="∑"/>
              <m:limLoc m:val="undOvr"/>
              <m:subHide m:val="off"/>
              <m:supHide m:val="off"/>
            </m:naryPr>
            <m:sub>
              <m:r>
                <m:t>i</m:t>
              </m:r>
              <m:r>
                <m:rPr>
                  <m:sty m:val="p"/>
                </m:rPr>
                <m:t>=</m:t>
              </m:r>
              <m:r>
                <m:t>0</m:t>
              </m:r>
            </m:sub>
            <m:sup>
              <m:r>
                <m:t>L</m:t>
              </m:r>
              <m:r>
                <m:rPr>
                  <m:sty m:val="p"/>
                </m:rPr>
                <m:t>−</m:t>
              </m:r>
              <m:r>
                <m:t>1</m:t>
              </m:r>
            </m:sup>
            <m:e>
              <m:r>
                <m:t>P</m:t>
              </m:r>
            </m:e>
          </m:nary>
          <m:r>
            <m:rPr>
              <m:sty m:val="p"/>
            </m:rPr>
            <m:t>(</m:t>
          </m:r>
          <m:sSub>
            <m:e>
              <m:r>
                <m:t>m</m:t>
              </m:r>
            </m:e>
            <m:sub>
              <m:r>
                <m:t>i</m:t>
              </m:r>
            </m:sub>
          </m:sSub>
          <m:r>
            <m:rPr>
              <m:sty m:val="p"/>
            </m:rPr>
            <m:t>)</m:t>
          </m:r>
          <m:sSub>
            <m:e>
              <m:r>
                <m:rPr>
                  <m:sty m:val="p"/>
                </m:rPr>
                <m:t>log</m:t>
              </m:r>
            </m:e>
            <m:sub>
              <m:r>
                <m:t>2</m:t>
              </m:r>
            </m:sub>
          </m:sSub>
          <m:r>
            <m:t>P</m:t>
          </m:r>
          <m:r>
            <m:rPr>
              <m:sty m:val="p"/>
            </m:rPr>
            <m:t>(</m:t>
          </m:r>
          <m:sSub>
            <m:e>
              <m:r>
                <m:t>m</m:t>
              </m:r>
            </m:e>
            <m:sub>
              <m:r>
                <m:t>i</m:t>
              </m:r>
            </m:sub>
          </m:sSub>
          <m:r>
            <m:rPr>
              <m:sty m:val="p"/>
            </m:rPr>
            <m:t>)</m:t>
          </m:r>
        </m:oMath>
      </m:oMathPara>
    </w:p>
    <w:p>
      <w:pPr>
        <w:pStyle w:val="FirstParagraph"/>
      </w:pPr>
      <w:r>
        <w:t xml:space="preserve">که در آن</w:t>
      </w:r>
      <w:r>
        <w:t xml:space="preserve"> </w:t>
      </w:r>
      <m:oMath>
        <m:r>
          <m:t>L</m:t>
        </m:r>
      </m:oMath>
      <w:r>
        <w:t xml:space="preserve"> </w:t>
      </w:r>
      <w:r>
        <w:t xml:space="preserve">تعداد سطوح خاکستری (برای تصاویر 8-بیتی برابر 256) و</w:t>
      </w:r>
      <w:r>
        <w:t xml:space="preserve"> </w:t>
      </w:r>
      <m:oMath>
        <m:r>
          <m:t>P</m:t>
        </m:r>
        <m:r>
          <m:rPr>
            <m:sty m:val="p"/>
          </m:rPr>
          <m:t>(</m:t>
        </m:r>
        <m:sSub>
          <m:e>
            <m:r>
              <m:t>m</m:t>
            </m:r>
          </m:e>
          <m:sub>
            <m:r>
              <m:t>i</m:t>
            </m:r>
          </m:sub>
        </m:sSub>
        <m:r>
          <m:rPr>
            <m:sty m:val="p"/>
          </m:rPr>
          <m:t>)</m:t>
        </m:r>
      </m:oMath>
      <w:r>
        <w:t xml:space="preserve"> </w:t>
      </w:r>
      <w:r>
        <w:t xml:space="preserve">احتمال رخداد سطح خاکستری</w:t>
      </w:r>
      <w:r>
        <w:t xml:space="preserve"> </w:t>
      </w:r>
      <m:oMath>
        <m:sSub>
          <m:e>
            <m:r>
              <m:t>m</m:t>
            </m:r>
          </m:e>
          <m:sub>
            <m:r>
              <m:t>i</m:t>
            </m:r>
          </m:sub>
        </m:sSub>
      </m:oMath>
      <w:r>
        <w:t xml:space="preserve"> </w:t>
      </w:r>
      <w:r>
        <w:t xml:space="preserve">است. برای یک تصویر رمزشده ایده‌آل، مقدار آنتروپی باید به عدد 8 نزدیک باشد که نشان‌دهنده توزیع کاملاً یکنواخت و تصادفی پیکسل‌ها است</w:t>
      </w:r>
      <w:r>
        <w:t xml:space="preserve">.</w:t>
      </w:r>
    </w:p>
    <w:bookmarkEnd w:id="48"/>
    <w:bookmarkStart w:id="49" w:name="تحلیل-حساسیت-تفاضلی-و"/>
    <w:p>
      <w:pPr>
        <w:pStyle w:val="Heading3"/>
      </w:pPr>
      <w:r>
        <w:t xml:space="preserve">تحلیل حساسیت تفاضلی ( و )</w:t>
      </w:r>
    </w:p>
    <w:p>
      <w:pPr>
        <w:pStyle w:val="FirstParagraph"/>
      </w:pPr>
      <w:r>
        <w:t xml:space="preserve">مقاومت الگوریتم در برابر حملات تفاضلی با استفاده از دو شاخص نرخ تغییر تعداد پیکسل‌ها () و میانگین شدت تغییرات یکنواخت () سنجیده می‌شود. این شاخص‌ها حساسیت الگوریتم را به تغییر حتی یک بیت در تصویر اصلی نشان می‌دهند.</w:t>
      </w:r>
      <w:r>
        <w:t xml:space="preserve"> </w:t>
      </w:r>
      <w:r>
        <w:t xml:space="preserve">فرمول به‌صورت زیر تعریف می‌شود:</w:t>
      </w:r>
    </w:p>
    <w:p>
      <w:pPr>
        <w:pStyle w:val="BodyText"/>
      </w:pPr>
      <m:oMathPara>
        <m:oMathParaPr>
          <m:jc m:val="center"/>
        </m:oMathParaPr>
        <m:oMath>
          <m:r>
            <m:rPr>
              <m:sty m:val="p"/>
            </m:rPr>
            <m:t>N</m:t>
          </m:r>
          <m:r>
            <m:rPr>
              <m:sty m:val="p"/>
            </m:rPr>
            <m:t>P</m:t>
          </m:r>
          <m:r>
            <m:rPr>
              <m:sty m:val="p"/>
            </m:rPr>
            <m:t>C</m:t>
          </m:r>
          <m:r>
            <m:rPr>
              <m:sty m:val="p"/>
            </m:rPr>
            <m:t>R</m:t>
          </m:r>
          <m:r>
            <m:rPr>
              <m:sty m:val="p"/>
            </m:rPr>
            <m:t>=</m:t>
          </m:r>
          <m:f>
            <m:fPr>
              <m:type m:val="bar"/>
            </m:fPr>
            <m:num>
              <m:nary>
                <m:naryPr>
                  <m:chr m:val="∑"/>
                  <m:limLoc m:val="undOvr"/>
                  <m:subHide m:val="off"/>
                  <m:supHide m:val="on"/>
                </m:naryPr>
                <m:sub>
                  <m:r>
                    <m:t>i</m:t>
                  </m:r>
                  <m:r>
                    <m:rPr>
                      <m:sty m:val="p"/>
                    </m:rPr>
                    <m:t>,</m:t>
                  </m:r>
                  <m:r>
                    <m:t>j</m:t>
                  </m:r>
                </m:sub>
                <m:sup>
                  <m:r>
                    <m:t>​</m:t>
                  </m:r>
                </m:sup>
                <m:e>
                  <m:r>
                    <m:t>D</m:t>
                  </m:r>
                </m:e>
              </m:nary>
              <m:r>
                <m:rPr>
                  <m:sty m:val="p"/>
                </m:rPr>
                <m:t>(</m:t>
              </m:r>
              <m:r>
                <m:t>i</m:t>
              </m:r>
              <m:r>
                <m:rPr>
                  <m:sty m:val="p"/>
                </m:rPr>
                <m:t>,</m:t>
              </m:r>
              <m:r>
                <m:t>j</m:t>
              </m:r>
              <m:r>
                <m:rPr>
                  <m:sty m:val="p"/>
                </m:rPr>
                <m:t>)</m:t>
              </m:r>
            </m:num>
            <m:den>
              <m:r>
                <m:t>W</m:t>
              </m:r>
              <m:r>
                <m:rPr>
                  <m:sty m:val="p"/>
                </m:rPr>
                <m:t>×</m:t>
              </m:r>
              <m:r>
                <m:t>H</m:t>
              </m:r>
            </m:den>
          </m:f>
          <m:r>
            <m:rPr>
              <m:sty m:val="p"/>
            </m:rPr>
            <m:t>×</m:t>
          </m:r>
          <m:r>
            <m:t>100</m:t>
          </m:r>
          <m:r>
            <m:rPr>
              <m:nor/>
              <m:sty m:val="p"/>
            </m:rPr>
            <m:t>%</m:t>
          </m:r>
        </m:oMath>
      </m:oMathPara>
    </w:p>
    <w:p>
      <w:pPr>
        <w:pStyle w:val="FirstParagraph"/>
      </w:pPr>
      <w:r>
        <w:t xml:space="preserve">و شاخص از رابطه زیر به‌دست می‌آید:</w:t>
      </w:r>
    </w:p>
    <w:p>
      <w:pPr>
        <w:pStyle w:val="BodyText"/>
      </w:pPr>
      <m:oMathPara>
        <m:oMathParaPr>
          <m:jc m:val="center"/>
        </m:oMathParaPr>
        <m:oMath>
          <m:r>
            <m:rPr>
              <m:sty m:val="p"/>
            </m:rPr>
            <m:t>U</m:t>
          </m:r>
          <m:r>
            <m:rPr>
              <m:sty m:val="p"/>
            </m:rPr>
            <m:t>A</m:t>
          </m:r>
          <m:r>
            <m:rPr>
              <m:sty m:val="p"/>
            </m:rPr>
            <m:t>C</m:t>
          </m:r>
          <m:r>
            <m:rPr>
              <m:sty m:val="p"/>
            </m:rPr>
            <m:t>I</m:t>
          </m:r>
          <m:r>
            <m:rPr>
              <m:sty m:val="p"/>
            </m:rPr>
            <m:t>=</m:t>
          </m:r>
          <m:f>
            <m:fPr>
              <m:type m:val="bar"/>
            </m:fPr>
            <m:num>
              <m:r>
                <m:t>1</m:t>
              </m:r>
            </m:num>
            <m:den>
              <m:r>
                <m:t>W</m:t>
              </m:r>
              <m:r>
                <m:rPr>
                  <m:sty m:val="p"/>
                </m:rPr>
                <m:t>×</m:t>
              </m:r>
              <m:r>
                <m:t>H</m:t>
              </m:r>
            </m:den>
          </m:f>
          <m:d>
            <m:dPr>
              <m:begChr m:val="["/>
              <m:sepChr m:val=""/>
              <m:endChr m:val="]"/>
              <m:grow/>
            </m:dPr>
            <m:e>
              <m:nary>
                <m:naryPr>
                  <m:chr m:val="∑"/>
                  <m:limLoc m:val="undOvr"/>
                  <m:subHide m:val="off"/>
                  <m:supHide m:val="on"/>
                </m:naryPr>
                <m:sub>
                  <m:r>
                    <m:t>i</m:t>
                  </m:r>
                  <m:r>
                    <m:rPr>
                      <m:sty m:val="p"/>
                    </m:rPr>
                    <m:t>,</m:t>
                  </m:r>
                  <m:r>
                    <m:t>j</m:t>
                  </m:r>
                </m:sub>
                <m:sup>
                  <m:r>
                    <m:t>​</m:t>
                  </m:r>
                </m:sup>
                <m:e>
                  <m:f>
                    <m:fPr>
                      <m:type m:val="bar"/>
                    </m:fPr>
                    <m:num>
                      <m:r>
                        <m:rPr>
                          <m:sty m:val="p"/>
                        </m:rPr>
                        <m:t>|</m:t>
                      </m:r>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r>
                        <m:rPr>
                          <m:sty m:val="p"/>
                        </m:rPr>
                        <m:t>|</m:t>
                      </m:r>
                    </m:num>
                    <m:den>
                      <m:r>
                        <m:t>255</m:t>
                      </m:r>
                    </m:den>
                  </m:f>
                </m:e>
              </m:nary>
            </m:e>
          </m:d>
          <m:r>
            <m:rPr>
              <m:sty m:val="p"/>
            </m:rPr>
            <m:t>×</m:t>
          </m:r>
          <m:r>
            <m:t>100</m:t>
          </m:r>
          <m:r>
            <m:rPr>
              <m:nor/>
              <m:sty m:val="p"/>
            </m:rPr>
            <m:t>%</m:t>
          </m:r>
        </m:oMath>
      </m:oMathPara>
    </w:p>
    <w:p>
      <w:pPr>
        <w:pStyle w:val="FirstParagraph"/>
      </w:pPr>
      <w:r>
        <w:t xml:space="preserve">که در آن‌ها</w:t>
      </w:r>
      <w:r>
        <w:t xml:space="preserve"> </w:t>
      </w:r>
      <m:oMath>
        <m:r>
          <m:t>W</m:t>
        </m:r>
      </m:oMath>
      <w:r>
        <w:t xml:space="preserve"> </w:t>
      </w:r>
      <w:r>
        <w:t xml:space="preserve">و</w:t>
      </w:r>
      <w:r>
        <w:t xml:space="preserve"> </w:t>
      </w:r>
      <m:oMath>
        <m:r>
          <m:t>H</m:t>
        </m:r>
      </m:oMath>
      <w:r>
        <w:t xml:space="preserve"> </w:t>
      </w:r>
      <w:r>
        <w:t xml:space="preserve">ابعاد تصویر هستند. مقادیر بهینه برای این دو شاخص به‌ترتیب حدود</w:t>
      </w:r>
      <w:r>
        <w:t xml:space="preserve"> </w:t>
      </w:r>
      <m:oMath>
        <m:r>
          <m:t>99</m:t>
        </m:r>
        <m:r>
          <m:rPr>
            <m:sty m:val="p"/>
          </m:rPr>
          <m:t>/</m:t>
        </m:r>
        <m:r>
          <m:t>6</m:t>
        </m:r>
        <m:r>
          <m:rPr>
            <m:sty m:val="p"/>
          </m:rPr>
          <m:t>%</m:t>
        </m:r>
      </m:oMath>
      <w:r>
        <w:t xml:space="preserve"> </w:t>
      </w:r>
      <w:r>
        <w:t xml:space="preserve">و</w:t>
      </w:r>
      <w:r>
        <w:t xml:space="preserve"> </w:t>
      </w:r>
      <m:oMath>
        <m:r>
          <m:t>33</m:t>
        </m:r>
        <m:r>
          <m:rPr>
            <m:sty m:val="p"/>
          </m:rPr>
          <m:t>/</m:t>
        </m:r>
        <m:r>
          <m:t>4</m:t>
        </m:r>
        <m:r>
          <m:rPr>
            <m:sty m:val="p"/>
          </m:rPr>
          <m:t>%</m:t>
        </m:r>
      </m:oMath>
      <w:r>
        <w:t xml:space="preserve"> </w:t>
      </w:r>
      <w:r>
        <w:t xml:space="preserve">است که نشان‌دهنده مقاومت بالای الگوریتم در برابر حملات دیفرانسیلی می‌باشد</w:t>
      </w:r>
      <w:r>
        <w:t xml:space="preserve">.</w:t>
      </w:r>
    </w:p>
    <w:bookmarkEnd w:id="49"/>
    <w:bookmarkStart w:id="50" w:name="ضریب-همبستگی-پیکسلهای-مجاور"/>
    <w:p>
      <w:pPr>
        <w:pStyle w:val="Heading3"/>
      </w:pPr>
      <w:r>
        <w:t xml:space="preserve">ضریب همبستگی پیکسل‌های مجاور ()</w:t>
      </w:r>
    </w:p>
    <w:p>
      <w:pPr>
        <w:pStyle w:val="FirstParagraph"/>
      </w:pPr>
      <w:r>
        <w:t xml:space="preserve">در تصاویر عادی، همبستگی شدیدی میان پیکسل‌های مجاور وجود دارد. یک الگوریتم امن باید این همبستگی را در سه جهت افقی، عمودی و مورب به حداقل برساند. ضریب همبستگی با استفاده از رابطه زیر محاسبه می‌شود:</w:t>
      </w:r>
    </w:p>
    <w:p>
      <w:pPr>
        <w:pStyle w:val="BodyText"/>
      </w:pPr>
      <m:oMathPara>
        <m:oMathParaPr>
          <m:jc m:val="center"/>
        </m:oMathParaPr>
        <m:oMath>
          <m:sSub>
            <m:e>
              <m:r>
                <m:t>r</m:t>
              </m:r>
            </m:e>
            <m:sub>
              <m:r>
                <m:t>x</m:t>
              </m:r>
              <m:r>
                <m:t>y</m:t>
              </m:r>
            </m:sub>
          </m:sSub>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E</m:t>
              </m:r>
              <m:r>
                <m:rPr>
                  <m:sty m:val="p"/>
                </m:rPr>
                <m:t>(</m:t>
              </m:r>
              <m:r>
                <m:t>x</m:t>
              </m:r>
              <m:r>
                <m:rPr>
                  <m:sty m:val="p"/>
                </m:rPr>
                <m:t>)</m:t>
              </m:r>
              <m:r>
                <m:rPr>
                  <m:sty m:val="p"/>
                </m:rPr>
                <m:t>)</m:t>
              </m:r>
              <m:r>
                <m:rPr>
                  <m:sty m:val="p"/>
                </m:rPr>
                <m:t>(</m:t>
              </m:r>
              <m:sSub>
                <m:e>
                  <m:r>
                    <m:t>y</m:t>
                  </m:r>
                </m:e>
                <m:sub>
                  <m:r>
                    <m:t>i</m:t>
                  </m:r>
                </m:sub>
              </m:sSub>
              <m:r>
                <m:rPr>
                  <m:sty m:val="p"/>
                </m:rPr>
                <m:t>−</m:t>
              </m:r>
              <m:r>
                <m:t>E</m:t>
              </m:r>
              <m:r>
                <m:rPr>
                  <m:sty m:val="p"/>
                </m:rPr>
                <m:t>(</m:t>
              </m:r>
              <m:r>
                <m:t>y</m:t>
              </m:r>
              <m:r>
                <m:rPr>
                  <m:sty m:val="p"/>
                </m:rPr>
                <m:t>)</m:t>
              </m:r>
              <m:r>
                <m:rPr>
                  <m:sty m:val="p"/>
                </m:rPr>
                <m:t>)</m:t>
              </m:r>
            </m:num>
            <m:den>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E</m:t>
                  </m:r>
                  <m:r>
                    <m:rPr>
                      <m:sty m:val="p"/>
                    </m:rPr>
                    <m:t>(</m:t>
                  </m:r>
                  <m:r>
                    <m:t>x</m:t>
                  </m:r>
                  <m:r>
                    <m:rPr>
                      <m:sty m:val="p"/>
                    </m:rPr>
                    <m:t>)</m:t>
                  </m:r>
                  <m:sSup>
                    <m:e>
                      <m:r>
                        <m:rPr>
                          <m:sty m:val="p"/>
                        </m:rPr>
                        <m:t>)</m:t>
                      </m:r>
                    </m:e>
                    <m:sup>
                      <m:r>
                        <m:t>2</m:t>
                      </m:r>
                    </m:sup>
                  </m:sSup>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t>E</m:t>
                  </m:r>
                  <m:r>
                    <m:rPr>
                      <m:sty m:val="p"/>
                    </m:rPr>
                    <m:t>(</m:t>
                  </m:r>
                  <m:r>
                    <m:t>y</m:t>
                  </m:r>
                  <m:r>
                    <m:rPr>
                      <m:sty m:val="p"/>
                    </m:rPr>
                    <m:t>)</m:t>
                  </m:r>
                  <m:sSup>
                    <m:e>
                      <m:r>
                        <m:rPr>
                          <m:sty m:val="p"/>
                        </m:rPr>
                        <m:t>)</m:t>
                      </m:r>
                    </m:e>
                    <m:sup>
                      <m:r>
                        <m:t>2</m:t>
                      </m:r>
                    </m:sup>
                  </m:sSup>
                </m:e>
              </m:rad>
            </m:den>
          </m:f>
        </m:oMath>
      </m:oMathPara>
    </w:p>
    <w:p>
      <w:pPr>
        <w:pStyle w:val="FirstParagraph"/>
      </w:pPr>
      <w:r>
        <w:t xml:space="preserve">که در آن</w:t>
      </w:r>
      <w:r>
        <w:t xml:space="preserve"> </w:t>
      </w:r>
      <m:oMath>
        <m:r>
          <m:t>x</m:t>
        </m:r>
      </m:oMath>
      <w:r>
        <w:t xml:space="preserve"> </w:t>
      </w:r>
      <w:r>
        <w:t xml:space="preserve">و</w:t>
      </w:r>
      <w:r>
        <w:t xml:space="preserve"> </w:t>
      </w:r>
      <m:oMath>
        <m:r>
          <m:t>y</m:t>
        </m:r>
      </m:oMath>
      <w:r>
        <w:t xml:space="preserve"> </w:t>
      </w:r>
      <w:r>
        <w:t xml:space="preserve">مقادیر دو پیکسل مجاور هستند. هرچه این مقدار به صفر نزدیک‌تر باشد، امنیت الگوریتم در برابر تحلیل‌های آماری بیشتر است</w:t>
      </w:r>
      <w:r>
        <w:t xml:space="preserve">.</w:t>
      </w:r>
    </w:p>
    <w:bookmarkEnd w:id="50"/>
    <w:bookmarkEnd w:id="51"/>
    <w:bookmarkStart w:id="52" w:name="جمعبندی-فصل"/>
    <w:p>
      <w:pPr>
        <w:pStyle w:val="Heading2"/>
      </w:pPr>
      <w:r>
        <w:t xml:space="preserve">جمع‌بندی فصل</w:t>
      </w:r>
    </w:p>
    <w:p>
      <w:pPr>
        <w:pStyle w:val="FirstParagraph"/>
      </w:pPr>
      <w:r>
        <w:t xml:space="preserve">در این فصل، مبانی نظری رمزنگاری، تئوری آشوب و ویژگی‌های سیستم‌های آشوبی مورد بررسی قرار گرفت. همچنین با مرور پیشینه پژوهش، شکاف‌های موجود در روش‌های کلاسیک شناسایی شد. در ادامه، معیارهای استاندارد برای ارزیابی امنیت تصاویر معرفی گردید. با تکیه بر این مبانی، در فصل سوم به تشریح معماری و جزئیات الگوریتم پیشنهادی مبتنی بر ترکیب سیستم‌های آشوبی نمایی پرداخته خواهد شد.</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2026-06-12T10:34:45Z</dcterms:created>
  <dcterms:modified xsi:type="dcterms:W3CDTF">2026-06-12T10:34:45Z</dcterms:modified>
</cp:coreProperties>
</file>

<file path=docProps/custom.xml><?xml version="1.0" encoding="utf-8"?>
<Properties xmlns="http://schemas.openxmlformats.org/officeDocument/2006/custom-properties" xmlns:vt="http://schemas.openxmlformats.org/officeDocument/2006/docPropsVTypes"/>
</file>