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بحث-و-نتیجهگیری"/>
    <w:p>
      <w:pPr>
        <w:pStyle w:val="Heading1"/>
      </w:pPr>
      <w:r>
        <w:t xml:space="preserve">بحث و نتیجه‌گیری</w:t>
      </w:r>
    </w:p>
    <w:bookmarkStart w:id="9" w:name="تحلیل-و-تفسیر-نتایج-تجربی"/>
    <w:p>
      <w:pPr>
        <w:pStyle w:val="Heading2"/>
      </w:pPr>
      <w:r>
        <w:t xml:space="preserve">تحلیل و تفسیر نتایج تجربی</w:t>
      </w:r>
    </w:p>
    <w:p>
      <w:pPr>
        <w:pStyle w:val="FirstParagraph"/>
      </w:pPr>
      <w:r>
        <w:t xml:space="preserve">در این بخش، نتایج به‌دست‌آمده از پیاده‌سازی الگوریتم پیشنهادی بر روی مجموعه داده مورد بررسی و تحلیل دقیق قرار می‌گیرد. هدف اصلی این تحلیل، اثبات اعتبار فرضیه‌های تحقیق و ارائه استدلال‌های فنی مبتنی بر داده‌های کمی‌و بصری است.</w:t>
      </w:r>
    </w:p>
    <w:p>
      <w:pPr>
        <w:numPr>
          <w:ilvl w:val="0"/>
          <w:numId w:val="1001"/>
        </w:numPr>
      </w:pPr>
      <w:r>
        <w:rPr>
          <w:b/>
          <w:bCs/>
        </w:rPr>
        <w:t xml:space="preserve">معکوس‌پذیری و صحت رمزگشایی:</w:t>
      </w:r>
      <w:r>
        <w:t xml:space="preserve"> </w:t>
      </w:r>
      <w:r>
        <w:t xml:space="preserve">همان‌طور که در شکل</w:t>
      </w:r>
      <w:r>
        <w:t xml:space="preserve"> </w:t>
      </w:r>
      <w:hyperlink w:anchor="fig:visual_results">
        <w:r>
          <w:rPr>
            <w:rStyle w:val="Hyperlink"/>
          </w:rPr>
          <w:t xml:space="preserve">[fig:visual_results]</w:t>
        </w:r>
      </w:hyperlink>
      <w:r>
        <w:t xml:space="preserve"> </w:t>
      </w:r>
      <w:r>
        <w:t xml:space="preserve">مشاهده شد، تصاویر رمزگشایی‌شده کاملاً برابر با تصاویر اصلی هستند و آن‌ها برابر</w:t>
      </w:r>
      <w:r>
        <w:t xml:space="preserve"> </w:t>
      </w:r>
      <m:oMath>
        <m:r>
          <m:rPr>
            <m:sty m:val="p"/>
          </m:rPr>
          <m:t>∞</m:t>
        </m:r>
      </m:oMath>
      <w:r>
        <w:t xml:space="preserve"> </w:t>
      </w:r>
      <w:r>
        <w:t xml:space="preserve">است. این نشان می‌دهد که الگوریتم به‌صورت کاملاً معکوس‌پذیر عمل می‌کند و هیچ افت اطلاعاتی در فرآیند رمزگذاری ایجاد نمی‌شود.</w:t>
      </w:r>
    </w:p>
    <w:p>
      <w:pPr>
        <w:numPr>
          <w:ilvl w:val="0"/>
          <w:numId w:val="1001"/>
        </w:numPr>
      </w:pPr>
      <w:r>
        <w:rPr>
          <w:b/>
          <w:bCs/>
        </w:rPr>
        <w:t xml:space="preserve">تحلیل هیستوگرام و توزیع آماری:</w:t>
      </w:r>
      <w:r>
        <w:t xml:space="preserve"> </w:t>
      </w:r>
      <w:r>
        <w:t xml:space="preserve">هیستوگرام تصاویر رمزشده (شکل</w:t>
      </w:r>
      <w:r>
        <w:t xml:space="preserve"> </w:t>
      </w:r>
      <w:hyperlink w:anchor="fig:rgb_histograms">
        <w:r>
          <w:rPr>
            <w:rStyle w:val="Hyperlink"/>
          </w:rPr>
          <w:t xml:space="preserve">[fig:rgb_histograms]</w:t>
        </w:r>
      </w:hyperlink>
      <w:r>
        <w:t xml:space="preserve">) نشان‌دهنده یک توزیع تقریباً یکنواخت و بدون تمرکز است. این تغییر از حالت چندقلومی‌و متمرکز در تصاویر اصلی به توزیع یکنواخت، بیانگر موفقیت الگوریتم در ایجاد آماری تصادفی و کاهش الگوهای قابل پیش‌بینی است. این تحلیل مستقیماً فرضیه 5 را تأیید می‌کند.</w:t>
      </w:r>
    </w:p>
    <w:p>
      <w:pPr>
        <w:numPr>
          <w:ilvl w:val="0"/>
          <w:numId w:val="1001"/>
        </w:numPr>
      </w:pPr>
      <w:r>
        <w:rPr>
          <w:b/>
          <w:bCs/>
        </w:rPr>
        <w:t xml:space="preserve">آنتروپی اطلاعات:</w:t>
      </w:r>
      <w:r>
        <w:t xml:space="preserve"> </w:t>
      </w:r>
      <w:r>
        <w:t xml:space="preserve">مطابق جدول</w:t>
      </w:r>
      <w:r>
        <w:t xml:space="preserve"> </w:t>
      </w:r>
      <w:hyperlink w:anchor="tab:entropy_results">
        <w:r>
          <w:rPr>
            <w:rStyle w:val="Hyperlink"/>
          </w:rPr>
          <w:t xml:space="preserve">[tab:entropy_results]</w:t>
        </w:r>
      </w:hyperlink>
      <w:r>
        <w:t xml:space="preserve">، میانگین آنتروپی تصاویر رمزشده</w:t>
      </w:r>
      <w:r>
        <w:t xml:space="preserve"> </w:t>
      </w:r>
      <m:oMath>
        <m:r>
          <m:t>7</m:t>
        </m:r>
        <m:r>
          <m:rPr>
            <m:sty m:val="p"/>
          </m:rPr>
          <m:t>/</m:t>
        </m:r>
        <m:r>
          <m:t>9993</m:t>
        </m:r>
      </m:oMath>
      <w:r>
        <w:t xml:space="preserve"> </w:t>
      </w:r>
      <w:r>
        <w:t xml:space="preserve">بیت است که بسیار نزدیک به مقدار حداکثر (8 بیت) است. این افزایش آنتروپی ناشی از انتخاب تصادفی سیستم آشوبی برای هر پیکسل است و نشان‌دهنده غیرقابل پیش‌بینی بودن و امنیت بالای الگوریتم (فرضیه 3) می‌باشد.</w:t>
      </w:r>
    </w:p>
    <w:p>
      <w:pPr>
        <w:numPr>
          <w:ilvl w:val="0"/>
          <w:numId w:val="1001"/>
        </w:numPr>
      </w:pPr>
      <w:r>
        <w:rPr>
          <w:b/>
          <w:bCs/>
        </w:rPr>
        <w:t xml:space="preserve">کاهش همبستگی پیکسل‌های مجاور:</w:t>
      </w:r>
      <w:r>
        <w:t xml:space="preserve"> </w:t>
      </w:r>
      <w:r>
        <w:t xml:space="preserve">همان‌طور که در جدول</w:t>
      </w:r>
      <w:r>
        <w:t xml:space="preserve"> </w:t>
      </w:r>
      <w:hyperlink w:anchor="tab:correlation_results">
        <w:r>
          <w:rPr>
            <w:rStyle w:val="Hyperlink"/>
          </w:rPr>
          <w:t xml:space="preserve">[tab:correlation_results]</w:t>
        </w:r>
      </w:hyperlink>
      <w:r>
        <w:t xml:space="preserve"> </w:t>
      </w:r>
      <w:r>
        <w:t xml:space="preserve">مشاهده می‌شود، همبستگی میان پیکسل‌های مجاور به کمتر از</w:t>
      </w:r>
      <w:r>
        <w:t xml:space="preserve"> </w:t>
      </w:r>
      <w:r>
        <w:t>0/0126 (کاهش 98/7%)</w:t>
      </w:r>
      <w:r>
        <w:t xml:space="preserve"> </w:t>
      </w:r>
      <w:r>
        <w:t xml:space="preserve">کاهش یافته است که بیانگر شکستن ساختار مکانی تصویر و عملکرد موفق سیستم در جایگشت پیکسل‌ها است. این تحلیل تأیید قاطع فرضیه 2 محسوب می‌شود.</w:t>
      </w:r>
    </w:p>
    <w:p>
      <w:pPr>
        <w:numPr>
          <w:ilvl w:val="0"/>
          <w:numId w:val="1001"/>
        </w:numPr>
      </w:pPr>
      <w:r>
        <w:rPr>
          <w:b/>
          <w:bCs/>
        </w:rPr>
        <w:t xml:space="preserve">حساسیت به کلید و اثر دیفرانسیلی:</w:t>
      </w:r>
      <w:r>
        <w:t xml:space="preserve"> </w:t>
      </w:r>
      <w:r>
        <w:t xml:space="preserve">مقادیر و در جدول</w:t>
      </w:r>
      <w:r>
        <w:t xml:space="preserve"> </w:t>
      </w:r>
      <w:hyperlink w:anchor="tab:npcr_uaci_results">
        <w:r>
          <w:rPr>
            <w:rStyle w:val="Hyperlink"/>
          </w:rPr>
          <w:t xml:space="preserve">[tab:npcr_uaci_results]</w:t>
        </w:r>
      </w:hyperlink>
      <w:r>
        <w:t xml:space="preserve"> </w:t>
      </w:r>
      <w:r>
        <w:t xml:space="preserve">نشان می‌دهند که تغییر یک بیت در کلید یا تصویر اصلی، بیش از</w:t>
      </w:r>
      <w:r>
        <w:t xml:space="preserve"> </w:t>
      </w:r>
      <w:r>
        <w:t>94/91% (و حداقل 82/76%)</w:t>
      </w:r>
      <w:r>
        <w:t xml:space="preserve"> </w:t>
      </w:r>
      <w:r>
        <w:t xml:space="preserve">پیکسل‌ها را تحت تأثیر قرار می‌دهد و میانگین تغییر شدت پیکسل‌ها حدود</w:t>
      </w:r>
      <w:r>
        <w:t xml:space="preserve"> </w:t>
      </w:r>
      <w:r>
        <w:t>30/19%</w:t>
      </w:r>
      <w:r>
        <w:t xml:space="preserve"> </w:t>
      </w:r>
      <w:r>
        <w:t xml:space="preserve">است. این نتایج بیانگر قدرت اثر و مقاومت بالا در برابر حملات دیفرانسیلی است.</w:t>
      </w:r>
    </w:p>
    <w:p>
      <w:pPr>
        <w:numPr>
          <w:ilvl w:val="0"/>
          <w:numId w:val="1001"/>
        </w:numPr>
      </w:pPr>
      <w:r>
        <w:rPr>
          <w:b/>
          <w:bCs/>
        </w:rPr>
        <w:t xml:space="preserve">زمان اجرا و کارایی محاسباتی:</w:t>
      </w:r>
      <w:r>
        <w:t xml:space="preserve"> </w:t>
      </w:r>
      <w:r>
        <w:t xml:space="preserve">مطابق جدول</w:t>
      </w:r>
      <w:r>
        <w:t xml:space="preserve"> </w:t>
      </w:r>
      <w:hyperlink w:anchor="tab:execution_time">
        <w:r>
          <w:rPr>
            <w:rStyle w:val="Hyperlink"/>
          </w:rPr>
          <w:t xml:space="preserve">[tab:execution_time]</w:t>
        </w:r>
      </w:hyperlink>
      <w:r>
        <w:t xml:space="preserve">، الگوریتم تنها با یک دور رمزنگاری، میانگین زمان اجرای</w:t>
      </w:r>
      <w:r>
        <w:t xml:space="preserve"> </w:t>
      </w:r>
      <w:r>
        <w:t>26/22</w:t>
      </w:r>
      <w:r>
        <w:t xml:space="preserve"> </w:t>
      </w:r>
      <w:r>
        <w:t xml:space="preserve">ثانیه برای رمزنگاری و</w:t>
      </w:r>
      <w:r>
        <w:t xml:space="preserve"> </w:t>
      </w:r>
      <w:r>
        <w:t>4/67</w:t>
      </w:r>
      <w:r>
        <w:t xml:space="preserve"> </w:t>
      </w:r>
      <w:r>
        <w:t xml:space="preserve">ثانیه برای رمزگشایی دارد. این عملکرد سریع در مقایسه با روش‌های چنددوری نشان‌دهنده بهینه بودن محاسباتی الگوریتم است و فرضیه 4 را تأیید می‌کند.</w:t>
      </w:r>
    </w:p>
    <w:p>
      <w:pPr>
        <w:pStyle w:val="FirstParagraph"/>
      </w:pPr>
      <w:r>
        <w:t xml:space="preserve">نتایج به‌دست‌آمده نشان می‌دهد که ترکیب 9 سیستم آشوبی نمایی به‌صورت دینامیک برای هر پیکسل، کارایی امنیتی بالایی ایجاد کرده است. به‌کارگیری سیستم برای جایگشت، همبستگی مکانی تصویر را به حداقل می‌رساند و الگوریتم را در برابر تحلیل‌های آماری و مکانی مقاوم می‌سازد. علاوه بر این، الگوریتم به‌صورت کاملاً معکوس‌پذیر عمل کرده و هیچ اطلاعاتی از تصویر اصلی در خروجی رمزشده باقی نمی‌گذارد. تحلیل هیستوگرام و آنتروپی نشان می‌دهد که توزیع پیکسل‌ها به نحو قابل توجهی یکنواخت شده است و تصادفی بودن داده‌ها تضمین شده است.</w:t>
      </w:r>
    </w:p>
    <w:p>
      <w:pPr>
        <w:pStyle w:val="BodyText"/>
      </w:pPr>
      <w:r>
        <w:t xml:space="preserve">نتایج و نشان می‌دهند که الگوریتم توانایی بالایی در ایجاد تغییرات گسترده و ناگهانی در تصویر دارد و مقاومت بالایی در برابر حملات دیفرانسیلی دارد. همچنین، زمان اجرای حدود 26 ثانیه (</w:t>
      </w:r>
      <w:r>
        <w:t>26/22</w:t>
      </w:r>
      <w:r>
        <w:t xml:space="preserve"> </w:t>
      </w:r>
      <w:r>
        <w:t xml:space="preserve">ثانیه) برای تصاویر 512 × 512 بیانگر کارایی عملی و قابلیت استفاده در سیستم‌های با محدودیت زمانی است.</w:t>
      </w:r>
    </w:p>
    <w:bookmarkEnd w:id="9"/>
    <w:bookmarkStart w:id="10" w:name="ارزیابی-مقایسهای-و-جمعبندی-نهایی"/>
    <w:p>
      <w:pPr>
        <w:pStyle w:val="Heading2"/>
      </w:pPr>
      <w:r>
        <w:t xml:space="preserve">ارزیابی مقایسه‌ای و جمع‌بندی نهایی</w:t>
      </w:r>
    </w:p>
    <w:p>
      <w:pPr>
        <w:pStyle w:val="FirstParagraph"/>
      </w:pPr>
      <w:r>
        <w:t xml:space="preserve">به‌منظور اعتبارسنجی نهایی، عملکرد الگوریتم پیشنهادی با کارهای شاخص سال‌های اخیر مقایسه گردید. نتایج این مقایسه که در جدول</w:t>
      </w:r>
      <w:r>
        <w:t xml:space="preserve"> </w:t>
      </w:r>
      <w:hyperlink w:anchor="tab:comparison_metrics">
        <w:r>
          <w:rPr>
            <w:rStyle w:val="Hyperlink"/>
          </w:rPr>
          <w:t xml:space="preserve">[tab:comparison_metrics]</w:t>
        </w:r>
      </w:hyperlink>
      <w:r>
        <w:t xml:space="preserve"> </w:t>
      </w:r>
      <w:r>
        <w:t xml:space="preserve">در فصل چهارم به‌صورت تفصیلی ارائه شد، نشان‌دهنده برتری محسوس روش پیشنهادی در شاخص‌هایی نظیر فضای کلید و زمان اجرا می‌باشد. این برتری مدیون استفاده هوشمندانه از 9 سیستم آشوبی نمایی و مکانیزم انتخاب دینامیک است که فضای جستجوی حملات جستجوی فراگیر را به بیش از</w:t>
      </w:r>
      <w:r>
        <w:t xml:space="preserve"> </w:t>
      </w:r>
      <m:oMath>
        <m:sSup>
          <m:e>
            <m:r>
              <m:t>2</m:t>
            </m:r>
          </m:e>
          <m:sup>
            <m:r>
              <m:t>600</m:t>
            </m:r>
          </m:sup>
        </m:sSup>
      </m:oMath>
      <w:r>
        <w:t xml:space="preserve"> </w:t>
      </w:r>
      <w:r>
        <w:t xml:space="preserve">حالت افزایش داده است.</w:t>
      </w:r>
    </w:p>
    <w:p>
      <w:pPr>
        <w:pStyle w:val="BodyText"/>
      </w:pPr>
      <w:r>
        <w:rPr>
          <w:b/>
          <w:bCs/>
        </w:rPr>
        <w:t xml:space="preserve">تحلیل فنی:</w:t>
      </w:r>
    </w:p>
    <w:p>
      <w:pPr>
        <w:numPr>
          <w:ilvl w:val="0"/>
          <w:numId w:val="1002"/>
        </w:numPr>
      </w:pPr>
      <w:r>
        <w:t xml:space="preserve">الگوریتم پیشنهادی موفق شده با تنها یک دور، کارایی و امنیتی مشابه یا بهتر از روش‌های چنددوری ارائه دهد.</w:t>
      </w:r>
    </w:p>
    <w:p>
      <w:pPr>
        <w:numPr>
          <w:ilvl w:val="0"/>
          <w:numId w:val="1002"/>
        </w:numPr>
      </w:pPr>
      <w:r>
        <w:t xml:space="preserve">استفاده از 9 سیستم نمایی به‌صورت انتخاب دینامیک برای هر پیکسل، مقاومت در برابر تحلیل آماری و دیفرانسیلی را به شکل قابل توجهی افزایش داده است.</w:t>
      </w:r>
    </w:p>
    <w:p>
      <w:pPr>
        <w:numPr>
          <w:ilvl w:val="0"/>
          <w:numId w:val="1002"/>
        </w:numPr>
      </w:pPr>
      <w:r>
        <w:t xml:space="preserve">زمان اجرای کمتر و ساده بودن پیاده‌سازی نسبت به روش‌های ارائه شده در پیشینه تحقیق، کاربرد عملی الگوریتم را در سیستم‌های بلادرنگ تضمین می‌کند.</w:t>
      </w:r>
    </w:p>
    <w:bookmarkEnd w:id="10"/>
    <w:bookmarkStart w:id="11" w:name="نتیجهگیری-نهایی"/>
    <w:p>
      <w:pPr>
        <w:pStyle w:val="Heading2"/>
      </w:pPr>
      <w:r>
        <w:t xml:space="preserve">نتیجه‌گیری نهایی</w:t>
      </w:r>
    </w:p>
    <w:p>
      <w:pPr>
        <w:pStyle w:val="FirstParagraph"/>
      </w:pPr>
      <w:r>
        <w:t xml:space="preserve">با توجه به نتایج عددی و بصری، تمامی‌فرضیه‌های تحقیق تأیید شده‌اند (افزایش امنیت، کاهش همبستگی، آنتروپی بالا، کارایی محاسباتی). الگوریتم پیشنهادی با تنها یک دور رمزنگاری، عملکردی برابر یا بهتر از الگوریتم‌های چنددوری منتشر شده ارائه می‌دهد و مقاومت بالایی در برابر حملات آماری، دیفرانسیلی و تحلیل‌های مکانی از خود نشان می‌دهد. نوآوری کلیدی در ترکیب 9 سیستم نمایی دینامیک و سیستم برای جایگشت است که توازنی بهینه میان امنیت و سرعت ایجاد کرده است.</w:t>
      </w:r>
    </w:p>
    <w:p>
      <w:pPr>
        <w:pStyle w:val="BodyText"/>
      </w:pPr>
      <w:r>
        <w:t xml:space="preserve">یکی از مهم‌ترین نوآوری‌های این پژوهش در مقایسه با روش‌های پیشین، انتخاب پویای 9 سیستم آشوبی نمایی در سطح پیکسل است. برخلاف الگوریتم‌های متداول که تنها از یک یا دو سیستم آشوبی استفاده می‌کنند، رویکرد پیشنهادی با تغییر تصادفی سیستم رمزنگاری برای هر پیکسل، حتی در صورت افشای بخشی از دنباله‌ی کلید، بازسازی ساختار تصویر را برای مهاجم غیرممکن می‌سازد. این ویژگی، همراه با معماری معکوس‌پذیر و استفاده از سیستم چن برای جایگشت، موجب شده است تا الگوریتم حاضر توازنی مناسب میان امنیت بالا و سرعت اجرای عملی برقرار کند.</w:t>
      </w:r>
    </w:p>
    <w:bookmarkEnd w:id="11"/>
    <w:bookmarkStart w:id="12" w:name="پیشنهادات-برای-پژوهشهای-آتی"/>
    <w:p>
      <w:pPr>
        <w:pStyle w:val="Heading2"/>
      </w:pPr>
      <w:r>
        <w:t xml:space="preserve">پیشنهادات برای پژوهش‌های آتی</w:t>
      </w:r>
    </w:p>
    <w:p>
      <w:pPr>
        <w:numPr>
          <w:ilvl w:val="0"/>
          <w:numId w:val="1003"/>
        </w:numPr>
      </w:pPr>
      <w:r>
        <w:t xml:space="preserve">استخراج کلید با یا از تصویر اصلی برای افزایش امنیت.</w:t>
      </w:r>
    </w:p>
    <w:p>
      <w:pPr>
        <w:numPr>
          <w:ilvl w:val="0"/>
          <w:numId w:val="1003"/>
        </w:numPr>
      </w:pPr>
      <w:r>
        <w:t xml:space="preserve">اعمال چند دور رمزنگاری با حالت زنجیره‌ای () برای افزایش اثر دیفرانسیلی.</w:t>
      </w:r>
    </w:p>
    <w:p>
      <w:pPr>
        <w:numPr>
          <w:ilvl w:val="0"/>
          <w:numId w:val="1003"/>
        </w:numPr>
      </w:pPr>
      <w:r>
        <w:t xml:space="preserve">گسترش الگوریتم به رمزنگاری ویدئو و تصاویر پزشکی با حجم بالا.</w:t>
      </w:r>
    </w:p>
    <w:p>
      <w:pPr>
        <w:numPr>
          <w:ilvl w:val="0"/>
          <w:numId w:val="1003"/>
        </w:numPr>
      </w:pPr>
      <w:r>
        <w:t xml:space="preserve">پیاده‌سازی روی و مقایسه مصرف توان و کارایی واقعی.</w:t>
      </w:r>
    </w:p>
    <w:p>
      <w:pPr>
        <w:numPr>
          <w:ilvl w:val="0"/>
          <w:numId w:val="1003"/>
        </w:numPr>
      </w:pPr>
      <w:r>
        <w:t xml:space="preserve">ترکیب الگوریتم با روش‌های یادگیری عمیق برای رمزنگاری تطبیقی و هوشمند.</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2026-06-12T10:34:46Z</dcterms:created>
  <dcterms:modified xsi:type="dcterms:W3CDTF">2026-06-12T10:34:46Z</dcterms:modified>
</cp:coreProperties>
</file>

<file path=docProps/custom.xml><?xml version="1.0" encoding="utf-8"?>
<Properties xmlns="http://schemas.openxmlformats.org/officeDocument/2006/custom-properties" xmlns:vt="http://schemas.openxmlformats.org/officeDocument/2006/docPropsVTypes"/>
</file>