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4803" w14:textId="57B6DFF9" w:rsidR="00FF6603" w:rsidRDefault="00000000" w:rsidP="00064EA6">
      <w:pPr>
        <w:pStyle w:val="CoverTitle"/>
        <w:jc w:val="right"/>
        <w:rPr>
          <w:rFonts w:eastAsia="Tahoma"/>
          <w:lang w:bidi="fa-IR"/>
        </w:rPr>
      </w:pPr>
      <w:r>
        <w:rPr>
          <w:rFonts w:eastAsia="Tahoma"/>
          <w:rtl/>
          <w:lang w:bidi="fa-IR"/>
        </w:rPr>
        <w:t>گزارش جامع اصلاحات و برنامه انتقال پنل مرکز تماس</w:t>
      </w:r>
    </w:p>
    <w:p w14:paraId="34A541AA" w14:textId="77777777" w:rsidR="00064EA6" w:rsidRDefault="00064EA6" w:rsidP="00064EA6">
      <w:pPr>
        <w:pStyle w:val="CoverTitle"/>
        <w:jc w:val="right"/>
      </w:pP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F6603" w14:paraId="66418976" w14:textId="77777777">
        <w:trPr>
          <w:cantSplit/>
          <w:tblHeader/>
          <w:jc w:val="right"/>
        </w:trPr>
        <w:tc>
          <w:tcPr>
            <w:tcW w:w="19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9CDE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مشخصه</w:t>
            </w:r>
          </w:p>
        </w:tc>
        <w:tc>
          <w:tcPr>
            <w:tcW w:w="74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BB3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مقدار</w:t>
            </w:r>
          </w:p>
        </w:tc>
      </w:tr>
      <w:tr w:rsidR="00FF6603" w14:paraId="54294A79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05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محصول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EEA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پنل ثبت و پیگیری تماس واحد کاستومر سرویس شیپور</w:t>
            </w:r>
          </w:p>
        </w:tc>
      </w:tr>
      <w:tr w:rsidR="00FF6603" w14:paraId="564E9058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E5D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نسخه بسته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3EF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۱.۰.۰</w:t>
            </w:r>
          </w:p>
        </w:tc>
      </w:tr>
      <w:tr w:rsidR="00FF6603" w14:paraId="238311DB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764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تاریخ تهیه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7AB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۲۷ تیر ۱۴۰۵</w:t>
            </w:r>
          </w:p>
        </w:tc>
      </w:tr>
      <w:tr w:rsidR="00FF6603" w14:paraId="57D46E2A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C1B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نسخه رابط مبنا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99E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کامیت 25f5a63 از شاخه اصلی</w:t>
            </w:r>
          </w:p>
        </w:tc>
      </w:tr>
      <w:tr w:rsidR="00FF6603" w14:paraId="12B652FD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180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وضعیت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850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9"/>
                <w:rtl/>
                <w:lang w:bidi="fa-IR"/>
              </w:rPr>
              <w:t>آماده تحویل فنی؛ نسخه پروداکشن در زمان تهیه تغییر نکرده است</w:t>
            </w:r>
          </w:p>
        </w:tc>
      </w:tr>
    </w:tbl>
    <w:p w14:paraId="779A72C6" w14:textId="77777777" w:rsidR="00FF6603" w:rsidRDefault="00FF6603" w:rsidP="00E62AD3">
      <w:pPr>
        <w:spacing w:after="80" w:line="240" w:lineRule="auto"/>
        <w:jc w:val="right"/>
      </w:pPr>
    </w:p>
    <w:tbl>
      <w:tblPr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F6603" w14:paraId="480FB023" w14:textId="77777777">
        <w:trPr>
          <w:cantSplit/>
          <w:tblHeader/>
          <w:jc w:val="right"/>
        </w:trPr>
        <w:tc>
          <w:tcPr>
            <w:tcW w:w="9360" w:type="dxa"/>
            <w:shd w:val="clear" w:color="auto" w:fill="E8EEF5"/>
          </w:tcPr>
          <w:p w14:paraId="7B31FEFA" w14:textId="77777777" w:rsidR="00FF6603" w:rsidRDefault="00000000" w:rsidP="00E62AD3">
            <w:pPr>
              <w:keepLines/>
              <w:spacing w:after="0"/>
              <w:jc w:val="right"/>
            </w:pPr>
            <w:r>
              <w:rPr>
                <w:rFonts w:eastAsia="Tahoma"/>
                <w:b/>
                <w:color w:val="1F4D78"/>
                <w:rtl/>
                <w:lang w:bidi="fa-IR"/>
              </w:rPr>
              <w:t xml:space="preserve">نتیجه مدیریتی: </w:t>
            </w:r>
            <w:r>
              <w:rPr>
                <w:rFonts w:eastAsia="Tahoma"/>
                <w:rtl/>
                <w:lang w:bidi="fa-IR"/>
              </w:rPr>
              <w:t>رابط کاربری و منطق عملیاتی پنل برای تست تیم آماده و تثبیت شده است. برای استفاده سازمانی، احراز هویت، مجوزها، شناسه‌سازی، تراکنش پیگیری، گزارش‌گیری و ذخیره‌سازی باید مطابق قرارداد این بسته در سرور پیاده‌سازی شوند.</w:t>
            </w:r>
          </w:p>
        </w:tc>
      </w:tr>
    </w:tbl>
    <w:p w14:paraId="1CE4F72C" w14:textId="77777777" w:rsidR="00FF6603" w:rsidRDefault="00FF6603" w:rsidP="00E62AD3">
      <w:pPr>
        <w:spacing w:after="0" w:line="240" w:lineRule="auto"/>
        <w:jc w:val="right"/>
      </w:pPr>
    </w:p>
    <w:p w14:paraId="16EB1F44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۱. دامنه و وضعیت تحویل</w:t>
      </w:r>
    </w:p>
    <w:p w14:paraId="551B23BB" w14:textId="77777777" w:rsidR="00FF6603" w:rsidRDefault="00000000" w:rsidP="00E62AD3">
      <w:pPr>
        <w:jc w:val="right"/>
      </w:pPr>
      <w:r>
        <w:rPr>
          <w:rFonts w:eastAsia="Tahoma"/>
          <w:rtl/>
          <w:lang w:bidi="fa-IR"/>
        </w:rPr>
        <w:t>این سند فهرست تجمیعی اصلاحات نهایی پنل، محدودیت‌های فنی نسخه فعلی، اقلامی که برای تیم فناوری آماده شده‌اند و تمام اقدام‌های لازم تا انتشار سازمانی را ثبت می‌کند. هدف این است که تیم فناوری برای شناخت رفتار محصول مجبور به استخراج منطق از یک فایل بزرگ نباشد.</w:t>
      </w:r>
    </w:p>
    <w:p w14:paraId="0D36A756" w14:textId="77777777" w:rsidR="00FF6603" w:rsidRDefault="00000000" w:rsidP="00E62AD3">
      <w:pPr>
        <w:jc w:val="right"/>
      </w:pPr>
      <w:r>
        <w:rPr>
          <w:rFonts w:eastAsia="Tahoma"/>
          <w:rtl/>
          <w:lang w:bidi="fa-IR"/>
        </w:rPr>
        <w:t>نسخه‌ای که کارشناسان در حال آزمایش آن هستند دست‌نخورده باقی مانده است. کپی تحویلی از منبع داده فعال جدا شده و فقط به‌عنوان مرجع دقیق ظاهر، متن‌ها و رفتار مورد تأیید استفاده می‌شود.</w:t>
      </w:r>
    </w:p>
    <w:p w14:paraId="04BE3F06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۲. اصلاحات نهایی انجام‌شده در پنل</w:t>
      </w:r>
    </w:p>
    <w:p w14:paraId="1184862D" w14:textId="77777777" w:rsidR="00FF6603" w:rsidRDefault="00000000" w:rsidP="00E62AD3">
      <w:pPr>
        <w:jc w:val="right"/>
      </w:pPr>
      <w:r>
        <w:rPr>
          <w:rFonts w:eastAsia="Tahoma"/>
          <w:rtl/>
          <w:lang w:bidi="fa-IR"/>
        </w:rPr>
        <w:t>جدول زیر وضعیت نهایی قابلیت‌ها و اصلاحات تثبیت‌شده را نشان می‌دهد. مواردی که در طول طراحی آزمایش و سپس برگردانده شده‌اند، در این جدول نیامده‌اند؛ فقط نتیجه نهایی ثبت شده است.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260"/>
        <w:gridCol w:w="1400"/>
      </w:tblGrid>
      <w:tr w:rsidR="00FF6603" w14:paraId="2E7083B8" w14:textId="77777777">
        <w:trPr>
          <w:cantSplit/>
          <w:tblHeader/>
          <w:jc w:val="right"/>
        </w:trPr>
        <w:tc>
          <w:tcPr>
            <w:tcW w:w="1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1A4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حوزه</w:t>
            </w:r>
          </w:p>
        </w:tc>
        <w:tc>
          <w:tcPr>
            <w:tcW w:w="62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FCE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اصلاح نهایی</w:t>
            </w:r>
          </w:p>
        </w:tc>
        <w:tc>
          <w:tcPr>
            <w:tcW w:w="1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B4A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وضعیت</w:t>
            </w:r>
          </w:p>
        </w:tc>
      </w:tr>
      <w:tr w:rsidR="00FF6603" w14:paraId="06A18AD0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EDC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نقش‌ها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C80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تفکیک کامل منوها و دسترسی‌های مدیر و کارشناس در رابط.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DC3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15093BDA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11D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خروجی اکسل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9CD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دسترسی خروجی گزارش‌ها و پرونده مشتری فقط برای مدیر؛ حذف دکمه از نقش کارشناس.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756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2F9D5FFB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D39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lastRenderedPageBreak/>
              <w:t>عملکرد کارشناس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26F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نمایش فقط عملکرد کارشناس واردشده و جلوگیری از مشاهده عملکرد دیگران.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B24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2B98CDA5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E25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ویرایش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32B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کارشناس از فهرست فقط رکورد خودش را ویرایش می‌کند؛ ادامه پرونده دیگران به‌صورت تعامل تازه ثبت می‌شود.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9422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A961633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FEF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ورود و خروج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3E2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دکمه خروج قرمز، متن درست تأیید خروج و نمایش موقت رمز با نگه‌داشتن آیکون چشم.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220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426CA7F6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6A1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حالت تاریک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936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افزودن حالت روشن و تاریک برای تمام صفحات، فرم ورود، مودال‌ها و کارت‌ها.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AB5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8A091E1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636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ریسپانسیو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5AD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اصلاح چیدمان موبایل و نسبت‌های مختلف برای گزارش، داشبورد، پرونده مشتری، نمودارها و فیلترها.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67B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7457C87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44E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تقویم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FA9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جایگزینی ورودی‌های شلوغ تاریخ با تقویم شمسی، انتخاب ماه و سال و حذف نمایش میلادی.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B1E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60BDF3E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14D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ثبت جدید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849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تغییر وضعیت پیش‌فرض فرم ثبت تماس به حل‌شده.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9FFF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7EF6203A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0CB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نام مشتری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9A8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نام مشتری برای موارد در حال پیگیری اجباری و برای تماس حل‌شده اختیاری است.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DCD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60930C73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5D4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توضیحات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A77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توضیحات برای تمام موارد در حال پیگیری، از اولین ثبت تا ادامه‌های بعدی، اجباری است.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193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358F4BD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7DD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توضیح تکراری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16F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جلوگیری از ثبت ادامه پیگیری با توضیح یکسان نسبت به آخرین توضیح همان زنجیره.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D41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41FB6BC7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C3E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هشدار شماره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A5E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نمایش همه زنجیره‌های باز شماره و امکان انتخاب مستقیم هر زنجیره از هشدار.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43E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AF9730C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852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مشکل جدید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735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تأیید دوباره پیش از ثبت درخواست مستقل برای شماره‌ای که پیگیری باز دارد.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CD5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220F0B59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45F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قفل دسته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D2F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ثابت‌ماندن دسته‌بندی، زیردسته و سطح سوم هنگام ادامه یک پیگیری موجود.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323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12C0EBE3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24F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حل زنجیره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8E3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 ثبت نتیجه حل‌شده روی زنجیره انتخابی، آن پیگیری از فهرست موارد باز خارج می‌شود.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D14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595DC279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1B7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ریست فرم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657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بازگرداندن دکمه ریست و پاک‌شدن مقادیر تکمیل‌شده خودکار هنگام حذف یا تغییر شماره.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4E8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6D56B54D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7A9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شناسه درخواست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DC8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شناسه عددی تاریخ‌محور برای هر زنجیره و ثابت‌ماندن آن در تمام تماس‌های همان زنجیره.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1F33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9D3F5EC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39A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lastRenderedPageBreak/>
              <w:t>ناوبری شناسه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2D5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قابل کلیک‌شدن شماره و شناسه برای بازشدن پرونده و درخواست مربوط.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E1A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2C643B73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3D5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زمان ثبت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28C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افزودن ساعت ثبت به پنل، جدول گزارش و ستون مستقل خروجی اکسل.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F84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707B698A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7B5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گزارش تاریخی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031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نمایش صحیح تماس‌های تکرارشونده و داده روزهای گذشته با انتخاب تاریخ.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087C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B9377CC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D3E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صفحه‌بندی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5AF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افزودن تعداد ردیف، قبلی و بعدی در پایین فهرست تماس و پرونده مشتری.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286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1C473501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7D1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جستجو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B23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خروج از جستجوی لحظه‌ای، افزودن دکمه جستجو و نشانگر متحرک در حال پردازش.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CFC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B3E2433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18D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فیلترها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DF4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تاریخ، وضعیت، دسته، کارشناس، حل‌کننده، شماره، شناسه، جستجوی عمومی، شیفت و مدت پیگیری باز.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2FB7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BF6C007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6C2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فیلتر سریع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F3C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امروز، دیروز، ۷، ۱۴ و ۳۰ روز، پیگیری باز، قدیمی و بسته؛ انتخاب مجدد همان دکمه فیلتر را برمی‌دارد.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EA7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1DD7B256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914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شیفت‌ها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33B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شیفت روز ۸ تا ۱۷، شب ۱۷ تا ۱ و بامداد ۱ تا ۸ با اعداد فارسی در رابط.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E4A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0EB4F548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54C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داشبورد مدیر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01D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استقلال کامل فیلترهای داشبورد از گزارش تماس‌ها و چیدمان اختصاصی مدیر.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103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1698D1B5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779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پرونده مشتری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AAA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تب مستقل با جستجوی شماره و شناسه، فیلترها، خلاصه رنگی، زنجیره تماس، صفحه‌بندی و خروجی مدیر.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B25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28057012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CA6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فقط باز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578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عملکرد دکمه فقط پیگیری‌های باز به‌صورت فیلتر سریع و هماهنگ با وضعیت انتخاب‌شده.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4B7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615EAC0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39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لاگ تغییرات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2B0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ثبت عامل، زمان، عملیات و توضیح هر تغییر؛ حذف نمایش‌های تکراری هم‌معنا و افزودن لاگ مورد انتخابی به فرم.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55AF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78CB0FA3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88D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نمودار مدیر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5A3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روند روزانه، توزیع وضعیت، دسته‌ها، زیردسته‌ها، تماس‌های پرتکرار و مدت پیگیری‌های باز.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678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72FF6599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D48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عملکرد کاربران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2F1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تب مستقل مدیر با فیلتر، کارت‌های خلاصه، رتبه‌بندی ثبت‌شده، حل‌شده و باز و خروجی اکسل.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FB4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47B4B714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8F2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نمودار کارشناس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91D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کارت‌های عملکرد من و نمودار توزیع وضعیت با اندازه و چیدمان بهینه‌تر.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EA4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6B8B4CF4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5BE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lastRenderedPageBreak/>
              <w:t>دسته‌بندی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540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امکان افزودن و ویرایش عنوان دسته و زیردسته با مودال استاندارد به‌جای پیام مرورگر.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89D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56672ADE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27E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اصطلاحات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8BA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یکسان‌سازی واژه زیردسته در تمام پنل و اصلاح عنوان‌های نامنظم.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65F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  <w:tr w:rsidR="00FF6603" w14:paraId="3B465D9E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7AF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ظاهر</w:t>
            </w:r>
          </w:p>
        </w:tc>
        <w:tc>
          <w:tcPr>
            <w:tcW w:w="6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1F6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رنگ‌دهی کارت‌های آماری، بهبود مودال‌ها، دکمه‌ها، هم‌ترازی نمودارها و نمایش در روشن و تاریک.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9B6C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7"/>
                <w:rtl/>
                <w:lang w:bidi="fa-IR"/>
              </w:rPr>
              <w:t>انجام‌شده</w:t>
            </w:r>
          </w:p>
        </w:tc>
      </w:tr>
    </w:tbl>
    <w:p w14:paraId="15825902" w14:textId="77777777" w:rsidR="00FF6603" w:rsidRDefault="00FF6603" w:rsidP="00E62AD3">
      <w:pPr>
        <w:spacing w:after="80" w:line="240" w:lineRule="auto"/>
        <w:jc w:val="right"/>
      </w:pPr>
    </w:p>
    <w:p w14:paraId="449D56B3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۳. بسته فنی آماده‌شده برای تیم فناوری</w:t>
      </w:r>
    </w:p>
    <w:p w14:paraId="6313FAF9" w14:textId="77777777" w:rsidR="00FF6603" w:rsidRDefault="00000000" w:rsidP="00E62AD3">
      <w:pPr>
        <w:jc w:val="right"/>
      </w:pPr>
      <w:r>
        <w:rPr>
          <w:rFonts w:eastAsia="Tahoma"/>
          <w:rtl/>
          <w:lang w:bidi="fa-IR"/>
        </w:rPr>
        <w:t>یک بسته مستقل با نسخه ۱.۰.۰ ساخته شده است. آدرس زنده ذخیره‌سازی آزمایشی از کپی تحویلی حذف شده و جمع کنترل فایل مرجع ثبت شده است.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960"/>
        <w:gridCol w:w="1400"/>
      </w:tblGrid>
      <w:tr w:rsidR="00FF6603" w14:paraId="32EB4046" w14:textId="77777777">
        <w:trPr>
          <w:cantSplit/>
          <w:tblHeader/>
          <w:jc w:val="right"/>
        </w:trPr>
        <w:tc>
          <w:tcPr>
            <w:tcW w:w="2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1C8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قلم تحویلی</w:t>
            </w:r>
          </w:p>
        </w:tc>
        <w:tc>
          <w:tcPr>
            <w:tcW w:w="5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C9A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شرح</w:t>
            </w:r>
          </w:p>
        </w:tc>
        <w:tc>
          <w:tcPr>
            <w:tcW w:w="1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9D8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وضعیت</w:t>
            </w:r>
          </w:p>
        </w:tc>
      </w:tr>
      <w:tr w:rsidR="00FF6603" w14:paraId="0AEFC894" w14:textId="77777777">
        <w:trPr>
          <w:cantSplit/>
          <w:jc w:val="right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9D6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مرجع رابط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B92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کپی ایمن‌شده آخرین رابط و تمام رفتارهای تأییدشده.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2E1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454144D6" w14:textId="77777777">
        <w:trPr>
          <w:cantSplit/>
          <w:jc w:val="right"/>
        </w:trPr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8D4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قرارداد سرویس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1A3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قرارداد نسخه اول با ۱۷ مسیر، مدل‌های درخواست و پاسخ و کدهای خطا.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6AA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79CDC2A7" w14:textId="77777777">
        <w:trPr>
          <w:cantSplit/>
          <w:jc w:val="right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9A1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طرح دیتابیس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123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جداول کاربران، نشست‌ها، مشتریان، درخواست‌ها، تعامل‌ها، دسته‌ها، رویدادها و دفتر تغییرات.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A7E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355FC49D" w14:textId="77777777">
        <w:trPr>
          <w:cantSplit/>
          <w:jc w:val="right"/>
        </w:trPr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6A3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قواعد کسب‌وکار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A3D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تعریف نقش‌ها، زنجیره پیگیری، شناسه، دسته ثابت، حل، گزارش و عملکرد کاربران.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53D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0D5B5214" w14:textId="77777777">
        <w:trPr>
          <w:cantSplit/>
          <w:jc w:val="right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7C8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مهاجرت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F11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نگاشت داده قدیم، برنامه مهاجرت آزمایشی، انتشار کنترل‌شده و بازگشت اضطراری.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624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5584FBC5" w14:textId="77777777">
        <w:trPr>
          <w:cantSplit/>
          <w:jc w:val="right"/>
        </w:trPr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8EA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امنیت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57C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چک‌لیست احراز هویت، مجوز، داده، شبکه، لاگ و عملیات.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9FEC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40A37B9D" w14:textId="77777777">
        <w:trPr>
          <w:cantSplit/>
          <w:jc w:val="right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A90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آزمون پذیرش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6F8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سناریوهای نقش، ثبت، زنجیره، هم‌زمانی، گزارش، لاگ، کارایی و بازیابی.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FBB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  <w:tr w:rsidR="00FF6603" w14:paraId="5A01BFA3" w14:textId="77777777">
        <w:trPr>
          <w:cantSplit/>
          <w:jc w:val="right"/>
        </w:trPr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119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اعتبارسنجی بسته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F31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بررسی وجود فایل‌ها، جمع کنترل، ارجاعات قرارداد و نبود اطلاعات محرمانه خارج از مرجع.</w:t>
            </w:r>
          </w:p>
        </w:tc>
        <w:tc>
          <w:tcPr>
            <w:tcW w:w="1400" w:type="dxa"/>
            <w:shd w:val="clear" w:color="auto" w:fill="E7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E73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1F6B45"/>
                <w:sz w:val="18"/>
                <w:rtl/>
                <w:lang w:bidi="fa-IR"/>
              </w:rPr>
              <w:t>آماده</w:t>
            </w:r>
          </w:p>
        </w:tc>
      </w:tr>
    </w:tbl>
    <w:p w14:paraId="1021BE23" w14:textId="77777777" w:rsidR="00FF6603" w:rsidRDefault="00FF6603" w:rsidP="00E62AD3">
      <w:pPr>
        <w:spacing w:after="80" w:line="240" w:lineRule="auto"/>
        <w:jc w:val="right"/>
      </w:pPr>
    </w:p>
    <w:p w14:paraId="79880A18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۴. محدودیت‌های فنی نسخه فعلی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160"/>
        <w:gridCol w:w="1400"/>
      </w:tblGrid>
      <w:tr w:rsidR="00FF6603" w14:paraId="624400A7" w14:textId="77777777">
        <w:trPr>
          <w:cantSplit/>
          <w:tblHeader/>
          <w:jc w:val="right"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4290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موضوع</w:t>
            </w:r>
          </w:p>
        </w:tc>
        <w:tc>
          <w:tcPr>
            <w:tcW w:w="6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744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ریسک</w:t>
            </w:r>
          </w:p>
        </w:tc>
        <w:tc>
          <w:tcPr>
            <w:tcW w:w="1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CF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شدت</w:t>
            </w:r>
          </w:p>
        </w:tc>
      </w:tr>
      <w:tr w:rsidR="00FF6603" w14:paraId="5035C00F" w14:textId="77777777">
        <w:trPr>
          <w:cantSplit/>
          <w:jc w:val="right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E71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lastRenderedPageBreak/>
              <w:t>ذخیره‌سازی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A18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نسخه فعلی از ذخیره‌سازی کلید و مقدار در سامانه آزمایشی یا مرورگر استفاده می‌کند و مدل تراکنشی سازمانی ندارد.</w:t>
            </w:r>
          </w:p>
        </w:tc>
        <w:tc>
          <w:tcPr>
            <w:tcW w:w="14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335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9B1C1C"/>
                <w:sz w:val="18"/>
                <w:rtl/>
                <w:lang w:bidi="fa-IR"/>
              </w:rPr>
              <w:t>بحرانی</w:t>
            </w:r>
          </w:p>
        </w:tc>
      </w:tr>
      <w:tr w:rsidR="00FF6603" w14:paraId="581BFEAC" w14:textId="77777777">
        <w:trPr>
          <w:cantSplit/>
          <w:jc w:val="right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CF2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ورود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AF0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فهرست کاربران و هش رمز در مرورگر دریافت و اعتبارسنجی می‌شود؛ این روش برای تولید امن نیست.</w:t>
            </w:r>
          </w:p>
        </w:tc>
        <w:tc>
          <w:tcPr>
            <w:tcW w:w="14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F2B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9B1C1C"/>
                <w:sz w:val="18"/>
                <w:rtl/>
                <w:lang w:bidi="fa-IR"/>
              </w:rPr>
              <w:t>بحرانی</w:t>
            </w:r>
          </w:p>
        </w:tc>
      </w:tr>
      <w:tr w:rsidR="00FF6603" w14:paraId="1D17C76C" w14:textId="77777777">
        <w:trPr>
          <w:cantSplit/>
          <w:jc w:val="right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AD5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شناسه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697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شناسه درخواست در مرورگر تولید و در برخی حالت‌ها تعمیر می‌شود؛ هم‌زمانی می‌تواند شناسه تکراری بسازد.</w:t>
            </w:r>
          </w:p>
        </w:tc>
        <w:tc>
          <w:tcPr>
            <w:tcW w:w="14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224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9B1C1C"/>
                <w:sz w:val="18"/>
                <w:rtl/>
                <w:lang w:bidi="fa-IR"/>
              </w:rPr>
              <w:t>بحرانی</w:t>
            </w:r>
          </w:p>
        </w:tc>
      </w:tr>
      <w:tr w:rsidR="00FF6603" w14:paraId="450E2465" w14:textId="77777777">
        <w:trPr>
          <w:cantSplit/>
          <w:jc w:val="right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295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تراکنش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B84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ثبت تعامل و بستن پیگیری‌ها چند نوشتن جدا هستند و در خطای میانی امکان نیمه‌ثبت وجود دارد.</w:t>
            </w:r>
          </w:p>
        </w:tc>
        <w:tc>
          <w:tcPr>
            <w:tcW w:w="14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D11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9B1C1C"/>
                <w:sz w:val="18"/>
                <w:rtl/>
                <w:lang w:bidi="fa-IR"/>
              </w:rPr>
              <w:t>بحرانی</w:t>
            </w:r>
          </w:p>
        </w:tc>
      </w:tr>
      <w:tr w:rsidR="00FF6603" w14:paraId="0793E9CD" w14:textId="77777777">
        <w:trPr>
          <w:cantSplit/>
          <w:jc w:val="right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0EE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مقیاس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C5E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تمام تماس‌ها برای فیلتر و نمودار به مرورگر منتقل می‌شوند و با رشد داده کند و سنگین خواهد شد.</w:t>
            </w:r>
          </w:p>
        </w:tc>
        <w:tc>
          <w:tcPr>
            <w:tcW w:w="1400" w:type="dxa"/>
            <w:shd w:val="clear" w:color="auto" w:fill="FFF5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D60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7A5A00"/>
                <w:sz w:val="18"/>
                <w:rtl/>
                <w:lang w:bidi="fa-IR"/>
              </w:rPr>
              <w:t>بالا</w:t>
            </w:r>
          </w:p>
        </w:tc>
      </w:tr>
      <w:tr w:rsidR="00FF6603" w14:paraId="35AE44A9" w14:textId="77777777">
        <w:trPr>
          <w:cantSplit/>
          <w:jc w:val="right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03C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حذف و ممیزی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22B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حذف فعلی فیزیکی است و دفتر تغییرات واقعی و غیرقابل‌ویرایش در سرور وجود ندارد.</w:t>
            </w:r>
          </w:p>
        </w:tc>
        <w:tc>
          <w:tcPr>
            <w:tcW w:w="1400" w:type="dxa"/>
            <w:shd w:val="clear" w:color="auto" w:fill="FFF5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75E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7A5A00"/>
                <w:sz w:val="18"/>
                <w:rtl/>
                <w:lang w:bidi="fa-IR"/>
              </w:rPr>
              <w:t>بالا</w:t>
            </w:r>
          </w:p>
        </w:tc>
      </w:tr>
      <w:tr w:rsidR="00FF6603" w14:paraId="562C6B9D" w14:textId="77777777">
        <w:trPr>
          <w:cantSplit/>
          <w:jc w:val="right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D92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آزمون و عملیات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1A7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بک‌اند سازمانی، مهاجرت نسخه‌دار، آزمون خودکار، پایش، پشتیبان و برنامه بازیابی هنوز اجرا نشده‌اند.</w:t>
            </w:r>
          </w:p>
        </w:tc>
        <w:tc>
          <w:tcPr>
            <w:tcW w:w="1400" w:type="dxa"/>
            <w:shd w:val="clear" w:color="auto" w:fill="FFF5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04F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b/>
                <w:color w:val="7A5A00"/>
                <w:sz w:val="18"/>
                <w:rtl/>
                <w:lang w:bidi="fa-IR"/>
              </w:rPr>
              <w:t>بالا</w:t>
            </w:r>
          </w:p>
        </w:tc>
      </w:tr>
    </w:tbl>
    <w:p w14:paraId="01294CC4" w14:textId="77777777" w:rsidR="00FF6603" w:rsidRDefault="00FF6603" w:rsidP="00E62AD3">
      <w:pPr>
        <w:spacing w:after="80" w:line="240" w:lineRule="auto"/>
        <w:jc w:val="right"/>
      </w:pPr>
    </w:p>
    <w:tbl>
      <w:tblPr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F6603" w14:paraId="52CF38F1" w14:textId="77777777">
        <w:trPr>
          <w:cantSplit/>
          <w:tblHeader/>
          <w:jc w:val="right"/>
        </w:trPr>
        <w:tc>
          <w:tcPr>
            <w:tcW w:w="9360" w:type="dxa"/>
            <w:shd w:val="clear" w:color="auto" w:fill="FDECEC"/>
          </w:tcPr>
          <w:p w14:paraId="2872AFCE" w14:textId="77777777" w:rsidR="00FF6603" w:rsidRDefault="00000000" w:rsidP="00E62AD3">
            <w:pPr>
              <w:keepLines/>
              <w:spacing w:after="0"/>
              <w:jc w:val="right"/>
            </w:pPr>
            <w:r>
              <w:rPr>
                <w:rFonts w:eastAsia="Tahoma"/>
                <w:b/>
                <w:color w:val="9B1C1C"/>
                <w:rtl/>
                <w:lang w:bidi="fa-IR"/>
              </w:rPr>
              <w:t xml:space="preserve">خط قرمز انتشار: </w:t>
            </w:r>
            <w:r>
              <w:rPr>
                <w:rFonts w:eastAsia="Tahoma"/>
                <w:rtl/>
                <w:lang w:bidi="fa-IR"/>
              </w:rPr>
              <w:t>فایل مرجع فعلی نباید با تغییر یک آدرس مستقیماً به‌عنوان نسخه سازمانی منتشر شود. ابتدا کنترل‌های امنیتی و قواعد داده باید در سرور اجرا شوند.</w:t>
            </w:r>
          </w:p>
        </w:tc>
      </w:tr>
    </w:tbl>
    <w:p w14:paraId="72C8695A" w14:textId="77777777" w:rsidR="00FF6603" w:rsidRDefault="00FF6603" w:rsidP="00E62AD3">
      <w:pPr>
        <w:spacing w:after="0" w:line="240" w:lineRule="auto"/>
        <w:jc w:val="right"/>
      </w:pPr>
    </w:p>
    <w:p w14:paraId="0D7E8428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۵. کارهای لازم تا نسخه سازمانی</w:t>
      </w:r>
    </w:p>
    <w:p w14:paraId="49A099B8" w14:textId="77777777" w:rsidR="00FF6603" w:rsidRDefault="00000000" w:rsidP="00E62AD3">
      <w:pPr>
        <w:jc w:val="right"/>
      </w:pPr>
      <w:r>
        <w:rPr>
          <w:rFonts w:eastAsia="Tahoma"/>
          <w:rtl/>
          <w:lang w:bidi="fa-IR"/>
        </w:rPr>
        <w:t>جدول زیر نقشه اجرایی پیشنهادی است. ستون مسئول، مالک اصلی انجام کار را نشان می‌دهد؛ تأیید محصول و امنیت در مراحل حساس همچنان لازم است.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450"/>
        <w:gridCol w:w="1810"/>
        <w:gridCol w:w="2000"/>
      </w:tblGrid>
      <w:tr w:rsidR="00FF6603" w14:paraId="76D84032" w14:textId="77777777">
        <w:trPr>
          <w:cantSplit/>
          <w:tblHeader/>
          <w:jc w:val="right"/>
        </w:trPr>
        <w:tc>
          <w:tcPr>
            <w:tcW w:w="11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019C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اولویت</w:t>
            </w:r>
          </w:p>
        </w:tc>
        <w:tc>
          <w:tcPr>
            <w:tcW w:w="445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885F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اقدام</w:t>
            </w:r>
          </w:p>
        </w:tc>
        <w:tc>
          <w:tcPr>
            <w:tcW w:w="181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A863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مسئول اصلی</w:t>
            </w:r>
          </w:p>
        </w:tc>
        <w:tc>
          <w:tcPr>
            <w:tcW w:w="2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ABD2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خروجی مورد انتظار</w:t>
            </w:r>
          </w:p>
        </w:tc>
      </w:tr>
      <w:tr w:rsidR="00FF6603" w14:paraId="72B292DA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C51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A24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نهایی‌کردن روش ورود، دیتابیس، سیاست ویرایش و حذف، نگهداری لاگ و سقف شناسه روزانه.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84B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مدیر ارشد فناوری + محصول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FF9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صورت‌جلسه تصمیم‌ها</w:t>
            </w:r>
          </w:p>
        </w:tc>
      </w:tr>
      <w:tr w:rsidR="00FF6603" w14:paraId="6F13316F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96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D05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ایجاد محیط‌های جدا برای توسعه، آزمون پذیرش و تولید.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383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زیرساخت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AE2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سه محیط مستقل</w:t>
            </w:r>
          </w:p>
        </w:tc>
      </w:tr>
      <w:tr w:rsidR="00FF6603" w14:paraId="75AAF792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67A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8D7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پیاده‌سازی ورود، خروج، نشست امن، محدودیت تلاش و ابطال نشست.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1A1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 + امنیت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CFB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سرویس احراز هویت</w:t>
            </w:r>
          </w:p>
        </w:tc>
      </w:tr>
      <w:tr w:rsidR="00FF6603" w14:paraId="51652F79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968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lastRenderedPageBreak/>
              <w:t>فوری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521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پیاده‌سازی کنترل مجوز روی تمام مسیرها و جلوگیری از اعتماد به نقش یا شناسه مرورگر.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6FB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534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لایه مجوز</w:t>
            </w:r>
          </w:p>
        </w:tc>
      </w:tr>
      <w:tr w:rsidR="00FF6603" w14:paraId="34BDA09E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1CE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E17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ساخت دیتابیس، مهاجرت‌های نسخه‌دار و حساب دیتابیس با حداقل مجوز.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8A7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دیتابیس + بک‌اند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CBB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طرح اجرایی دیتابیس</w:t>
            </w:r>
          </w:p>
        </w:tc>
      </w:tr>
      <w:tr w:rsidR="00FF6603" w14:paraId="140BD7AA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9A4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573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پیاده‌سازی درخواست و تعامل با تولید اتمیک شناسه و کلید تکرارناپذیری.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55A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F4B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هسته ثبت تماس</w:t>
            </w:r>
          </w:p>
        </w:tc>
      </w:tr>
      <w:tr w:rsidR="00FF6603" w14:paraId="56BD0737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5DA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فوری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12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پیاده‌سازی ادامه و حل زنجیره در یک تراکنش با دسته ثابت و توضیح غیرتکراری.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DCB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1EC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هسته پیگیری</w:t>
            </w:r>
          </w:p>
        </w:tc>
      </w:tr>
      <w:tr w:rsidR="00FF6603" w14:paraId="0954612F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A3D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622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ثبت رویداد دامنه‌ای، دفتر تغییرات غیرقابل‌ویرایش و حذف نرم دارای علت.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383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 + امنیت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DC9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ممیزی کامل</w:t>
            </w:r>
          </w:p>
        </w:tc>
      </w:tr>
      <w:tr w:rsidR="00FF6603" w14:paraId="2D5C7407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FC0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611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پیاده‌سازی کاربران و دسته‌بندی سه‌سطحی با حفظ تصویر تاریخی عنوان‌ها.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A2E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2E9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مدیریت پایه</w:t>
            </w:r>
          </w:p>
        </w:tc>
      </w:tr>
      <w:tr w:rsidR="00FF6603" w14:paraId="798AAB5F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F3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A9F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جایگزینی بارگذاری کامل با فهرست، فیلتر، مرتب‌سازی و صفحه‌بندی سمت سرور.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608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 + فرانت‌اند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52E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گزارش مقیاس‌پذیر</w:t>
            </w:r>
          </w:p>
        </w:tc>
      </w:tr>
      <w:tr w:rsidR="00FF6603" w14:paraId="050414A9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64B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3DB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اتصال فرم ثبت و هشدار زنجیره‌ها به پاسخ سرور و حذف لایه ذخیره‌سازی قدیمی.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2D4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فرانت‌اند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006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رابط متصل</w:t>
            </w:r>
          </w:p>
        </w:tc>
      </w:tr>
      <w:tr w:rsidR="00FF6603" w14:paraId="2C968687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557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6C7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اتصال پرونده مشتری، لاگ، داشبورد و عملکرد کاربران به پاسخ‌های صفحه‌بندی و تجمیعی.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4B8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فرانت‌اند + بک‌اند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16B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صفحات گزارش</w:t>
            </w:r>
          </w:p>
        </w:tc>
      </w:tr>
      <w:tr w:rsidR="00FF6603" w14:paraId="217D4AC7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B70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FE3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تولید فایل اکسل در سرور، کنترل نقش و خنثی‌سازی فرمول‌های مخرب.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0F9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بک‌اند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1A0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خروجی امن</w:t>
            </w:r>
          </w:p>
        </w:tc>
      </w:tr>
      <w:tr w:rsidR="00FF6603" w14:paraId="073D3A12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76E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681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استخراج تصویر کامل داده فعلی و نگهداری نسخه خام فقط‌خواندنی با جمع کنترل.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057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دیتابیس + عملیات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736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نسخه مبنای مهاجرت</w:t>
            </w:r>
          </w:p>
        </w:tc>
      </w:tr>
      <w:tr w:rsidR="00FF6603" w14:paraId="06964FE7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7D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D9A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تبدیل کاربران، دسته‌ها، مشتریان، زنجیره‌ها، تعامل‌ها و لاگ‌ها و تولید گزارش خطا.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EE0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دیتابیس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927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مهاجرت قابل ردیابی</w:t>
            </w:r>
          </w:p>
        </w:tc>
      </w:tr>
      <w:tr w:rsidR="00FF6603" w14:paraId="12399D56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14E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بالا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CBE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عدم انتقال هش رمز فعلی و اجرای بازنشانی امن رمز برای همه کاربران.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911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امنیت + عملیات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262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حساب‌های امن</w:t>
            </w:r>
          </w:p>
        </w:tc>
      </w:tr>
      <w:tr w:rsidR="00FF6603" w14:paraId="2E2B2AA9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B1E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متوسط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A81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افزودن آزمون‌های واحد، یکپارچه، دسترسی، هم‌زمانی و پذیرش رابط.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4FC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توسعه + تضمین کیفیت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3B7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گزارش آزمون</w:t>
            </w:r>
          </w:p>
        </w:tc>
      </w:tr>
      <w:tr w:rsidR="00FF6603" w14:paraId="4AB3EBF3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54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متوسط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F0A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افزودن پایش خطا، زمان پاسخ، شناسه رهگیری، هشدار و داشبورد سلامت.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840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زیرساخت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6F6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پایش تولید</w:t>
            </w:r>
          </w:p>
        </w:tc>
      </w:tr>
      <w:tr w:rsidR="00FF6603" w14:paraId="160EA1C6" w14:textId="77777777">
        <w:trPr>
          <w:cantSplit/>
          <w:jc w:val="right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B21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lastRenderedPageBreak/>
              <w:t>متوسط</w:t>
            </w:r>
          </w:p>
        </w:tc>
        <w:tc>
          <w:tcPr>
            <w:tcW w:w="4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6DB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تعریف پشتیبان‌گیری، آزمون بازیابی، زمان نگهداری و برنامه بازگشت انتشار.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7FB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زیرساخت + دیتابیس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437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برنامه تداوم خدمت</w:t>
            </w:r>
          </w:p>
        </w:tc>
      </w:tr>
      <w:tr w:rsidR="00FF6603" w14:paraId="751BFA41" w14:textId="77777777">
        <w:trPr>
          <w:cantSplit/>
          <w:jc w:val="right"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E57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متوسط</w:t>
            </w:r>
          </w:p>
        </w:tc>
        <w:tc>
          <w:tcPr>
            <w:tcW w:w="44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23C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اجرای پایلوت با یک مدیر و دو کارشناس، سپس انتشار مرحله‌ای برای کل تیم.</w:t>
            </w:r>
          </w:p>
        </w:tc>
        <w:tc>
          <w:tcPr>
            <w:tcW w:w="18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6F4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محصول + عملیات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B22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7"/>
                <w:rtl/>
                <w:lang w:bidi="fa-IR"/>
              </w:rPr>
              <w:t>تأیید انتشار</w:t>
            </w:r>
          </w:p>
        </w:tc>
      </w:tr>
    </w:tbl>
    <w:p w14:paraId="4D5C7943" w14:textId="77777777" w:rsidR="00FF6603" w:rsidRDefault="00FF6603" w:rsidP="00E62AD3">
      <w:pPr>
        <w:spacing w:after="80" w:line="240" w:lineRule="auto"/>
        <w:jc w:val="right"/>
      </w:pPr>
    </w:p>
    <w:p w14:paraId="6FA4DDAC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۶. مدل داده پیشنهادی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400"/>
        <w:gridCol w:w="5260"/>
      </w:tblGrid>
      <w:tr w:rsidR="00FF6603" w14:paraId="104A6D54" w14:textId="77777777">
        <w:trPr>
          <w:cantSplit/>
          <w:tblHeader/>
          <w:jc w:val="right"/>
        </w:trPr>
        <w:tc>
          <w:tcPr>
            <w:tcW w:w="1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03A0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موجودیت</w:t>
            </w:r>
          </w:p>
        </w:tc>
        <w:tc>
          <w:tcPr>
            <w:tcW w:w="2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D99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نام فنی جدول</w:t>
            </w:r>
          </w:p>
        </w:tc>
        <w:tc>
          <w:tcPr>
            <w:tcW w:w="52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F56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کاربرد</w:t>
            </w:r>
          </w:p>
        </w:tc>
      </w:tr>
      <w:tr w:rsidR="00FF6603" w14:paraId="08253546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DB2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کاربران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298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users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DDC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حساب، نقش، وضعیت، هش امن رمز و نسخه نشست.</w:t>
            </w:r>
          </w:p>
        </w:tc>
      </w:tr>
      <w:tr w:rsidR="00FF6603" w14:paraId="34314151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7C5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نشست‌ها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30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user_sessions</w:t>
            </w:r>
          </w:p>
        </w:tc>
        <w:tc>
          <w:tcPr>
            <w:tcW w:w="5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C2D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توکن هش‌شده، انقضا، ابطال، نشانی شبکه و عامل کاربر.</w:t>
            </w:r>
          </w:p>
        </w:tc>
      </w:tr>
      <w:tr w:rsidR="00FF6603" w14:paraId="099001C1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956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دسته‌بندی‌ها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1CC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categories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FD5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ساختار سه‌سطحی، ترتیب، فعال یا غیرفعال و نسخه.</w:t>
            </w:r>
          </w:p>
        </w:tc>
      </w:tr>
      <w:tr w:rsidR="00FF6603" w14:paraId="3E4DF8ED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ED4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مشتریان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98E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customers</w:t>
            </w:r>
          </w:p>
        </w:tc>
        <w:tc>
          <w:tcPr>
            <w:tcW w:w="5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8E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شماره یکتا و آخرین نام معتبر مشتری.</w:t>
            </w:r>
          </w:p>
        </w:tc>
      </w:tr>
      <w:tr w:rsidR="00FF6603" w14:paraId="04D1384C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7B7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درخواست‌ها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004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requests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F23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یک ردیف برای هر زنجیره، شناسه، دسته ثابت و وضعیت نهایی.</w:t>
            </w:r>
          </w:p>
        </w:tc>
      </w:tr>
      <w:tr w:rsidR="00FF6603" w14:paraId="4CB5E667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68F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تعامل‌ها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BB4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interactions</w:t>
            </w:r>
          </w:p>
        </w:tc>
        <w:tc>
          <w:tcPr>
            <w:tcW w:w="5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81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هر تماس یا ادامه پیگیری با عامل، زمان، وضعیت و توضیح.</w:t>
            </w:r>
          </w:p>
        </w:tc>
      </w:tr>
      <w:tr w:rsidR="00FF6603" w14:paraId="157710AA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DD8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رویدادها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45C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request_events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8A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تاریخچه قابل نمایش ثبت، ادامه، حل و تغییر زنجیره.</w:t>
            </w:r>
          </w:p>
        </w:tc>
      </w:tr>
      <w:tr w:rsidR="00FF6603" w14:paraId="6144772C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185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دفتر تغییرات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49A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audit_logs</w:t>
            </w:r>
          </w:p>
        </w:tc>
        <w:tc>
          <w:tcPr>
            <w:tcW w:w="5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696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اثر امنیتی و مدیریتی غیرقابل‌ویرایش.</w:t>
            </w:r>
          </w:p>
        </w:tc>
      </w:tr>
      <w:tr w:rsidR="00FF6603" w14:paraId="3F92FD7E" w14:textId="77777777">
        <w:trPr>
          <w:cantSplit/>
          <w:jc w:val="right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BC4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تکرارناپذیری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11B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idempotency_keys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3B0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جلوگیری از ایجاد رکورد دوم هنگام ارسال مجدد.</w:t>
            </w:r>
          </w:p>
        </w:tc>
      </w:tr>
      <w:tr w:rsidR="00FF6603" w14:paraId="7D3C9DDF" w14:textId="77777777">
        <w:trPr>
          <w:cantSplit/>
          <w:jc w:val="right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99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نگاشت مهاجرت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BF1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legacy_id_map</w:t>
            </w:r>
          </w:p>
        </w:tc>
        <w:tc>
          <w:tcPr>
            <w:tcW w:w="5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F8A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رابطه شناسه قدیمی با شناسه جدید برای ردیابی.</w:t>
            </w:r>
          </w:p>
        </w:tc>
      </w:tr>
    </w:tbl>
    <w:p w14:paraId="1981677B" w14:textId="77777777" w:rsidR="00FF6603" w:rsidRDefault="00FF6603" w:rsidP="00E62AD3">
      <w:pPr>
        <w:spacing w:after="80" w:line="240" w:lineRule="auto"/>
        <w:jc w:val="right"/>
      </w:pPr>
    </w:p>
    <w:p w14:paraId="146B89B7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۷. سرویس‌های اصلی موردنیاز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FF6603" w14:paraId="72AA3911" w14:textId="77777777">
        <w:trPr>
          <w:cantSplit/>
          <w:tblHeader/>
          <w:jc w:val="right"/>
        </w:trPr>
        <w:tc>
          <w:tcPr>
            <w:tcW w:w="19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F583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گروه</w:t>
            </w:r>
          </w:p>
        </w:tc>
        <w:tc>
          <w:tcPr>
            <w:tcW w:w="33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A01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عملیات</w:t>
            </w:r>
          </w:p>
        </w:tc>
        <w:tc>
          <w:tcPr>
            <w:tcW w:w="4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9C2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اصل پیاده‌سازی</w:t>
            </w:r>
          </w:p>
        </w:tc>
      </w:tr>
      <w:tr w:rsidR="00FF6603" w14:paraId="6B9E25DC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244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ورود و نشست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AA2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ورود، خروج و دریافت کاربر فعلی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E15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احراز هویت و نقش از سرور</w:t>
            </w:r>
          </w:p>
        </w:tc>
      </w:tr>
      <w:tr w:rsidR="00FF6603" w14:paraId="474FA5DF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5AA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کاربران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FB6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فهرست، ساخت و ویرایش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A1D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فقط مدیر</w:t>
            </w:r>
          </w:p>
        </w:tc>
      </w:tr>
      <w:tr w:rsidR="00FF6603" w14:paraId="4E4CCF2E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440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lastRenderedPageBreak/>
              <w:t>دسته‌بندی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056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درخت، ساخت و ویرایش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F45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حفظ سابقه عنوان</w:t>
            </w:r>
          </w:p>
        </w:tc>
      </w:tr>
      <w:tr w:rsidR="00FF6603" w14:paraId="0A28D8F6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FC7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درخواست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2D0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فهرست، ساخت و جزئیات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B19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تولید شناسه در سرور</w:t>
            </w:r>
          </w:p>
        </w:tc>
      </w:tr>
      <w:tr w:rsidR="00FF6603" w14:paraId="1303C6F0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1D2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تعامل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850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ادامه، حل، ویرایش و حذف نرم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43B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تراکنش و کنترل نسخه</w:t>
            </w:r>
          </w:p>
        </w:tc>
      </w:tr>
      <w:tr w:rsidR="00FF6603" w14:paraId="0D90524C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A2C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پرونده مشتری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91F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خلاصه و زنجیره‌های صفحه‌بندی‌شده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C39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فیلتر سمت سرور</w:t>
            </w:r>
          </w:p>
        </w:tc>
      </w:tr>
      <w:tr w:rsidR="00FF6603" w14:paraId="3B9E69EA" w14:textId="77777777">
        <w:trPr>
          <w:cantSplit/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EA6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گزارش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4AA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داشبورد و عملکرد کاربران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CFB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پاسخ تجمیعی</w:t>
            </w:r>
          </w:p>
        </w:tc>
      </w:tr>
      <w:tr w:rsidR="00FF6603" w14:paraId="4E61B67D" w14:textId="77777777">
        <w:trPr>
          <w:cantSplit/>
          <w:jc w:val="right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113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خروجی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872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فایل اکسل بر اساس فیلتر</w:t>
            </w:r>
          </w:p>
        </w:tc>
        <w:tc>
          <w:tcPr>
            <w:tcW w:w="4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A54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فقط مدیر</w:t>
            </w:r>
          </w:p>
        </w:tc>
      </w:tr>
    </w:tbl>
    <w:p w14:paraId="15A2B281" w14:textId="77777777" w:rsidR="00FF6603" w:rsidRDefault="00FF6603" w:rsidP="00E62AD3">
      <w:pPr>
        <w:spacing w:after="80" w:line="240" w:lineRule="auto"/>
        <w:jc w:val="right"/>
      </w:pPr>
    </w:p>
    <w:p w14:paraId="1DA6B138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۸. قواعدی که باید در سرور حفظ شوند</w:t>
      </w:r>
    </w:p>
    <w:p w14:paraId="1EE96738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وضعیت پیش‌فرض ثبت جدید حل‌شده است؛ نام مشتری و توضیح برای در حال پیگیری اجباری‌اند.</w:t>
      </w:r>
    </w:p>
    <w:p w14:paraId="7B2999D2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ادامه پیگیری همیشه تعامل تازه ایجاد می‌کند و رکورد قبلی را بازنویسی نمی‌کند.</w:t>
      </w:r>
    </w:p>
    <w:p w14:paraId="05FEFC43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تمام تعامل‌های یک زنجیره دقیقاً یک شناسه درخواست دارند.</w:t>
      </w:r>
    </w:p>
    <w:p w14:paraId="22204A44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شناسه درخواست فقط در سرور و در همان تراکنش ساخت درخواست تولید می‌شود.</w:t>
      </w:r>
    </w:p>
    <w:p w14:paraId="4BCDE7D2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دسته‌بندی زنجیره از شروع درخواست ثابت است و در ادامه پیگیری تغییر نمی‌کند.</w:t>
      </w:r>
    </w:p>
    <w:p w14:paraId="35434A51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توضیح ادامه باز نباید با آخرین توضیح همان زنجیره یکسان باشد.</w:t>
      </w:r>
    </w:p>
    <w:p w14:paraId="7186D5E5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همه زنجیره‌های باز شماره برگردانده می‌شوند و هر زنجیره در فهرست فقط یک‌بار دیده می‌شود.</w:t>
      </w:r>
    </w:p>
    <w:p w14:paraId="5CC8B58A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ثبت مشکل مستقل با وجود پیگیری باز نیازمند تأیید صریح است.</w:t>
      </w:r>
    </w:p>
    <w:p w14:paraId="1AE95902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حل‌کننده از نشست کاربر گرفته می‌شود و حل زنجیره در یک تراکنش انجام می‌شود.</w:t>
      </w:r>
    </w:p>
    <w:p w14:paraId="05086E75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هر تعامل برای ثبت‌کننده خودش و هر حل برای حل‌کننده خودش در عملکرد شمرده می‌شود.</w:t>
      </w:r>
    </w:p>
    <w:p w14:paraId="2F8231FB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شاخص حل تماس‌های خود از شاخص حل پرونده دیگران جداست و از صد درصد عبور نمی‌کند.</w:t>
      </w:r>
    </w:p>
    <w:p w14:paraId="30C43BDB" w14:textId="77777777" w:rsidR="00FF6603" w:rsidRDefault="00000000" w:rsidP="00E62AD3">
      <w:pPr>
        <w:numPr>
          <w:ilvl w:val="0"/>
          <w:numId w:val="1"/>
        </w:numPr>
        <w:spacing w:after="0" w:line="252" w:lineRule="auto"/>
      </w:pPr>
      <w:r>
        <w:rPr>
          <w:rFonts w:eastAsia="Tahoma"/>
          <w:rtl/>
          <w:lang w:bidi="fa-IR"/>
        </w:rPr>
        <w:t>حذف نرم است و همه تغییرات حساس در دفتر غیرقابل‌ویرایش ثبت می‌شوند.</w:t>
      </w:r>
    </w:p>
    <w:p w14:paraId="733919F2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۹. مراحل پیشنهادی مهاجرت</w:t>
      </w:r>
    </w:p>
    <w:p w14:paraId="70A54D80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قواعد محصول و تصمیم‌های باز توسط محصول و مدیر ارشد فناوری تأیید شوند.</w:t>
      </w:r>
    </w:p>
    <w:p w14:paraId="109B199E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هسته سرور، دیتابیس، احراز هویت و تراکنش‌های پیگیری در محیط آزمایش ساخته شوند.</w:t>
      </w:r>
    </w:p>
    <w:p w14:paraId="29328E74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رابط مرجع مرحله‌به‌مرحله به سرویس‌ها متصل و مسیر ذخیره‌سازی قدیمی حذف شود.</w:t>
      </w:r>
    </w:p>
    <w:p w14:paraId="138FB9A2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تصویر خام داده فعلی گرفته، تبدیل روی کپی اجرا و گزارش خطا و نگاشت تولید شود.</w:t>
      </w:r>
    </w:p>
    <w:p w14:paraId="0BD125E4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همه آزمون‌های پذیرش، هم‌زمانی، امنیت و بازیابی در محیط آزمایش اجرا شوند.</w:t>
      </w:r>
    </w:p>
    <w:p w14:paraId="71A74B7B" w14:textId="77777777" w:rsidR="00FF6603" w:rsidRDefault="00000000" w:rsidP="00E62AD3">
      <w:pPr>
        <w:numPr>
          <w:ilvl w:val="0"/>
          <w:numId w:val="1"/>
        </w:numPr>
        <w:spacing w:after="0" w:line="252" w:lineRule="auto"/>
        <w:jc w:val="both"/>
      </w:pPr>
      <w:r>
        <w:rPr>
          <w:rFonts w:eastAsia="Tahoma"/>
          <w:rtl/>
          <w:lang w:bidi="fa-IR"/>
        </w:rPr>
        <w:t>انتشار با توقف کوتاه نوشتن، مهاجرت افزایشی، آزمون مدیر و کارشناس و برنامه بازگشت انجام شود.</w:t>
      </w:r>
    </w:p>
    <w:p w14:paraId="3A079B9B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۱۰. آزمون‌های پذیرش ضروری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6360"/>
        <w:gridCol w:w="1400"/>
      </w:tblGrid>
      <w:tr w:rsidR="00FF6603" w14:paraId="3F6EA431" w14:textId="77777777">
        <w:trPr>
          <w:cantSplit/>
          <w:tblHeader/>
          <w:jc w:val="right"/>
        </w:trPr>
        <w:tc>
          <w:tcPr>
            <w:tcW w:w="1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4EC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حوزه</w:t>
            </w:r>
          </w:p>
        </w:tc>
        <w:tc>
          <w:tcPr>
            <w:tcW w:w="63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9DA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معیار پذیرش</w:t>
            </w:r>
          </w:p>
        </w:tc>
        <w:tc>
          <w:tcPr>
            <w:tcW w:w="1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F173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نتیجه</w:t>
            </w:r>
          </w:p>
        </w:tc>
      </w:tr>
      <w:tr w:rsidR="00FF6603" w14:paraId="6B064E70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B65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lastRenderedPageBreak/>
              <w:t>ورود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90A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نشست امن، خروج واقعی، حساب غیرفعال و محدودیت تلاش ورود بررسی شود.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6CF2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44AA7D4F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065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مجوز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0CF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کارشناس با درخواست مستقیم نیز به مدیریت، خروجی و عملکرد دیگران دسترسی نداشته باشد.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55B2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172526CD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0C0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ثبت باز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2C16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ثبت اولیه بدون نام یا توضیح و ادامه با توضیح تکراری رد شود.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07E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471C4591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3FF2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زنجیره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E69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ادامه توسط کارشناس دوم تعامل جدید با همان شناسه و دسته ثابت بسازد.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8AE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70A2F52F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B09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حل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F7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تعامل حل و بستن درخواست در خطای میانی هیچ نیمه‌ثبتی ایجاد نکند.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2D5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08F0DFE6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0E1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شناسه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CE6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ثبت هم‌زمان حداقل ۲۰ درخواست شناسه تکراری تولید نکند.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68D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5BDF0D7A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268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ارسال مجدد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478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تکرار درخواست شبکه تعامل دوم نسازد.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3C16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7F9ADFC0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FA5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فیلتر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4FC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تاریخ، وضعیت، شماره، شناسه، نقش‌ها و مرز شیفت‌ها صحیح باشند.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F79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3B8A188B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B3A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پرونده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AF1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یک زنجیره فقط یک‌بار نمایش و تاریخچه آن صفحه‌بندی شود.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DF72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78192251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573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عملکرد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1D0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حل پرونده دیگران نرخ تماس‌های خود را بیش از صد درصد نکند.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D67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6B83F3C1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845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اکسل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0F9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فیلترها رعایت و داده شبیه فرمول در سلول اجرا نشود.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276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124162A6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177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لاگ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2C48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عامل، زمان سرور، قبل و بعد تغییر و علت حذف حفظ شوند.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A50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7C21BAAD" w14:textId="77777777">
        <w:trPr>
          <w:cantSplit/>
          <w:jc w:val="right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25C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مقیاس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912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فهرست بزرگ بدون انتقال همه داده به مرورگر پاسخ‌گو بماند.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E4AE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  <w:tr w:rsidR="00FF6603" w14:paraId="278E0CD7" w14:textId="77777777">
        <w:trPr>
          <w:cantSplit/>
          <w:jc w:val="right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8C6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بازیابی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907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پشتیبان بازیابی و شمارش، شناسه و وضعیت زنجیره کنترل شود.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677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در انتظار</w:t>
            </w:r>
          </w:p>
        </w:tc>
      </w:tr>
    </w:tbl>
    <w:p w14:paraId="0F8F5333" w14:textId="77777777" w:rsidR="00FF6603" w:rsidRDefault="00FF6603" w:rsidP="00E62AD3">
      <w:pPr>
        <w:spacing w:after="80" w:line="240" w:lineRule="auto"/>
        <w:jc w:val="right"/>
      </w:pPr>
    </w:p>
    <w:p w14:paraId="08777CC2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۱۱. تصمیم‌های لازم از مدیر ارشد فناوری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460"/>
        <w:gridCol w:w="2700"/>
      </w:tblGrid>
      <w:tr w:rsidR="00FF6603" w14:paraId="4FC60850" w14:textId="77777777">
        <w:trPr>
          <w:cantSplit/>
          <w:tblHeader/>
          <w:jc w:val="right"/>
        </w:trPr>
        <w:tc>
          <w:tcPr>
            <w:tcW w:w="2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DEE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موضوع</w:t>
            </w:r>
          </w:p>
        </w:tc>
        <w:tc>
          <w:tcPr>
            <w:tcW w:w="44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98F1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پیشنهاد پیش‌فرض</w:t>
            </w:r>
          </w:p>
        </w:tc>
        <w:tc>
          <w:tcPr>
            <w:tcW w:w="2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189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تصمیم نهایی</w:t>
            </w:r>
          </w:p>
        </w:tc>
      </w:tr>
      <w:tr w:rsidR="00FF6603" w14:paraId="4836D119" w14:textId="77777777">
        <w:trPr>
          <w:cantSplit/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D7A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روش ورود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0AE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ورود یکپارچه سازمانی؛ در نبود آن حساب محلی امن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7B2A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02EEBF39" w14:textId="77777777">
        <w:trPr>
          <w:cantSplit/>
          <w:jc w:val="right"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99E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پایگاه‌داده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FDE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پستگرس‌کیوال نسخه پشتیبانی‌شده سازمان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600E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5C811370" w14:textId="77777777">
        <w:trPr>
          <w:cantSplit/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A1C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سیاست ویرایش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58B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کارشناس فقط تعامل خودش و در بازه زمانی محدود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33E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1ACC8AED" w14:textId="77777777">
        <w:trPr>
          <w:cantSplit/>
          <w:jc w:val="right"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867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lastRenderedPageBreak/>
              <w:t>سیاست حذف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F70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ترجیحاً فقط مدیر؛ همیشه حذف نرم و دارای علت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3D5B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45B86CA2" w14:textId="77777777">
        <w:trPr>
          <w:cantSplit/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68C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قالب شماره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B3D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تعیین رفتار شماره‌های کوتاه آزمایشی و شماره ۱۱ رقمی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601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390C02DB" w14:textId="77777777">
        <w:trPr>
          <w:cantSplit/>
          <w:jc w:val="right"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5C9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سقف شناسه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E41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گسترش خودکار شمارنده پس از ۹۹۹ درخواست روزانه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96F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72EB0A34" w14:textId="77777777">
        <w:trPr>
          <w:cantSplit/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5AE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نگهداری لاگ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5DD5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مطابق سیاست حقوقی و امنیت اطلاعات سازمان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8F45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4B84D16E" w14:textId="77777777">
        <w:trPr>
          <w:cantSplit/>
          <w:jc w:val="right"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595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حجم و سطح خدمت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259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تعداد کاربران هم‌زمان، حجم روزانه و زمان پاسخ هدف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9974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047CF4D5" w14:textId="77777777">
        <w:trPr>
          <w:cantSplit/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E1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بازگشایی پرونده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6C4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تعیین درخواست جدید یا بازکردن درخواست حل‌شده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49B9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  <w:tr w:rsidR="00FF6603" w14:paraId="1B565D38" w14:textId="77777777">
        <w:trPr>
          <w:cantSplit/>
          <w:jc w:val="right"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52D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مالک دسته‌ها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1A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تعیین مسئول تغییر و فرآیند تأیید دسته‌بندی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D488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5F6B7A"/>
                <w:sz w:val="18"/>
                <w:rtl/>
                <w:lang w:bidi="fa-IR"/>
              </w:rPr>
              <w:t>تکمیل شود</w:t>
            </w:r>
          </w:p>
        </w:tc>
      </w:tr>
    </w:tbl>
    <w:p w14:paraId="5B42F1E7" w14:textId="77777777" w:rsidR="00FF6603" w:rsidRDefault="00FF6603" w:rsidP="00E62AD3">
      <w:pPr>
        <w:spacing w:after="80" w:line="240" w:lineRule="auto"/>
        <w:jc w:val="right"/>
      </w:pPr>
    </w:p>
    <w:p w14:paraId="32470C7A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۱۲. معیار نهایی آماده‌بودن برای انتشار</w:t>
      </w:r>
    </w:p>
    <w:tbl>
      <w:tblPr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F6603" w14:paraId="732D1DEE" w14:textId="77777777">
        <w:trPr>
          <w:cantSplit/>
          <w:tblHeader/>
          <w:jc w:val="right"/>
        </w:trPr>
        <w:tc>
          <w:tcPr>
            <w:tcW w:w="9360" w:type="dxa"/>
            <w:shd w:val="clear" w:color="auto" w:fill="E7F5EC"/>
          </w:tcPr>
          <w:p w14:paraId="6AB66AD3" w14:textId="77777777" w:rsidR="00FF6603" w:rsidRDefault="00000000" w:rsidP="00E62AD3">
            <w:pPr>
              <w:keepLines/>
              <w:spacing w:after="0"/>
              <w:jc w:val="right"/>
            </w:pPr>
            <w:r>
              <w:rPr>
                <w:rFonts w:eastAsia="Tahoma"/>
                <w:b/>
                <w:color w:val="1F6B45"/>
                <w:rtl/>
                <w:lang w:bidi="fa-IR"/>
              </w:rPr>
              <w:t xml:space="preserve">تعریف پایان کار: </w:t>
            </w:r>
            <w:r>
              <w:rPr>
                <w:rFonts w:eastAsia="Tahoma"/>
                <w:rtl/>
                <w:lang w:bidi="fa-IR"/>
              </w:rPr>
              <w:t>نسخه سازمانی زمانی آماده است که قرارداد سرویس نسخه‌گذاری شده باشد، همه مجوزها در سرور اجرا شوند، مهاجرت آزمایشی و بازگشت تمرین شود، تمام آزمون‌های پذیرش پاس شوند، پایش و پشتیبان فعال باشند و یک مدیر و دو کارشناس پایلوت را بدون خطای بحرانی به پایان برسانند.</w:t>
            </w:r>
          </w:p>
        </w:tc>
      </w:tr>
    </w:tbl>
    <w:p w14:paraId="24E22847" w14:textId="77777777" w:rsidR="00FF6603" w:rsidRDefault="00FF6603" w:rsidP="00E62AD3">
      <w:pPr>
        <w:spacing w:after="0" w:line="240" w:lineRule="auto"/>
        <w:jc w:val="right"/>
      </w:pPr>
    </w:p>
    <w:p w14:paraId="132FE62A" w14:textId="77777777" w:rsidR="00FF6603" w:rsidRDefault="00000000" w:rsidP="00E62AD3">
      <w:pPr>
        <w:pStyle w:val="Heading1"/>
        <w:jc w:val="right"/>
      </w:pPr>
      <w:r>
        <w:rPr>
          <w:rFonts w:ascii="Tahoma" w:eastAsia="Tahoma" w:hAnsi="Tahoma" w:cs="Tahoma"/>
          <w:rtl/>
          <w:lang w:bidi="fa-IR"/>
        </w:rPr>
        <w:t>پیوست: فایل‌های اصلی بسته تحویل</w:t>
      </w:r>
    </w:p>
    <w:tbl>
      <w:tblPr>
        <w:tblStyle w:val="TableGrid"/>
        <w:bidiVisual/>
        <w:tblW w:w="9360" w:type="dxa"/>
        <w:jc w:val="right"/>
        <w:tblBorders>
          <w:top w:val="single" w:sz="6" w:space="0" w:color="D7DFE9"/>
          <w:left w:val="single" w:sz="6" w:space="0" w:color="D7DFE9"/>
          <w:bottom w:val="single" w:sz="6" w:space="0" w:color="D7DFE9"/>
          <w:right w:val="single" w:sz="6" w:space="0" w:color="D7DFE9"/>
          <w:insideH w:val="single" w:sz="6" w:space="0" w:color="D7DFE9"/>
          <w:insideV w:val="single" w:sz="6" w:space="0" w:color="D7DFE9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FF6603" w14:paraId="0DD6529B" w14:textId="77777777">
        <w:trPr>
          <w:cantSplit/>
          <w:tblHeader/>
          <w:jc w:val="right"/>
        </w:trPr>
        <w:tc>
          <w:tcPr>
            <w:tcW w:w="39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9FD7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فایل</w:t>
            </w:r>
          </w:p>
        </w:tc>
        <w:tc>
          <w:tcPr>
            <w:tcW w:w="54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D8FD" w14:textId="77777777" w:rsidR="00FF6603" w:rsidRDefault="00000000" w:rsidP="00E62AD3">
            <w:pPr>
              <w:keepLines/>
              <w:spacing w:after="0" w:line="276" w:lineRule="auto"/>
              <w:jc w:val="center"/>
            </w:pPr>
            <w:r>
              <w:rPr>
                <w:rFonts w:eastAsia="Tahoma"/>
                <w:b/>
                <w:color w:val="FFFFFF"/>
                <w:sz w:val="19"/>
                <w:rtl/>
                <w:lang w:bidi="fa-IR"/>
              </w:rPr>
              <w:t>کاربرد</w:t>
            </w:r>
          </w:p>
        </w:tc>
      </w:tr>
      <w:tr w:rsidR="00FF6603" w14:paraId="2735F458" w14:textId="77777777">
        <w:trPr>
          <w:cantSplit/>
          <w:jc w:val="right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BEF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README.md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5F47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راهنمای شروع و ترتیب مطالعه بسته</w:t>
            </w:r>
          </w:p>
        </w:tc>
      </w:tr>
      <w:tr w:rsidR="00FF6603" w14:paraId="4B5C6D83" w14:textId="77777777">
        <w:trPr>
          <w:cantSplit/>
          <w:jc w:val="right"/>
        </w:trPr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ADBB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contracts/openapi.yaml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FF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قرارداد نسخه اول سرویس</w:t>
            </w:r>
          </w:p>
        </w:tc>
      </w:tr>
      <w:tr w:rsidR="00FF6603" w14:paraId="737B9EBB" w14:textId="77777777">
        <w:trPr>
          <w:cantSplit/>
          <w:jc w:val="right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0871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database/001_initial_schema_postgresql.sql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A65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طرح اولیه دیتابیس</w:t>
            </w:r>
          </w:p>
        </w:tc>
      </w:tr>
      <w:tr w:rsidR="00FF6603" w14:paraId="7F3E81E4" w14:textId="77777777">
        <w:trPr>
          <w:cantSplit/>
          <w:jc w:val="right"/>
        </w:trPr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714E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docs/02-BUSINESS-RULES.md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AF0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قواعد قطعی کسب‌وکار</w:t>
            </w:r>
          </w:p>
        </w:tc>
      </w:tr>
      <w:tr w:rsidR="00FF6603" w14:paraId="7F693CA5" w14:textId="77777777">
        <w:trPr>
          <w:cantSplit/>
          <w:jc w:val="right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0170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docs/04-MIGRATION-PLAN.md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F809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برنامه مهاجرت و بازگشت</w:t>
            </w:r>
          </w:p>
        </w:tc>
      </w:tr>
      <w:tr w:rsidR="00FF6603" w14:paraId="5177FBE3" w14:textId="77777777">
        <w:trPr>
          <w:cantSplit/>
          <w:jc w:val="right"/>
        </w:trPr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7BC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docs/05-SECURITY-CHECKLIST.md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5D0A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چک‌لیست امنیت</w:t>
            </w:r>
          </w:p>
        </w:tc>
      </w:tr>
      <w:tr w:rsidR="00FF6603" w14:paraId="7A1B13F9" w14:textId="77777777">
        <w:trPr>
          <w:cantSplit/>
          <w:jc w:val="right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073D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lastRenderedPageBreak/>
              <w:t>docs/06-ACCEPTANCE-TESTS.md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65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آزمون‌های پذیرش</w:t>
            </w:r>
          </w:p>
        </w:tc>
      </w:tr>
      <w:tr w:rsidR="00FF6603" w14:paraId="07C81F0C" w14:textId="77777777">
        <w:trPr>
          <w:cantSplit/>
          <w:jc w:val="right"/>
        </w:trPr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24B3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docs/08-DECISIONS-TO-CONFIRM.md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E0E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تصمیم‌های باز</w:t>
            </w:r>
          </w:p>
        </w:tc>
      </w:tr>
      <w:tr w:rsidR="00FF6603" w14:paraId="76E3E1F6" w14:textId="77777777">
        <w:trPr>
          <w:cantSplit/>
          <w:jc w:val="right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CA54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frontend-reference/index.html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D07C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مرجع ایمن‌شده رابط نهایی</w:t>
            </w:r>
          </w:p>
        </w:tc>
      </w:tr>
      <w:tr w:rsidR="00FF6603" w14:paraId="07CA9FC5" w14:textId="77777777">
        <w:trPr>
          <w:cantSplit/>
          <w:jc w:val="right"/>
        </w:trPr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8E0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ascii="Calibri" w:eastAsia="Calibri" w:hAnsi="Calibri" w:cs="Calibri"/>
                <w:sz w:val="18"/>
                <w:lang w:bidi="en-US"/>
              </w:rPr>
              <w:t>verify-package.ps1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9A4F" w14:textId="77777777" w:rsidR="00FF6603" w:rsidRDefault="00000000" w:rsidP="00E62AD3">
            <w:pPr>
              <w:keepLines/>
              <w:spacing w:after="0" w:line="276" w:lineRule="auto"/>
              <w:jc w:val="right"/>
            </w:pPr>
            <w:r>
              <w:rPr>
                <w:rFonts w:eastAsia="Tahoma"/>
                <w:sz w:val="18"/>
                <w:rtl/>
                <w:lang w:bidi="fa-IR"/>
              </w:rPr>
              <w:t>اعتبارسنجی سلامت بسته</w:t>
            </w:r>
          </w:p>
        </w:tc>
      </w:tr>
    </w:tbl>
    <w:p w14:paraId="035FFE98" w14:textId="77777777" w:rsidR="00FF6603" w:rsidRDefault="00FF6603" w:rsidP="00E62AD3">
      <w:pPr>
        <w:spacing w:after="80" w:line="240" w:lineRule="auto"/>
        <w:jc w:val="right"/>
      </w:pPr>
    </w:p>
    <w:p w14:paraId="14B6BF46" w14:textId="77777777" w:rsidR="00FF6603" w:rsidRDefault="00000000" w:rsidP="00E62AD3">
      <w:pPr>
        <w:spacing w:after="0"/>
        <w:jc w:val="right"/>
      </w:pPr>
      <w:r>
        <w:rPr>
          <w:rFonts w:eastAsia="Tahoma"/>
          <w:color w:val="5F6B7A"/>
          <w:rtl/>
          <w:lang w:bidi="fa-IR"/>
        </w:rPr>
        <w:t>جمع کنترل فایل فشرده تحویلی: 5628CA3B65DFC877F3CD8D420212B8229A499F48F12DCFF0A3C246331B037893</w:t>
      </w:r>
    </w:p>
    <w:sectPr w:rsidR="00FF660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5997" w14:textId="77777777" w:rsidR="00684B93" w:rsidRDefault="00684B93">
      <w:pPr>
        <w:spacing w:after="0" w:line="240" w:lineRule="auto"/>
      </w:pPr>
      <w:r>
        <w:separator/>
      </w:r>
    </w:p>
  </w:endnote>
  <w:endnote w:type="continuationSeparator" w:id="0">
    <w:p w14:paraId="7ED87316" w14:textId="77777777" w:rsidR="00684B93" w:rsidRDefault="00684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B563" w14:textId="77777777" w:rsidR="00FF6603" w:rsidRDefault="00000000">
    <w:pPr>
      <w:pStyle w:val="Footer"/>
      <w:bidi/>
      <w:jc w:val="right"/>
    </w:pPr>
    <w:r>
      <w:rPr>
        <w:rFonts w:eastAsia="Tahoma"/>
        <w:color w:val="5F6B7A"/>
        <w:sz w:val="17"/>
        <w:rtl/>
        <w:lang w:bidi="fa-IR"/>
      </w:rPr>
      <w:t xml:space="preserve">محرمانه </w:t>
    </w:r>
    <w:r>
      <w:rPr>
        <w:rFonts w:eastAsia="Tahoma"/>
        <w:color w:val="5F6B7A"/>
        <w:sz w:val="17"/>
        <w:rtl/>
        <w:lang w:bidi="fa-IR"/>
      </w:rPr>
      <w:t xml:space="preserve">داخلی | صفحه </w:t>
    </w:r>
    <w:r>
      <w:rPr>
        <w:rFonts w:ascii="Calibri" w:eastAsia="Calibri" w:hAnsi="Calibri" w:cs="Calibri"/>
        <w:color w:val="5F6B7A"/>
        <w:sz w:val="17"/>
        <w:lang w:bidi="en-US"/>
      </w:rPr>
      <w:fldChar w:fldCharType="begin"/>
    </w:r>
    <w:r>
      <w:rPr>
        <w:rFonts w:ascii="Calibri" w:eastAsia="Calibri" w:hAnsi="Calibri" w:cs="Calibri"/>
        <w:color w:val="5F6B7A"/>
        <w:sz w:val="17"/>
        <w:lang w:bidi="en-US"/>
      </w:rPr>
      <w:instrText xml:space="preserve"> PAGE </w:instrText>
    </w:r>
    <w:r>
      <w:rPr>
        <w:rFonts w:ascii="Calibri" w:eastAsia="Calibri" w:hAnsi="Calibri" w:cs="Calibri"/>
        <w:color w:val="5F6B7A"/>
        <w:sz w:val="17"/>
        <w:lang w:bidi="en-US"/>
      </w:rPr>
      <w:fldChar w:fldCharType="separate"/>
    </w:r>
    <w:r w:rsidR="00E62AD3">
      <w:rPr>
        <w:rFonts w:ascii="Calibri" w:eastAsia="Calibri" w:hAnsi="Calibri" w:cs="Calibri"/>
        <w:noProof/>
        <w:color w:val="5F6B7A"/>
        <w:sz w:val="17"/>
        <w:rtl/>
      </w:rPr>
      <w:t>1</w:t>
    </w:r>
    <w:r>
      <w:rPr>
        <w:rFonts w:ascii="Calibri" w:eastAsia="Calibri" w:hAnsi="Calibri" w:cs="Calibri"/>
        <w:color w:val="5F6B7A"/>
        <w:sz w:val="17"/>
        <w:lang w:bidi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2BB97" w14:textId="77777777" w:rsidR="00684B93" w:rsidRDefault="00684B93">
      <w:pPr>
        <w:spacing w:after="0" w:line="240" w:lineRule="auto"/>
      </w:pPr>
      <w:r>
        <w:separator/>
      </w:r>
    </w:p>
  </w:footnote>
  <w:footnote w:type="continuationSeparator" w:id="0">
    <w:p w14:paraId="235EE38A" w14:textId="77777777" w:rsidR="00684B93" w:rsidRDefault="00684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95E6" w14:textId="77777777" w:rsidR="00FF6603" w:rsidRDefault="00000000" w:rsidP="00E62AD3">
    <w:pPr>
      <w:pStyle w:val="Header"/>
      <w:bidi/>
    </w:pPr>
    <w:r>
      <w:rPr>
        <w:rFonts w:eastAsia="Tahoma"/>
        <w:b/>
        <w:color w:val="5F6B7A"/>
        <w:sz w:val="18"/>
        <w:rtl/>
        <w:lang w:bidi="fa-IR"/>
      </w:rPr>
      <w:t>شیپور | پنل مرکز تماس | گزارش تحویل فنی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0087F"/>
    <w:multiLevelType w:val="singleLevel"/>
    <w:tmpl w:val="6248E784"/>
    <w:lvl w:ilvl="0">
      <w:start w:val="1"/>
      <w:numFmt w:val="decimal"/>
      <w:pStyle w:val="ListBullet"/>
      <w:lvlText w:val="%1."/>
      <w:lvlJc w:val="right"/>
      <w:pPr>
        <w:tabs>
          <w:tab w:val="num" w:pos="540"/>
        </w:tabs>
        <w:bidi/>
        <w:ind w:right="540" w:hanging="270"/>
      </w:pPr>
      <w:rPr>
        <w:rtl/>
      </w:rPr>
    </w:lvl>
  </w:abstractNum>
  <w:num w:numId="1" w16cid:durableId="1489252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A6"/>
    <w:rsid w:val="000A0A09"/>
    <w:rsid w:val="0015074B"/>
    <w:rsid w:val="0029639D"/>
    <w:rsid w:val="002E7BFE"/>
    <w:rsid w:val="00326F90"/>
    <w:rsid w:val="00407554"/>
    <w:rsid w:val="0042418C"/>
    <w:rsid w:val="0053162E"/>
    <w:rsid w:val="00684B93"/>
    <w:rsid w:val="00AA1D8D"/>
    <w:rsid w:val="00B47730"/>
    <w:rsid w:val="00CB0664"/>
    <w:rsid w:val="00E62AD3"/>
    <w:rsid w:val="00EF134E"/>
    <w:rsid w:val="00FC693F"/>
    <w:rsid w:val="00F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B833D"/>
  <w14:defaultImageDpi w14:val="300"/>
  <w15:docId w15:val="{349CD8A2-B1F2-4C8F-9F19-1CE86C0A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cs="Tahoma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keepNext/>
      <w:spacing w:before="240" w:after="80" w:line="240" w:lineRule="auto"/>
    </w:pPr>
    <w:rPr>
      <w:rFonts w:ascii="Tahoma" w:hAnsi="Tahoma" w:cs="Tahoma"/>
      <w:b/>
      <w:color w:val="0B2545"/>
      <w:sz w:val="48"/>
    </w:rPr>
  </w:style>
  <w:style w:type="paragraph" w:customStyle="1" w:styleId="CoverSubtitle">
    <w:name w:val="Cover Subtitle"/>
    <w:pPr>
      <w:keepNext/>
      <w:spacing w:after="280"/>
    </w:pPr>
    <w:rPr>
      <w:rFonts w:ascii="Tahoma" w:hAnsi="Tahoma" w:cs="Tahoma"/>
      <w:b/>
      <w:color w:val="5F6B7A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2134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جامع اصلاحات و برنامه انتقال پنل مرکز تماس</vt:lpstr>
    </vt:vector>
  </TitlesOfParts>
  <Manager/>
  <Company/>
  <LinksUpToDate>false</LinksUpToDate>
  <CharactersWithSpaces>14276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جامع اصلاحات و برنامه انتقال پنل مرکز تماس</dc:title>
  <dc:subject>بسته تحویل فنی نسخه سازمانی</dc:subject>
  <dc:creator>واحد کاستومر سرویس شیپور</dc:creator>
  <cp:keywords>پنل مرکز تماس، انتقال سرور، دیتابیس، پیگیری، گزارش فنی</cp:keywords>
  <dc:description>generated by python-docx</dc:description>
  <cp:lastModifiedBy>Alireza panah</cp:lastModifiedBy>
  <cp:revision>5</cp:revision>
  <dcterms:created xsi:type="dcterms:W3CDTF">2013-12-23T23:15:00Z</dcterms:created>
  <dcterms:modified xsi:type="dcterms:W3CDTF">2026-07-20T12:05:00Z</dcterms:modified>
  <cp:category/>
</cp:coreProperties>
</file>