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bidi/>
        <w:spacing w:after="120" w:line="300"/>
        <w:jc w:val="center"/>
      </w:pPr>
      <w:r>
        <w:rPr>
          <w:rFonts w:ascii="Times New Roman" w:cs="B Nazanin" w:hAnsi="Times New Roman"/>
          <w:b/>
          <w:bCs/>
          <w:sz w:val="30"/>
          <w:szCs w:val="30"/>
          <w:rtl/>
        </w:rPr>
        <w:t xml:space="preserve">به نام خدا</w:t>
      </w:r>
    </w:p>
    <w:p>
      <w:pPr>
        <w:spacing w:before="600"/>
      </w:pPr>
    </w:p>
    <w:p>
      <w:pPr>
        <w:bidi/>
        <w:spacing w:after="120" w:line="300"/>
        <w:jc w:val="center"/>
      </w:pPr>
      <w:r>
        <w:rPr>
          <w:rFonts w:ascii="Times New Roman" w:cs="B Nazanin" w:hAnsi="Times New Roman"/>
          <w:b/>
          <w:bCs/>
          <w:color w:val="1F3864"/>
          <w:sz w:val="36"/>
          <w:szCs w:val="36"/>
          <w:rtl/>
        </w:rPr>
        <w:t xml:space="preserve">تمرین ۲ — یادگیری عمیق پیشرفته</w:t>
      </w:r>
    </w:p>
    <w:p>
      <w:pPr>
        <w:bidi/>
        <w:spacing w:after="120" w:line="300"/>
        <w:jc w:val="center"/>
      </w:pPr>
      <w:r>
        <w:rPr>
          <w:rFonts w:ascii="Times New Roman" w:cs="B Nazanin" w:hAnsi="Times New Roman"/>
          <w:b/>
          <w:bCs/>
          <w:sz w:val="32"/>
          <w:szCs w:val="32"/>
          <w:rtl/>
        </w:rPr>
        <w:t xml:space="preserve">طراحی و پیاده‌سازی ترنسفورمر از صفر برای طبقه‌بندی متن</w:t>
      </w:r>
    </w:p>
    <w:p>
      <w:pPr>
        <w:bidi/>
        <w:spacing w:after="120" w:line="300"/>
        <w:jc w:val="center"/>
      </w:pPr>
      <w:r>
        <w:rPr>
          <w:rFonts w:ascii="Times New Roman" w:cs="Times New Roman" w:eastAsia="Times New Roman" w:hAnsi="Times New Roman"/>
          <w:i/>
          <w:iCs/>
          <w:sz w:val="26"/>
          <w:szCs w:val="26"/>
          <w:rtl w:val="false"/>
        </w:rPr>
        <w:t xml:space="preserve">Transformer Encoder from Scratch — AG News</w:t>
      </w:r>
    </w:p>
    <w:p>
      <w:pPr>
        <w:spacing w:before="1200"/>
      </w:pPr>
    </w:p>
    <w:p>
      <w:pPr>
        <w:bidi/>
        <w:spacing w:after="120" w:line="300"/>
        <w:jc w:val="center"/>
      </w:pPr>
      <w:r>
        <w:rPr>
          <w:rFonts w:ascii="Times New Roman" w:cs="B Nazanin" w:hAnsi="Times New Roman"/>
          <w:sz w:val="26"/>
          <w:szCs w:val="26"/>
          <w:rtl/>
        </w:rPr>
        <w:t xml:space="preserve">نام و نام خانوادگی: ............................</w:t>
      </w:r>
    </w:p>
    <w:p>
      <w:pPr>
        <w:bidi/>
        <w:spacing w:after="120" w:line="300"/>
        <w:jc w:val="center"/>
      </w:pPr>
      <w:r>
        <w:rPr>
          <w:rFonts w:ascii="Times New Roman" w:cs="B Nazanin" w:hAnsi="Times New Roman"/>
          <w:sz w:val="26"/>
          <w:szCs w:val="26"/>
          <w:rtl/>
        </w:rPr>
        <w:t xml:space="preserve">شماره‌ی دانشجویی: ............................</w:t>
      </w:r>
    </w:p>
    <w:p>
      <w:pPr>
        <w:bidi/>
        <w:spacing w:after="120" w:line="300"/>
        <w:jc w:val="center"/>
      </w:pPr>
      <w:r>
        <w:rPr>
          <w:rFonts w:ascii="Times New Roman" w:cs="B Nazanin" w:hAnsi="Times New Roman"/>
          <w:sz w:val="26"/>
          <w:szCs w:val="26"/>
          <w:rtl/>
        </w:rPr>
        <w:t xml:space="preserve">استاد درس: ............................</w:t>
      </w:r>
    </w:p>
    <w:p>
      <w:pPr>
        <w:bidi/>
        <w:spacing w:after="120" w:line="300"/>
        <w:jc w:val="center"/>
      </w:pPr>
      <w:r>
        <w:rPr>
          <w:rFonts w:ascii="Times New Roman" w:cs="B Nazanin" w:hAnsi="Times New Roman"/>
          <w:sz w:val="26"/>
          <w:szCs w:val="26"/>
          <w:rtl/>
        </w:rPr>
        <w:t xml:space="preserve">تاریخ: ............................</w:t>
      </w:r>
    </w:p>
    <w:p>
      <w:r>
        <w:br w:type="page"/>
      </w:r>
    </w:p>
    <w:p>
      <w:pPr>
        <w:bidi/>
        <w:spacing w:after="120" w:line="300"/>
        <w:jc w:val="right"/>
      </w:pPr>
      <w:r>
        <w:rPr>
          <w:rFonts w:ascii="Times New Roman" w:cs="B Nazanin" w:hAnsi="Times New Roman"/>
          <w:b/>
          <w:bCs/>
          <w:sz w:val="30"/>
          <w:szCs w:val="30"/>
          <w:rtl/>
        </w:rPr>
        <w:t xml:space="preserve">فهرست مطالب</w:t>
      </w:r>
    </w:p>
    <w:sdt>
      <w:sdtPr>
        <w:alias w:val="فهرست مطالب"/>
      </w:sdtPr>
      <w:sdtContent>
        <w:p>
          <w:r>
            <w:fldChar w:fldCharType="begin" w:dirty="true"/>
            <w:instrText xml:space="preserve">TOC \h \o "1-2"</w:instrText>
            <w:fldChar w:fldCharType="separate"/>
          </w:r>
        </w:p>
        <w:p>
          <w:r>
            <w:fldChar w:fldCharType="end"/>
          </w:r>
        </w:p>
      </w:sdtContent>
    </w:sdt>
    <w:p>
      <w:pPr>
        <w:bidi/>
        <w:spacing w:after="120" w:line="300"/>
        <w:jc w:val="both"/>
      </w:pPr>
      <w:r>
        <w:rPr>
          <w:rFonts w:ascii="Times New Roman" w:cs="B Nazanin" w:hAnsi="Times New Roman"/>
          <w:color w:val="808080"/>
          <w:sz w:val="20"/>
          <w:szCs w:val="20"/>
          <w:rtl/>
        </w:rPr>
        <w:t xml:space="preserve">(در </w:t>
      </w:r>
      <w:r>
        <w:rPr>
          <w:rFonts w:ascii="Times New Roman" w:cs="Times New Roman" w:eastAsia="Times New Roman" w:hAnsi="Times New Roman"/>
          <w:color w:val="808080"/>
          <w:sz w:val="20"/>
          <w:szCs w:val="20"/>
          <w:rtl w:val="false"/>
        </w:rPr>
        <w:t xml:space="preserve">Word</w:t>
      </w:r>
      <w:r>
        <w:rPr>
          <w:rFonts w:ascii="Times New Roman" w:cs="B Nazanin" w:hAnsi="Times New Roman"/>
          <w:color w:val="808080"/>
          <w:sz w:val="20"/>
          <w:szCs w:val="20"/>
          <w:rtl/>
        </w:rPr>
        <w:t xml:space="preserve"> روی فهرست راست‌کلیک کرده و </w:t>
      </w:r>
      <w:r>
        <w:rPr>
          <w:rFonts w:ascii="Times New Roman" w:cs="Times New Roman" w:eastAsia="Times New Roman" w:hAnsi="Times New Roman"/>
          <w:color w:val="808080"/>
          <w:sz w:val="20"/>
          <w:szCs w:val="20"/>
          <w:rtl w:val="false"/>
        </w:rPr>
        <w:t xml:space="preserve">Update Field</w:t>
      </w:r>
      <w:r>
        <w:rPr>
          <w:rFonts w:ascii="Times New Roman" w:cs="B Nazanin" w:hAnsi="Times New Roman"/>
          <w:color w:val="808080"/>
          <w:sz w:val="20"/>
          <w:szCs w:val="20"/>
          <w:rtl/>
        </w:rPr>
        <w:t xml:space="preserve"> را بزنید تا شماره صفحات به‌روز شود.)</w:t>
      </w:r>
    </w:p>
    <w:p>
      <w:r>
        <w:br w:type="page"/>
      </w:r>
    </w:p>
    <w:p>
      <w:pPr>
        <w:pStyle w:val="Heading1"/>
        <w:bidi/>
        <w:spacing w:after="120" w:before="240"/>
        <w:jc w:val="right"/>
      </w:pPr>
      <w:r>
        <w:rPr>
          <w:rFonts w:ascii="Times New Roman" w:cs="B Nazanin" w:hAnsi="Times New Roman"/>
          <w:b/>
          <w:bCs/>
          <w:color w:val="1F3864"/>
          <w:sz w:val="32"/>
          <w:szCs w:val="32"/>
          <w:rtl/>
        </w:rPr>
        <w:t xml:space="preserve">۱. مقدمه و صورت مسئله</w:t>
      </w:r>
    </w:p>
    <w:p>
      <w:pPr>
        <w:bidi/>
        <w:spacing w:after="120" w:line="300"/>
        <w:jc w:val="both"/>
      </w:pPr>
      <w:r>
        <w:rPr>
          <w:rFonts w:ascii="Times New Roman" w:cs="B Nazanin" w:hAnsi="Times New Roman"/>
          <w:sz w:val="26"/>
          <w:szCs w:val="26"/>
          <w:rtl/>
        </w:rPr>
        <w:t xml:space="preserve">هدف این تمرین پیاده‌سازی یک کدگذار ترنسفورمر </w:t>
      </w:r>
      <w:r>
        <w:rPr>
          <w:rFonts w:ascii="Times New Roman" w:cs="Times New Roman" w:eastAsia="Times New Roman" w:hAnsi="Times New Roman"/>
          <w:sz w:val="26"/>
          <w:szCs w:val="26"/>
          <w:rtl w:val="false"/>
        </w:rPr>
        <w:t xml:space="preserve">(Transformer Encoder)</w:t>
      </w:r>
      <w:r>
        <w:rPr>
          <w:rFonts w:ascii="Times New Roman" w:cs="B Nazanin" w:hAnsi="Times New Roman"/>
          <w:sz w:val="26"/>
          <w:szCs w:val="26"/>
          <w:rtl/>
        </w:rPr>
        <w:t xml:space="preserve"> از صفر و استفاده از آن برای طبقه‌بندی خبرهای مجموعه‌داده‌ی </w:t>
      </w:r>
      <w:r>
        <w:rPr>
          <w:rFonts w:ascii="Times New Roman" w:cs="Times New Roman" w:eastAsia="Times New Roman" w:hAnsi="Times New Roman"/>
          <w:sz w:val="26"/>
          <w:szCs w:val="26"/>
          <w:rtl w:val="false"/>
        </w:rPr>
        <w:t xml:space="preserve">AG News</w:t>
      </w:r>
      <w:r>
        <w:rPr>
          <w:rFonts w:ascii="Times New Roman" w:cs="B Nazanin" w:hAnsi="Times New Roman"/>
          <w:sz w:val="26"/>
          <w:szCs w:val="26"/>
          <w:rtl/>
        </w:rPr>
        <w:t xml:space="preserve"> در چهار کلاس </w:t>
      </w:r>
      <w:r>
        <w:rPr>
          <w:rFonts w:ascii="Times New Roman" w:cs="Times New Roman" w:eastAsia="Times New Roman" w:hAnsi="Times New Roman"/>
          <w:sz w:val="26"/>
          <w:szCs w:val="26"/>
          <w:rtl w:val="false"/>
        </w:rPr>
        <w:t xml:space="preserve">World</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Sports</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Business</w:t>
      </w:r>
      <w:r>
        <w:rPr>
          <w:rFonts w:ascii="Times New Roman" w:cs="B Nazanin" w:hAnsi="Times New Roman"/>
          <w:sz w:val="26"/>
          <w:szCs w:val="26"/>
          <w:rtl/>
        </w:rPr>
        <w:t xml:space="preserve"> و </w:t>
      </w:r>
      <w:r>
        <w:rPr>
          <w:rFonts w:ascii="Times New Roman" w:cs="Times New Roman" w:eastAsia="Times New Roman" w:hAnsi="Times New Roman"/>
          <w:sz w:val="26"/>
          <w:szCs w:val="26"/>
          <w:rtl w:val="false"/>
        </w:rPr>
        <w:t xml:space="preserve">Sci/Tech</w:t>
      </w:r>
      <w:r>
        <w:rPr>
          <w:rFonts w:ascii="Times New Roman" w:cs="B Nazanin" w:hAnsi="Times New Roman"/>
          <w:sz w:val="26"/>
          <w:szCs w:val="26"/>
          <w:rtl/>
        </w:rPr>
        <w:t xml:space="preserve"> است. طبق الزامات تمرین، استفاده از </w:t>
      </w:r>
      <w:r>
        <w:rPr>
          <w:rFonts w:ascii="Times New Roman" w:cs="Times New Roman" w:eastAsia="Times New Roman" w:hAnsi="Times New Roman"/>
          <w:sz w:val="26"/>
          <w:szCs w:val="26"/>
          <w:rtl w:val="false"/>
        </w:rPr>
        <w:t xml:space="preserve">torch.nn.TransformerEncoder</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torch.nn.MultiheadAttention</w:t>
      </w:r>
      <w:r>
        <w:rPr>
          <w:rFonts w:ascii="Times New Roman" w:cs="B Nazanin" w:hAnsi="Times New Roman"/>
          <w:sz w:val="26"/>
          <w:szCs w:val="26"/>
          <w:rtl/>
        </w:rPr>
        <w:t xml:space="preserve"> و مدل‌های آماده‌ی </w:t>
      </w:r>
      <w:r>
        <w:rPr>
          <w:rFonts w:ascii="Times New Roman" w:cs="Times New Roman" w:eastAsia="Times New Roman" w:hAnsi="Times New Roman"/>
          <w:sz w:val="26"/>
          <w:szCs w:val="26"/>
          <w:rtl w:val="false"/>
        </w:rPr>
        <w:t xml:space="preserve">Hugging Face</w:t>
      </w:r>
      <w:r>
        <w:rPr>
          <w:rFonts w:ascii="Times New Roman" w:cs="B Nazanin" w:hAnsi="Times New Roman"/>
          <w:sz w:val="26"/>
          <w:szCs w:val="26"/>
          <w:rtl/>
        </w:rPr>
        <w:t xml:space="preserve"> ممنوع است؛ بنابراین همه‌ی لایه‌ها فقط با </w:t>
      </w:r>
      <w:r>
        <w:rPr>
          <w:rFonts w:ascii="Times New Roman" w:cs="Times New Roman" w:eastAsia="Times New Roman" w:hAnsi="Times New Roman"/>
          <w:sz w:val="26"/>
          <w:szCs w:val="26"/>
          <w:rtl w:val="false"/>
        </w:rPr>
        <w:t xml:space="preserve">nn.Linear</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nn.LayerNorm</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nn.Embedding</w:t>
      </w:r>
      <w:r>
        <w:rPr>
          <w:rFonts w:ascii="Times New Roman" w:cs="B Nazanin" w:hAnsi="Times New Roman"/>
          <w:sz w:val="26"/>
          <w:szCs w:val="26"/>
          <w:rtl/>
        </w:rPr>
        <w:t xml:space="preserve"> و عملیات ماتریسی تنسورها </w:t>
      </w:r>
      <w:r>
        <w:rPr>
          <w:rFonts w:ascii="Times New Roman" w:cs="Times New Roman" w:eastAsia="Times New Roman" w:hAnsi="Times New Roman"/>
          <w:sz w:val="26"/>
          <w:szCs w:val="26"/>
          <w:rtl w:val="false"/>
        </w:rPr>
        <w:t xml:space="preserve">(matmul</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softmax</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transpose</w:t>
      </w:r>
      <w:r>
        <w:rPr>
          <w:rFonts w:ascii="Times New Roman" w:cs="B Nazanin" w:hAnsi="Times New Roman"/>
          <w:sz w:val="26"/>
          <w:szCs w:val="26"/>
          <w:rtl/>
        </w:rPr>
        <w:t xml:space="preserve"> و </w:t>
      </w:r>
      <w:r>
        <w:rPr>
          <w:rFonts w:ascii="Times New Roman" w:cs="Times New Roman" w:eastAsia="Times New Roman" w:hAnsi="Times New Roman"/>
          <w:sz w:val="26"/>
          <w:szCs w:val="26"/>
          <w:rtl w:val="false"/>
        </w:rPr>
        <w:t xml:space="preserve">view)</w:t>
      </w:r>
      <w:r>
        <w:rPr>
          <w:rFonts w:ascii="Times New Roman" w:cs="B Nazanin" w:hAnsi="Times New Roman"/>
          <w:sz w:val="26"/>
          <w:szCs w:val="26"/>
          <w:rtl/>
        </w:rPr>
        <w:t xml:space="preserve"> ساخته شده‌اند. در انتهای نوت‌بوک نیز با یک </w:t>
      </w:r>
      <w:r>
        <w:rPr>
          <w:rFonts w:ascii="Times New Roman" w:cs="Times New Roman" w:eastAsia="Times New Roman" w:hAnsi="Times New Roman"/>
          <w:sz w:val="26"/>
          <w:szCs w:val="26"/>
          <w:rtl w:val="false"/>
        </w:rPr>
        <w:t xml:space="preserve">assert</w:t>
      </w:r>
      <w:r>
        <w:rPr>
          <w:rFonts w:ascii="Times New Roman" w:cs="B Nazanin" w:hAnsi="Times New Roman"/>
          <w:sz w:val="26"/>
          <w:szCs w:val="26"/>
          <w:rtl/>
        </w:rPr>
        <w:t xml:space="preserve"> بررسی شده که هیچ‌یک از ماژول‌های ممنوعه در مدل وجود ندارد.</w:t>
      </w:r>
    </w:p>
    <w:p>
      <w:pPr>
        <w:bidi/>
        <w:spacing w:after="120" w:line="300"/>
        <w:jc w:val="both"/>
      </w:pPr>
      <w:r>
        <w:rPr>
          <w:rFonts w:ascii="Times New Roman" w:cs="B Nazanin" w:hAnsi="Times New Roman"/>
          <w:sz w:val="26"/>
          <w:szCs w:val="26"/>
          <w:rtl/>
        </w:rPr>
        <w:t xml:space="preserve">ساختار گزارش: ابتدا داده و پیش‌پردازش، سپس معماری و کلاس‌های پیاده‌شده، جدول فراپارامترها، تست ابعاد تنسورها، روند آموزش (منحنی‌های </w:t>
      </w:r>
      <w:r>
        <w:rPr>
          <w:rFonts w:ascii="Times New Roman" w:cs="Times New Roman" w:eastAsia="Times New Roman" w:hAnsi="Times New Roman"/>
          <w:sz w:val="26"/>
          <w:szCs w:val="26"/>
          <w:rtl w:val="false"/>
        </w:rPr>
        <w:t xml:space="preserve">Loss</w:t>
      </w:r>
      <w:r>
        <w:rPr>
          <w:rFonts w:ascii="Times New Roman" w:cs="B Nazanin" w:hAnsi="Times New Roman"/>
          <w:sz w:val="26"/>
          <w:szCs w:val="26"/>
          <w:rtl/>
        </w:rPr>
        <w:t xml:space="preserve"> و </w:t>
      </w:r>
      <w:r>
        <w:rPr>
          <w:rFonts w:ascii="Times New Roman" w:cs="Times New Roman" w:eastAsia="Times New Roman" w:hAnsi="Times New Roman"/>
          <w:sz w:val="26"/>
          <w:szCs w:val="26"/>
          <w:rtl w:val="false"/>
        </w:rPr>
        <w:t xml:space="preserve">Accuracy)</w:t>
      </w:r>
      <w:r>
        <w:rPr>
          <w:rFonts w:ascii="Times New Roman" w:cs="B Nazanin" w:hAnsi="Times New Roman"/>
          <w:sz w:val="26"/>
          <w:szCs w:val="26"/>
          <w:rtl/>
        </w:rPr>
        <w:t xml:space="preserve">، ارزیابی روی داده‌ی تست (ماتریس درهم‌ریختگی) و در پایان مصورسازی و تحلیل وزن‌های توجه آمده است.</w:t>
      </w:r>
    </w:p>
    <w:p>
      <w:pPr>
        <w:pStyle w:val="Heading1"/>
        <w:bidi/>
        <w:spacing w:after="120" w:before="240"/>
        <w:jc w:val="right"/>
      </w:pPr>
      <w:r>
        <w:rPr>
          <w:rFonts w:ascii="Times New Roman" w:cs="B Nazanin" w:hAnsi="Times New Roman"/>
          <w:b/>
          <w:bCs/>
          <w:color w:val="1F3864"/>
          <w:sz w:val="32"/>
          <w:szCs w:val="32"/>
          <w:rtl/>
        </w:rPr>
        <w:t xml:space="preserve">۲. داده و پیش‌پردازش</w:t>
      </w:r>
    </w:p>
    <w:p>
      <w:pPr>
        <w:bidi/>
        <w:spacing w:after="120" w:line="300"/>
        <w:jc w:val="both"/>
      </w:pPr>
      <w:r>
        <w:rPr>
          <w:rFonts w:ascii="Times New Roman" w:cs="B Nazanin" w:hAnsi="Times New Roman"/>
          <w:sz w:val="26"/>
          <w:szCs w:val="26"/>
          <w:rtl/>
        </w:rPr>
        <w:t xml:space="preserve">مجموعه‌داده‌ی </w:t>
      </w:r>
      <w:r>
        <w:rPr>
          <w:rFonts w:ascii="Times New Roman" w:cs="Times New Roman" w:eastAsia="Times New Roman" w:hAnsi="Times New Roman"/>
          <w:sz w:val="26"/>
          <w:szCs w:val="26"/>
          <w:rtl w:val="false"/>
        </w:rPr>
        <w:t xml:space="preserve">AG News</w:t>
      </w:r>
      <w:r>
        <w:rPr>
          <w:rFonts w:ascii="Times New Roman" w:cs="B Nazanin" w:hAnsi="Times New Roman"/>
          <w:sz w:val="26"/>
          <w:szCs w:val="26"/>
          <w:rtl/>
        </w:rPr>
        <w:t xml:space="preserve"> شامل ۱۲۰٬۰۰۰ نمونه‌ی آموزش و ۷٬۶۰۰ نمونه‌ی تست است که میان چهار کلاس کاملاً متوازن تقسیم شده‌اند (هر کلاس ۳۰٬۰۰۰ نمونه‌ی آموزش و ۱٬۹۰۰ نمونه‌ی تست). ۶,۰۰۰ نمونه‌ی تصادفی از داده‌ی آموزش به‌عنوان مجموعه‌ی اعتبارسنجی </w:t>
      </w:r>
      <w:r>
        <w:rPr>
          <w:rFonts w:ascii="Times New Roman" w:cs="Times New Roman" w:eastAsia="Times New Roman" w:hAnsi="Times New Roman"/>
          <w:sz w:val="26"/>
          <w:szCs w:val="26"/>
          <w:rtl w:val="false"/>
        </w:rPr>
        <w:t xml:space="preserve">(Validation)</w:t>
      </w:r>
      <w:r>
        <w:rPr>
          <w:rFonts w:ascii="Times New Roman" w:cs="B Nazanin" w:hAnsi="Times New Roman"/>
          <w:sz w:val="26"/>
          <w:szCs w:val="26"/>
          <w:rtl/>
        </w:rPr>
        <w:t xml:space="preserve"> کنار گذاشته شد تا انتخاب بهترین مدل بدون دیدن داده‌ی تست انجام شود.</w:t>
      </w:r>
    </w:p>
    <w:tbl>
      <w:tblPr>
        <w:bidiVisual/>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600"/>
      </w:tblGrid>
      <w:tr>
        <w:trPr>
          <w:tblHeader/>
        </w:trPr>
        <w:tc>
          <w:tcPr>
            <w:tcW w:type="dxa" w:w="26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jc w:val="center"/>
            </w:pPr>
            <w:r>
              <w:rPr>
                <w:rFonts w:ascii="Times New Roman" w:cs="B Nazanin" w:hAnsi="Times New Roman"/>
                <w:b/>
                <w:bCs/>
                <w:sz w:val="22"/>
                <w:szCs w:val="22"/>
                <w:rtl/>
              </w:rPr>
              <w:t xml:space="preserve">مجموعه</w:t>
            </w:r>
          </w:p>
        </w:tc>
        <w:tc>
          <w:tcPr>
            <w:tcW w:type="dxa" w:w="26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jc w:val="center"/>
            </w:pPr>
            <w:r>
              <w:rPr>
                <w:rFonts w:ascii="Times New Roman" w:cs="B Nazanin" w:hAnsi="Times New Roman"/>
                <w:b/>
                <w:bCs/>
                <w:sz w:val="22"/>
                <w:szCs w:val="22"/>
                <w:rtl/>
              </w:rPr>
              <w:t xml:space="preserve">تعداد نمونه</w:t>
            </w:r>
          </w:p>
        </w:tc>
        <w:tc>
          <w:tcPr>
            <w:tcW w:type="dxa" w:w="36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jc w:val="center"/>
            </w:pPr>
            <w:r>
              <w:rPr>
                <w:rFonts w:ascii="Times New Roman" w:cs="B Nazanin" w:hAnsi="Times New Roman"/>
                <w:b/>
                <w:bCs/>
                <w:sz w:val="22"/>
                <w:szCs w:val="22"/>
                <w:rtl/>
              </w:rPr>
              <w:t xml:space="preserve">کاربرد</w:t>
            </w:r>
          </w:p>
        </w:tc>
      </w:tr>
      <w:t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Train</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۱۱۴,۰۰۰</w:t>
            </w:r>
          </w:p>
        </w:tc>
        <w:tc>
          <w:tcPr>
            <w:tcW w:type="dxa" w:w="3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به‌روزرسانی وزن‌ها</w:t>
            </w:r>
          </w:p>
        </w:tc>
      </w:tr>
      <w:t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Validation</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۶,۰۰۰</w:t>
            </w:r>
          </w:p>
        </w:tc>
        <w:tc>
          <w:tcPr>
            <w:tcW w:type="dxa" w:w="3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انتخاب بهترین اپوک</w:t>
            </w:r>
          </w:p>
        </w:tc>
      </w:tr>
      <w:tr>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Test</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۷٬۶۰۰</w:t>
            </w:r>
          </w:p>
        </w:tc>
        <w:tc>
          <w:tcPr>
            <w:tcW w:type="dxa" w:w="3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ارزیابی نهایی</w:t>
            </w:r>
          </w:p>
        </w:tc>
      </w:tr>
    </w:tbl>
    <w:p>
      <w:pPr>
        <w:spacing w:after="120"/>
      </w:pPr>
    </w:p>
    <w:p>
      <w:pPr>
        <w:bidi/>
        <w:spacing w:after="120" w:line="300"/>
        <w:jc w:val="both"/>
      </w:pPr>
      <w:r>
        <w:rPr>
          <w:rFonts w:ascii="Times New Roman" w:cs="B Nazanin" w:hAnsi="Times New Roman"/>
          <w:b/>
          <w:bCs/>
          <w:sz w:val="26"/>
          <w:szCs w:val="26"/>
          <w:rtl/>
        </w:rPr>
        <w:t xml:space="preserve">مراحل پیش‌پردازش:</w:t>
      </w:r>
    </w:p>
    <w:p>
      <w:pPr>
        <w:pStyle w:val="ListParagraph"/>
        <w:numPr>
          <w:ilvl w:val="0"/>
          <w:numId w:val="2"/>
        </w:numPr>
        <w:bidi/>
        <w:spacing w:after="60" w:line="300"/>
        <w:jc w:val="both"/>
      </w:pPr>
      <w:r>
        <w:rPr>
          <w:rFonts w:ascii="Times New Roman" w:cs="B Nazanin" w:hAnsi="Times New Roman"/>
          <w:sz w:val="26"/>
          <w:szCs w:val="26"/>
          <w:rtl/>
        </w:rPr>
        <w:t xml:space="preserve">متن ورودی هر نمونه از اتصال عنوان و توضیح خبر ساخته می‌شود.</w:t>
      </w:r>
    </w:p>
    <w:p>
      <w:pPr>
        <w:pStyle w:val="ListParagraph"/>
        <w:numPr>
          <w:ilvl w:val="0"/>
          <w:numId w:val="2"/>
        </w:numPr>
        <w:bidi/>
        <w:spacing w:after="60" w:line="300"/>
        <w:jc w:val="both"/>
      </w:pPr>
      <w:r>
        <w:rPr>
          <w:rFonts w:ascii="Times New Roman" w:cs="B Nazanin" w:hAnsi="Times New Roman"/>
          <w:sz w:val="26"/>
          <w:szCs w:val="26"/>
          <w:rtl/>
        </w:rPr>
        <w:t xml:space="preserve">پاک‌سازی: تبدیل به حروف کوچک و حذف تگ‌ها و موجودیت‌های </w:t>
      </w:r>
      <w:r>
        <w:rPr>
          <w:rFonts w:ascii="Times New Roman" w:cs="Times New Roman" w:eastAsia="Times New Roman" w:hAnsi="Times New Roman"/>
          <w:sz w:val="26"/>
          <w:szCs w:val="26"/>
          <w:rtl w:val="false"/>
        </w:rPr>
        <w:t xml:space="preserve">HTML (</w:t>
      </w:r>
      <w:r>
        <w:rPr>
          <w:rFonts w:ascii="Times New Roman" w:cs="B Nazanin" w:hAnsi="Times New Roman"/>
          <w:sz w:val="26"/>
          <w:szCs w:val="26"/>
          <w:rtl/>
        </w:rPr>
        <w:t xml:space="preserve">مانند #36; که به $ تبدیل می‌شود).</w:t>
      </w:r>
    </w:p>
    <w:p>
      <w:pPr>
        <w:pStyle w:val="ListParagraph"/>
        <w:numPr>
          <w:ilvl w:val="0"/>
          <w:numId w:val="2"/>
        </w:numPr>
        <w:bidi/>
        <w:spacing w:after="60" w:line="300"/>
        <w:jc w:val="both"/>
      </w:pPr>
      <w:r>
        <w:rPr>
          <w:rFonts w:ascii="Times New Roman" w:cs="B Nazanin" w:hAnsi="Times New Roman"/>
          <w:sz w:val="26"/>
          <w:szCs w:val="26"/>
          <w:rtl/>
        </w:rPr>
        <w:t xml:space="preserve">توکنایزر ساده‌ی سطح کلمه با عبارت منظم: هر کلمه/عدد یک توکن و هر علامت نگارشی یک توکن جدا.</w:t>
      </w:r>
    </w:p>
    <w:p>
      <w:pPr>
        <w:pStyle w:val="ListParagraph"/>
        <w:numPr>
          <w:ilvl w:val="0"/>
          <w:numId w:val="2"/>
        </w:numPr>
        <w:bidi/>
        <w:spacing w:after="60" w:line="300"/>
        <w:jc w:val="both"/>
      </w:pPr>
      <w:r>
        <w:rPr>
          <w:rFonts w:ascii="Times New Roman" w:cs="B Nazanin" w:hAnsi="Times New Roman"/>
          <w:sz w:val="26"/>
          <w:szCs w:val="26"/>
          <w:rtl/>
        </w:rPr>
        <w:t xml:space="preserve">ساخت واژگان فقط از روی داده‌ی آموزش با حداقل تکرار ۲ و حداکثر اندازه‌ی ۳۰,۰۰۰ واژه. توکن‌های ویژه </w:t>
      </w:r>
      <w:r>
        <w:rPr>
          <w:rFonts w:ascii="Times New Roman" w:cs="Times New Roman" w:eastAsia="Times New Roman" w:hAnsi="Times New Roman"/>
          <w:sz w:val="26"/>
          <w:szCs w:val="26"/>
          <w:rtl w:val="false"/>
        </w:rPr>
        <w:t xml:space="preserve">[PAD]</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[UNK]</w:t>
      </w:r>
      <w:r>
        <w:rPr>
          <w:rFonts w:ascii="Times New Roman" w:cs="B Nazanin" w:hAnsi="Times New Roman"/>
          <w:sz w:val="26"/>
          <w:szCs w:val="26"/>
          <w:rtl/>
        </w:rPr>
        <w:t xml:space="preserve"> و </w:t>
      </w:r>
      <w:r>
        <w:rPr>
          <w:rFonts w:ascii="Times New Roman" w:cs="Times New Roman" w:eastAsia="Times New Roman" w:hAnsi="Times New Roman"/>
          <w:sz w:val="26"/>
          <w:szCs w:val="26"/>
          <w:rtl w:val="false"/>
        </w:rPr>
        <w:t xml:space="preserve">[CLS]</w:t>
      </w:r>
      <w:r>
        <w:rPr>
          <w:rFonts w:ascii="Times New Roman" w:cs="B Nazanin" w:hAnsi="Times New Roman"/>
          <w:sz w:val="26"/>
          <w:szCs w:val="26"/>
          <w:rtl/>
        </w:rPr>
        <w:t xml:space="preserve"> به ترتیب شناسه‌های ۰، ۱ و ۲ را دارند.</w:t>
      </w:r>
    </w:p>
    <w:p>
      <w:pPr>
        <w:pStyle w:val="ListParagraph"/>
        <w:numPr>
          <w:ilvl w:val="0"/>
          <w:numId w:val="2"/>
        </w:numPr>
        <w:bidi/>
        <w:spacing w:after="60" w:line="300"/>
        <w:jc w:val="both"/>
      </w:pPr>
      <w:r>
        <w:rPr>
          <w:rFonts w:ascii="Times New Roman" w:cs="B Nazanin" w:hAnsi="Times New Roman"/>
          <w:sz w:val="26"/>
          <w:szCs w:val="26"/>
          <w:rtl/>
        </w:rPr>
        <w:t xml:space="preserve">افزودن توکن </w:t>
      </w:r>
      <w:r>
        <w:rPr>
          <w:rFonts w:ascii="Times New Roman" w:cs="Times New Roman" w:eastAsia="Times New Roman" w:hAnsi="Times New Roman"/>
          <w:sz w:val="26"/>
          <w:szCs w:val="26"/>
          <w:rtl w:val="false"/>
        </w:rPr>
        <w:t xml:space="preserve">[CLS]</w:t>
      </w:r>
      <w:r>
        <w:rPr>
          <w:rFonts w:ascii="Times New Roman" w:cs="B Nazanin" w:hAnsi="Times New Roman"/>
          <w:sz w:val="26"/>
          <w:szCs w:val="26"/>
          <w:rtl/>
        </w:rPr>
        <w:t xml:space="preserve"> به ابتدای هر جمله و بریدن طول به حداکثر ۱۲۸ توکن. میانگین طول جملات حدود ۴۵ توکن و صدک ۹۵ام حدود ۶۴ توکن است، بنابراین کمتر از ۰٫۲٪ نمونه‌ها بریده می‌شوند.</w:t>
      </w:r>
    </w:p>
    <w:p>
      <w:pPr>
        <w:pStyle w:val="ListParagraph"/>
        <w:numPr>
          <w:ilvl w:val="0"/>
          <w:numId w:val="2"/>
        </w:numPr>
        <w:bidi/>
        <w:spacing w:after="60" w:line="300"/>
        <w:jc w:val="both"/>
      </w:pPr>
      <w:r>
        <w:rPr>
          <w:rFonts w:ascii="Times New Roman" w:cs="Times New Roman" w:eastAsia="Times New Roman" w:hAnsi="Times New Roman"/>
          <w:sz w:val="26"/>
          <w:szCs w:val="26"/>
          <w:rtl w:val="false"/>
        </w:rPr>
        <w:t xml:space="preserve">Padding</w:t>
      </w:r>
      <w:r>
        <w:rPr>
          <w:rFonts w:ascii="Times New Roman" w:cs="B Nazanin" w:hAnsi="Times New Roman"/>
          <w:sz w:val="26"/>
          <w:szCs w:val="26"/>
          <w:rtl/>
        </w:rPr>
        <w:t xml:space="preserve"> پویا: در هر </w:t>
      </w:r>
      <w:r>
        <w:rPr>
          <w:rFonts w:ascii="Times New Roman" w:cs="Times New Roman" w:eastAsia="Times New Roman" w:hAnsi="Times New Roman"/>
          <w:sz w:val="26"/>
          <w:szCs w:val="26"/>
          <w:rtl w:val="false"/>
        </w:rPr>
        <w:t xml:space="preserve">batch</w:t>
      </w:r>
      <w:r>
        <w:rPr>
          <w:rFonts w:ascii="Times New Roman" w:cs="B Nazanin" w:hAnsi="Times New Roman"/>
          <w:sz w:val="26"/>
          <w:szCs w:val="26"/>
          <w:rtl/>
        </w:rPr>
        <w:t xml:space="preserve"> جملات فقط تا طول بلندترین جمله‌ی همان </w:t>
      </w:r>
      <w:r>
        <w:rPr>
          <w:rFonts w:ascii="Times New Roman" w:cs="Times New Roman" w:eastAsia="Times New Roman" w:hAnsi="Times New Roman"/>
          <w:sz w:val="26"/>
          <w:szCs w:val="26"/>
          <w:rtl w:val="false"/>
        </w:rPr>
        <w:t xml:space="preserve">batch</w:t>
      </w:r>
      <w:r>
        <w:rPr>
          <w:rFonts w:ascii="Times New Roman" w:cs="B Nazanin" w:hAnsi="Times New Roman"/>
          <w:sz w:val="26"/>
          <w:szCs w:val="26"/>
          <w:rtl/>
        </w:rPr>
        <w:t xml:space="preserve"> پد می‌شوند و یک ماسک بولی به نام </w:t>
      </w:r>
      <w:r>
        <w:rPr>
          <w:rFonts w:ascii="Times New Roman" w:cs="Times New Roman" w:eastAsia="Times New Roman" w:hAnsi="Times New Roman"/>
          <w:sz w:val="26"/>
          <w:szCs w:val="26"/>
          <w:rtl w:val="false"/>
        </w:rPr>
        <w:t xml:space="preserve">key_mask</w:t>
      </w:r>
      <w:r>
        <w:rPr>
          <w:rFonts w:ascii="Times New Roman" w:cs="B Nazanin" w:hAnsi="Times New Roman"/>
          <w:sz w:val="26"/>
          <w:szCs w:val="26"/>
          <w:rtl/>
        </w:rPr>
        <w:t xml:space="preserve"> ساخته می‌شود که موقعیت‌های پدینگ را مشخص می‌کند.</w:t>
      </w:r>
    </w:p>
    <w:p>
      <w:pPr>
        <w:pStyle w:val="Heading1"/>
        <w:bidi/>
        <w:spacing w:after="120" w:before="240"/>
        <w:jc w:val="right"/>
      </w:pPr>
      <w:r>
        <w:rPr>
          <w:rFonts w:ascii="Times New Roman" w:cs="B Nazanin" w:hAnsi="Times New Roman"/>
          <w:b/>
          <w:bCs/>
          <w:color w:val="1F3864"/>
          <w:sz w:val="32"/>
          <w:szCs w:val="32"/>
          <w:rtl/>
        </w:rPr>
        <w:t xml:space="preserve">۳. معماری مدل — بخش اول: کلاس‌های مجزا</w:t>
      </w:r>
    </w:p>
    <w:p>
      <w:pPr>
        <w:bidi/>
        <w:spacing w:after="120" w:line="300"/>
        <w:jc w:val="both"/>
      </w:pPr>
      <w:r>
        <w:rPr>
          <w:rFonts w:ascii="Times New Roman" w:cs="B Nazanin" w:hAnsi="Times New Roman"/>
          <w:sz w:val="26"/>
          <w:szCs w:val="26"/>
          <w:rtl/>
        </w:rPr>
        <w:t xml:space="preserve">هر جزء مسئله به‌صورت یک کلاس مجزا (زیرکلاس </w:t>
      </w:r>
      <w:r>
        <w:rPr>
          <w:rFonts w:ascii="Times New Roman" w:cs="Times New Roman" w:eastAsia="Times New Roman" w:hAnsi="Times New Roman"/>
          <w:sz w:val="26"/>
          <w:szCs w:val="26"/>
          <w:rtl w:val="false"/>
        </w:rPr>
        <w:t xml:space="preserve">nn.Module)</w:t>
      </w:r>
      <w:r>
        <w:rPr>
          <w:rFonts w:ascii="Times New Roman" w:cs="B Nazanin" w:hAnsi="Times New Roman"/>
          <w:sz w:val="26"/>
          <w:szCs w:val="26"/>
          <w:rtl/>
        </w:rPr>
        <w:t xml:space="preserve"> تعریف شده است. جدول زیر کلاس‌ها، ابعاد ورودی و خروجی و نقش هر کدام را نشان می‌دهد </w:t>
      </w:r>
      <w:r>
        <w:rPr>
          <w:rFonts w:ascii="Times New Roman" w:cs="Times New Roman" w:eastAsia="Times New Roman" w:hAnsi="Times New Roman"/>
          <w:sz w:val="26"/>
          <w:szCs w:val="26"/>
          <w:rtl w:val="false"/>
        </w:rPr>
        <w:t xml:space="preserve">(B</w:t>
      </w:r>
      <w:r>
        <w:rPr>
          <w:rFonts w:ascii="Times New Roman" w:cs="B Nazanin" w:hAnsi="Times New Roman"/>
          <w:sz w:val="26"/>
          <w:szCs w:val="26"/>
          <w:rtl/>
        </w:rPr>
        <w:t xml:space="preserve"> اندازه‌ی </w:t>
      </w:r>
      <w:r>
        <w:rPr>
          <w:rFonts w:ascii="Times New Roman" w:cs="Times New Roman" w:eastAsia="Times New Roman" w:hAnsi="Times New Roman"/>
          <w:sz w:val="26"/>
          <w:szCs w:val="26"/>
          <w:rtl w:val="false"/>
        </w:rPr>
        <w:t xml:space="preserve">batch</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T</w:t>
      </w:r>
      <w:r>
        <w:rPr>
          <w:rFonts w:ascii="Times New Roman" w:cs="B Nazanin" w:hAnsi="Times New Roman"/>
          <w:sz w:val="26"/>
          <w:szCs w:val="26"/>
          <w:rtl/>
        </w:rPr>
        <w:t xml:space="preserve"> طول دنباله، </w:t>
      </w:r>
      <w:r>
        <w:rPr>
          <w:rFonts w:ascii="Times New Roman" w:cs="Times New Roman" w:eastAsia="Times New Roman" w:hAnsi="Times New Roman"/>
          <w:sz w:val="26"/>
          <w:szCs w:val="26"/>
          <w:rtl w:val="false"/>
        </w:rPr>
        <w:t xml:space="preserve">d = d_model</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h</w:t>
      </w:r>
      <w:r>
        <w:rPr>
          <w:rFonts w:ascii="Times New Roman" w:cs="B Nazanin" w:hAnsi="Times New Roman"/>
          <w:sz w:val="26"/>
          <w:szCs w:val="26"/>
          <w:rtl/>
        </w:rPr>
        <w:t xml:space="preserve"> تعداد سرها):</w:t>
      </w:r>
    </w:p>
    <w:tbl>
      <w:tblPr>
        <w:bidiVisual/>
        <w:tblW w:type="dxa" w:w="960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4000"/>
      </w:tblGrid>
      <w:tr>
        <w:trPr>
          <w:tblHeader/>
        </w:trPr>
        <w:tc>
          <w:tcPr>
            <w:tcW w:type="dxa" w:w="29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jc w:val="center"/>
            </w:pPr>
            <w:r>
              <w:rPr>
                <w:rFonts w:ascii="Times New Roman" w:cs="B Nazanin" w:hAnsi="Times New Roman"/>
                <w:b/>
                <w:bCs/>
                <w:sz w:val="22"/>
                <w:szCs w:val="22"/>
                <w:rtl/>
              </w:rPr>
              <w:t xml:space="preserve">کلاس</w:t>
            </w:r>
          </w:p>
        </w:tc>
        <w:tc>
          <w:tcPr>
            <w:tcW w:type="dxa" w:w="27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jc w:val="center"/>
            </w:pPr>
            <w:r>
              <w:rPr>
                <w:rFonts w:ascii="Times New Roman" w:cs="B Nazanin" w:hAnsi="Times New Roman"/>
                <w:b/>
                <w:bCs/>
                <w:sz w:val="22"/>
                <w:szCs w:val="22"/>
                <w:rtl/>
              </w:rPr>
              <w:t xml:space="preserve">ورودی → خروجی</w:t>
            </w:r>
          </w:p>
        </w:tc>
        <w:tc>
          <w:tcPr>
            <w:tcW w:type="dxa" w:w="40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jc w:val="center"/>
            </w:pPr>
            <w:r>
              <w:rPr>
                <w:rFonts w:ascii="Times New Roman" w:cs="B Nazanin" w:hAnsi="Times New Roman"/>
                <w:b/>
                <w:bCs/>
                <w:sz w:val="22"/>
                <w:szCs w:val="22"/>
                <w:rtl/>
              </w:rPr>
              <w:t xml:space="preserve">توضیح</w:t>
            </w:r>
          </w:p>
        </w:tc>
      </w:tr>
      <w:t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TokenEmbedding</w:t>
            </w:r>
          </w:p>
        </w:tc>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(B,T) → (B,T,d)</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جدول امبدینگ × جذر </w:t>
            </w:r>
            <w:r>
              <w:rPr>
                <w:rFonts w:ascii="Times New Roman" w:cs="Times New Roman" w:eastAsia="Times New Roman" w:hAnsi="Times New Roman"/>
                <w:b w:val="false"/>
                <w:bCs w:val="false"/>
                <w:sz w:val="22"/>
                <w:szCs w:val="22"/>
                <w:rtl w:val="false"/>
              </w:rPr>
              <w:t xml:space="preserve">d_model</w:t>
            </w:r>
          </w:p>
        </w:tc>
      </w:tr>
      <w:t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PositionalEncoding</w:t>
            </w:r>
          </w:p>
        </w:tc>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(B,T,d) → (B,T,d)</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کدگذاری سینوسی موقعیت + </w:t>
            </w:r>
            <w:r>
              <w:rPr>
                <w:rFonts w:ascii="Times New Roman" w:cs="Times New Roman" w:eastAsia="Times New Roman" w:hAnsi="Times New Roman"/>
                <w:b w:val="false"/>
                <w:bCs w:val="false"/>
                <w:sz w:val="22"/>
                <w:szCs w:val="22"/>
                <w:rtl w:val="false"/>
              </w:rPr>
              <w:t xml:space="preserve">Dropout</w:t>
            </w:r>
          </w:p>
        </w:tc>
      </w:tr>
      <w:t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ScaledDotProductAttention</w:t>
            </w:r>
          </w:p>
        </w:tc>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(B,h,T,d_k) → (B,h,T,d_v)</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Times New Roman" w:eastAsia="Times New Roman" w:hAnsi="Times New Roman"/>
                <w:b w:val="false"/>
                <w:bCs w:val="false"/>
                <w:sz w:val="22"/>
                <w:szCs w:val="22"/>
                <w:rtl w:val="false"/>
              </w:rPr>
              <w:t xml:space="preserve">softmax(QKᵀ/√d_k)·V</w:t>
            </w:r>
            <w:r>
              <w:rPr>
                <w:rFonts w:ascii="Times New Roman" w:cs="B Nazanin" w:hAnsi="Times New Roman"/>
                <w:b w:val="false"/>
                <w:sz w:val="22"/>
                <w:szCs w:val="22"/>
                <w:rtl/>
              </w:rPr>
              <w:t xml:space="preserve"> با ماسک پدینگ</w:t>
            </w:r>
          </w:p>
        </w:tc>
      </w:tr>
      <w:t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MultiHeadAttention</w:t>
            </w:r>
          </w:p>
        </w:tc>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(B,T,d) → (B,T,d)</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نگاشت‌های </w:t>
            </w:r>
            <w:r>
              <w:rPr>
                <w:rFonts w:ascii="Times New Roman" w:cs="Times New Roman" w:eastAsia="Times New Roman" w:hAnsi="Times New Roman"/>
                <w:b w:val="false"/>
                <w:bCs w:val="false"/>
                <w:sz w:val="22"/>
                <w:szCs w:val="22"/>
                <w:rtl w:val="false"/>
              </w:rPr>
              <w:t xml:space="preserve">W_Q</w:t>
            </w:r>
            <w:r>
              <w:rPr>
                <w:rFonts w:ascii="Times New Roman" w:cs="B Nazanin" w:hAnsi="Times New Roman"/>
                <w:b w:val="false"/>
                <w:sz w:val="22"/>
                <w:szCs w:val="22"/>
                <w:rtl/>
              </w:rPr>
              <w:t xml:space="preserve">، </w:t>
            </w:r>
            <w:r>
              <w:rPr>
                <w:rFonts w:ascii="Times New Roman" w:cs="Times New Roman" w:eastAsia="Times New Roman" w:hAnsi="Times New Roman"/>
                <w:b w:val="false"/>
                <w:bCs w:val="false"/>
                <w:sz w:val="22"/>
                <w:szCs w:val="22"/>
                <w:rtl w:val="false"/>
              </w:rPr>
              <w:t xml:space="preserve">W_K</w:t>
            </w:r>
            <w:r>
              <w:rPr>
                <w:rFonts w:ascii="Times New Roman" w:cs="B Nazanin" w:hAnsi="Times New Roman"/>
                <w:b w:val="false"/>
                <w:sz w:val="22"/>
                <w:szCs w:val="22"/>
                <w:rtl/>
              </w:rPr>
              <w:t xml:space="preserve">، </w:t>
            </w:r>
            <w:r>
              <w:rPr>
                <w:rFonts w:ascii="Times New Roman" w:cs="Times New Roman" w:eastAsia="Times New Roman" w:hAnsi="Times New Roman"/>
                <w:b w:val="false"/>
                <w:bCs w:val="false"/>
                <w:sz w:val="22"/>
                <w:szCs w:val="22"/>
                <w:rtl w:val="false"/>
              </w:rPr>
              <w:t xml:space="preserve">W_V</w:t>
            </w:r>
            <w:r>
              <w:rPr>
                <w:rFonts w:ascii="Times New Roman" w:cs="B Nazanin" w:hAnsi="Times New Roman"/>
                <w:b w:val="false"/>
                <w:sz w:val="22"/>
                <w:szCs w:val="22"/>
                <w:rtl/>
              </w:rPr>
              <w:t xml:space="preserve">، </w:t>
            </w:r>
            <w:r>
              <w:rPr>
                <w:rFonts w:ascii="Times New Roman" w:cs="Times New Roman" w:eastAsia="Times New Roman" w:hAnsi="Times New Roman"/>
                <w:b w:val="false"/>
                <w:bCs w:val="false"/>
                <w:sz w:val="22"/>
                <w:szCs w:val="22"/>
                <w:rtl w:val="false"/>
              </w:rPr>
              <w:t xml:space="preserve">W_O</w:t>
            </w:r>
            <w:r>
              <w:rPr>
                <w:rFonts w:ascii="Times New Roman" w:cs="B Nazanin" w:hAnsi="Times New Roman"/>
                <w:b w:val="false"/>
                <w:sz w:val="22"/>
                <w:szCs w:val="22"/>
                <w:rtl/>
              </w:rPr>
              <w:t xml:space="preserve"> و تقسیم به </w:t>
            </w:r>
            <w:r>
              <w:rPr>
                <w:rFonts w:ascii="Times New Roman" w:cs="Times New Roman" w:eastAsia="Times New Roman" w:hAnsi="Times New Roman"/>
                <w:b w:val="false"/>
                <w:bCs w:val="false"/>
                <w:sz w:val="22"/>
                <w:szCs w:val="22"/>
                <w:rtl w:val="false"/>
              </w:rPr>
              <w:t xml:space="preserve">h</w:t>
            </w:r>
            <w:r>
              <w:rPr>
                <w:rFonts w:ascii="Times New Roman" w:cs="B Nazanin" w:hAnsi="Times New Roman"/>
                <w:b w:val="false"/>
                <w:sz w:val="22"/>
                <w:szCs w:val="22"/>
                <w:rtl/>
              </w:rPr>
              <w:t xml:space="preserve"> سر</w:t>
            </w:r>
          </w:p>
        </w:tc>
      </w:tr>
      <w:t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PositionwiseFeedForward</w:t>
            </w:r>
          </w:p>
        </w:tc>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(B,T,d) → (B,T,d)</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Linear(d→d_ff) → GELU → Linear(d_ff→d)</w:t>
            </w:r>
          </w:p>
        </w:tc>
      </w:tr>
      <w:t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EncoderLayer</w:t>
            </w:r>
          </w:p>
        </w:tc>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(B,T,d) → (B,T,d)</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Times New Roman" w:eastAsia="Times New Roman" w:hAnsi="Times New Roman"/>
                <w:b w:val="false"/>
                <w:bCs w:val="false"/>
                <w:sz w:val="22"/>
                <w:szCs w:val="22"/>
                <w:rtl w:val="false"/>
              </w:rPr>
              <w:t xml:space="preserve">MHA</w:t>
            </w:r>
            <w:r>
              <w:rPr>
                <w:rFonts w:ascii="Times New Roman" w:cs="B Nazanin" w:hAnsi="Times New Roman"/>
                <w:b w:val="false"/>
                <w:sz w:val="22"/>
                <w:szCs w:val="22"/>
                <w:rtl/>
              </w:rPr>
              <w:t xml:space="preserve"> و </w:t>
            </w:r>
            <w:r>
              <w:rPr>
                <w:rFonts w:ascii="Times New Roman" w:cs="Times New Roman" w:eastAsia="Times New Roman" w:hAnsi="Times New Roman"/>
                <w:b w:val="false"/>
                <w:bCs w:val="false"/>
                <w:sz w:val="22"/>
                <w:szCs w:val="22"/>
                <w:rtl w:val="false"/>
              </w:rPr>
              <w:t xml:space="preserve">FFN</w:t>
            </w:r>
            <w:r>
              <w:rPr>
                <w:rFonts w:ascii="Times New Roman" w:cs="B Nazanin" w:hAnsi="Times New Roman"/>
                <w:b w:val="false"/>
                <w:sz w:val="22"/>
                <w:szCs w:val="22"/>
                <w:rtl/>
              </w:rPr>
              <w:t xml:space="preserve"> با اتصال باقیمانده و </w:t>
            </w:r>
            <w:r>
              <w:rPr>
                <w:rFonts w:ascii="Times New Roman" w:cs="Times New Roman" w:eastAsia="Times New Roman" w:hAnsi="Times New Roman"/>
                <w:b w:val="false"/>
                <w:bCs w:val="false"/>
                <w:sz w:val="22"/>
                <w:szCs w:val="22"/>
                <w:rtl w:val="false"/>
              </w:rPr>
              <w:t xml:space="preserve">LayerNorm</w:t>
            </w:r>
          </w:p>
        </w:tc>
      </w:tr>
      <w:t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TransformerEncoder</w:t>
            </w:r>
          </w:p>
        </w:tc>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(B,T) → (B,T,d)</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Times New Roman" w:eastAsia="Times New Roman" w:hAnsi="Times New Roman"/>
                <w:b w:val="false"/>
                <w:bCs w:val="false"/>
                <w:sz w:val="22"/>
                <w:szCs w:val="22"/>
                <w:rtl w:val="false"/>
              </w:rPr>
              <w:t xml:space="preserve">Embedding + PE +</w:t>
            </w:r>
            <w:r>
              <w:rPr>
                <w:rFonts w:ascii="Times New Roman" w:cs="B Nazanin" w:hAnsi="Times New Roman"/>
                <w:b w:val="false"/>
                <w:sz w:val="22"/>
                <w:szCs w:val="22"/>
                <w:rtl/>
              </w:rPr>
              <w:t xml:space="preserve"> پشته‌ی </w:t>
            </w:r>
            <w:r>
              <w:rPr>
                <w:rFonts w:ascii="Times New Roman" w:cs="Times New Roman" w:eastAsia="Times New Roman" w:hAnsi="Times New Roman"/>
                <w:b w:val="false"/>
                <w:bCs w:val="false"/>
                <w:sz w:val="22"/>
                <w:szCs w:val="22"/>
                <w:rtl w:val="false"/>
              </w:rPr>
              <w:t xml:space="preserve">N</w:t>
            </w:r>
            <w:r>
              <w:rPr>
                <w:rFonts w:ascii="Times New Roman" w:cs="B Nazanin" w:hAnsi="Times New Roman"/>
                <w:b w:val="false"/>
                <w:sz w:val="22"/>
                <w:szCs w:val="22"/>
                <w:rtl/>
              </w:rPr>
              <w:t xml:space="preserve"> لایه</w:t>
            </w:r>
          </w:p>
        </w:tc>
      </w:tr>
      <w:tr>
        <w:tc>
          <w:tcPr>
            <w:tcW w:type="dxa" w:w="2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TransformerClassifier</w:t>
            </w:r>
          </w:p>
        </w:tc>
        <w:tc>
          <w:tcPr>
            <w:tcW w:type="dxa" w:w="27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(B,T) → (B,4)</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Times New Roman" w:eastAsia="Times New Roman" w:hAnsi="Times New Roman"/>
                <w:b w:val="false"/>
                <w:bCs w:val="false"/>
                <w:sz w:val="22"/>
                <w:szCs w:val="22"/>
                <w:rtl w:val="false"/>
              </w:rPr>
              <w:t xml:space="preserve">Encoder + Pooling + Linear</w:t>
            </w:r>
            <w:r>
              <w:rPr>
                <w:rFonts w:ascii="Times New Roman" w:cs="B Nazanin" w:hAnsi="Times New Roman"/>
                <w:b w:val="false"/>
                <w:sz w:val="22"/>
                <w:szCs w:val="22"/>
                <w:rtl/>
              </w:rPr>
              <w:t xml:space="preserve"> نهایی</w:t>
            </w:r>
          </w:p>
        </w:tc>
      </w:tr>
    </w:tbl>
    <w:p>
      <w:pPr>
        <w:spacing w:after="120"/>
      </w:pPr>
    </w:p>
    <w:p>
      <w:pPr>
        <w:pStyle w:val="Heading2"/>
        <w:bidi/>
        <w:spacing w:after="120" w:before="240"/>
        <w:jc w:val="right"/>
      </w:pPr>
      <w:r>
        <w:rPr>
          <w:rFonts w:ascii="Times New Roman" w:cs="B Nazanin" w:hAnsi="Times New Roman"/>
          <w:b/>
          <w:bCs/>
          <w:color w:val="1F3864"/>
          <w:sz w:val="28"/>
          <w:szCs w:val="28"/>
          <w:rtl/>
        </w:rPr>
        <w:t xml:space="preserve">۳-۱. کدگذاری موقعیت</w:t>
      </w:r>
    </w:p>
    <w:p>
      <w:pPr>
        <w:bidi/>
        <w:spacing w:after="120" w:line="300"/>
        <w:jc w:val="both"/>
      </w:pPr>
      <w:r>
        <w:rPr>
          <w:rFonts w:ascii="Times New Roman" w:cs="B Nazanin" w:hAnsi="Times New Roman"/>
          <w:sz w:val="26"/>
          <w:szCs w:val="26"/>
          <w:rtl/>
        </w:rPr>
        <w:t xml:space="preserve">چون توجه به ترتیب توکن‌ها حساس نیست، اطلاعات موقعیت با کدگذاری سینوسی مقاله‌ی اصلی به امبدینگ‌ها اضافه می‌شود:</w:t>
      </w:r>
    </w:p>
    <w:p>
      <w:pPr>
        <w:spacing w:after="120" w:before="60"/>
        <w:jc w:val="center"/>
      </w:pPr>
      <w:r>
        <w:rPr>
          <w:rFonts w:ascii="Cambria Math" w:cs="Cambria Math" w:eastAsia="Cambria Math" w:hAnsi="Cambria Math"/>
          <w:i/>
          <w:iCs/>
          <w:sz w:val="24"/>
          <w:szCs w:val="24"/>
        </w:rPr>
        <w:t xml:space="preserve">PE(pos, 2i) = sin(pos / 10000^(2i/d_model)),   PE(pos, 2i+1) = cos(pos / 10000^(2i/d_model))</w:t>
      </w:r>
    </w:p>
    <w:p>
      <w:pPr>
        <w:pStyle w:val="Heading2"/>
        <w:bidi/>
        <w:spacing w:after="120" w:before="240"/>
        <w:jc w:val="right"/>
      </w:pPr>
      <w:r>
        <w:rPr>
          <w:rFonts w:ascii="Times New Roman" w:cs="B Nazanin" w:hAnsi="Times New Roman"/>
          <w:b/>
          <w:bCs/>
          <w:color w:val="1F3864"/>
          <w:sz w:val="28"/>
          <w:szCs w:val="28"/>
          <w:rtl/>
        </w:rPr>
        <w:t xml:space="preserve">۳-۲. توجه ضرب نقطه‌ای مقیاس‌شده و چندسر</w:t>
      </w:r>
    </w:p>
    <w:p>
      <w:pPr>
        <w:spacing w:after="120" w:before="60"/>
        <w:jc w:val="center"/>
      </w:pPr>
      <w:r>
        <w:rPr>
          <w:rFonts w:ascii="Cambria Math" w:cs="Cambria Math" w:eastAsia="Cambria Math" w:hAnsi="Cambria Math"/>
          <w:i/>
          <w:iCs/>
          <w:sz w:val="24"/>
          <w:szCs w:val="24"/>
        </w:rPr>
        <w:t xml:space="preserve">Attention(Q, K, V) = softmax( Q·Kᵀ / √d_k + Mask ) · V</w:t>
      </w:r>
    </w:p>
    <w:p>
      <w:pPr>
        <w:bidi/>
        <w:spacing w:after="120" w:line="300"/>
        <w:jc w:val="both"/>
      </w:pPr>
      <w:r>
        <w:rPr>
          <w:rFonts w:ascii="Times New Roman" w:cs="B Nazanin" w:hAnsi="Times New Roman"/>
          <w:sz w:val="26"/>
          <w:szCs w:val="26"/>
          <w:rtl/>
        </w:rPr>
        <w:t xml:space="preserve">در کلاس </w:t>
      </w:r>
      <w:r>
        <w:rPr>
          <w:rFonts w:ascii="Times New Roman" w:cs="Times New Roman" w:eastAsia="Times New Roman" w:hAnsi="Times New Roman"/>
          <w:sz w:val="26"/>
          <w:szCs w:val="26"/>
          <w:rtl w:val="false"/>
        </w:rPr>
        <w:t xml:space="preserve">ScaledDotProductAttention</w:t>
      </w:r>
      <w:r>
        <w:rPr>
          <w:rFonts w:ascii="Times New Roman" w:cs="B Nazanin" w:hAnsi="Times New Roman"/>
          <w:sz w:val="26"/>
          <w:szCs w:val="26"/>
          <w:rtl/>
        </w:rPr>
        <w:t xml:space="preserve"> امتیازهای مربوط به کلیدهای پدینگ قبل از </w:t>
      </w:r>
      <w:r>
        <w:rPr>
          <w:rFonts w:ascii="Times New Roman" w:cs="Times New Roman" w:eastAsia="Times New Roman" w:hAnsi="Times New Roman"/>
          <w:sz w:val="26"/>
          <w:szCs w:val="26"/>
          <w:rtl w:val="false"/>
        </w:rPr>
        <w:t xml:space="preserve">softmax</w:t>
      </w:r>
      <w:r>
        <w:rPr>
          <w:rFonts w:ascii="Times New Roman" w:cs="B Nazanin" w:hAnsi="Times New Roman"/>
          <w:sz w:val="26"/>
          <w:szCs w:val="26"/>
          <w:rtl/>
        </w:rPr>
        <w:t xml:space="preserve"> با −∞ جایگزین می‌شوند تا وزن توجه به آن‌ها دقیقاً صفر شود. در </w:t>
      </w:r>
      <w:r>
        <w:rPr>
          <w:rFonts w:ascii="Times New Roman" w:cs="Times New Roman" w:eastAsia="Times New Roman" w:hAnsi="Times New Roman"/>
          <w:sz w:val="26"/>
          <w:szCs w:val="26"/>
          <w:rtl w:val="false"/>
        </w:rPr>
        <w:t xml:space="preserve">MultiHeadAttention</w:t>
      </w:r>
      <w:r>
        <w:rPr>
          <w:rFonts w:ascii="Times New Roman" w:cs="B Nazanin" w:hAnsi="Times New Roman"/>
          <w:sz w:val="26"/>
          <w:szCs w:val="26"/>
          <w:rtl/>
        </w:rPr>
        <w:t xml:space="preserve"> ابتدا ورودی با سه لایه‌ی خطی به </w:t>
      </w:r>
      <w:r>
        <w:rPr>
          <w:rFonts w:ascii="Times New Roman" w:cs="Times New Roman" w:eastAsia="Times New Roman" w:hAnsi="Times New Roman"/>
          <w:sz w:val="26"/>
          <w:szCs w:val="26"/>
          <w:rtl w:val="false"/>
        </w:rPr>
        <w:t xml:space="preserve">Q</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K</w:t>
      </w:r>
      <w:r>
        <w:rPr>
          <w:rFonts w:ascii="Times New Roman" w:cs="B Nazanin" w:hAnsi="Times New Roman"/>
          <w:sz w:val="26"/>
          <w:szCs w:val="26"/>
          <w:rtl/>
        </w:rPr>
        <w:t xml:space="preserve"> و </w:t>
      </w:r>
      <w:r>
        <w:rPr>
          <w:rFonts w:ascii="Times New Roman" w:cs="Times New Roman" w:eastAsia="Times New Roman" w:hAnsi="Times New Roman"/>
          <w:sz w:val="26"/>
          <w:szCs w:val="26"/>
          <w:rtl w:val="false"/>
        </w:rPr>
        <w:t xml:space="preserve">V</w:t>
      </w:r>
      <w:r>
        <w:rPr>
          <w:rFonts w:ascii="Times New Roman" w:cs="B Nazanin" w:hAnsi="Times New Roman"/>
          <w:sz w:val="26"/>
          <w:szCs w:val="26"/>
          <w:rtl/>
        </w:rPr>
        <w:t xml:space="preserve"> نگاشته می‌شود، سپس با </w:t>
      </w:r>
      <w:r>
        <w:rPr>
          <w:rFonts w:ascii="Times New Roman" w:cs="Times New Roman" w:eastAsia="Times New Roman" w:hAnsi="Times New Roman"/>
          <w:sz w:val="26"/>
          <w:szCs w:val="26"/>
          <w:rtl w:val="false"/>
        </w:rPr>
        <w:t xml:space="preserve">view</w:t>
      </w:r>
      <w:r>
        <w:rPr>
          <w:rFonts w:ascii="Times New Roman" w:cs="B Nazanin" w:hAnsi="Times New Roman"/>
          <w:sz w:val="26"/>
          <w:szCs w:val="26"/>
          <w:rtl/>
        </w:rPr>
        <w:t xml:space="preserve"> و </w:t>
      </w:r>
      <w:r>
        <w:rPr>
          <w:rFonts w:ascii="Times New Roman" w:cs="Times New Roman" w:eastAsia="Times New Roman" w:hAnsi="Times New Roman"/>
          <w:sz w:val="26"/>
          <w:szCs w:val="26"/>
          <w:rtl w:val="false"/>
        </w:rPr>
        <w:t xml:space="preserve">transpose</w:t>
      </w:r>
      <w:r>
        <w:rPr>
          <w:rFonts w:ascii="Times New Roman" w:cs="B Nazanin" w:hAnsi="Times New Roman"/>
          <w:sz w:val="26"/>
          <w:szCs w:val="26"/>
          <w:rtl/>
        </w:rPr>
        <w:t xml:space="preserve"> به ابعاد </w:t>
      </w:r>
      <w:r>
        <w:rPr>
          <w:rFonts w:ascii="Times New Roman" w:cs="Times New Roman" w:eastAsia="Times New Roman" w:hAnsi="Times New Roman"/>
          <w:sz w:val="26"/>
          <w:szCs w:val="26"/>
          <w:rtl w:val="false"/>
        </w:rPr>
        <w:t xml:space="preserve">B×h×T×d_k</w:t>
      </w:r>
      <w:r>
        <w:rPr>
          <w:rFonts w:ascii="Times New Roman" w:cs="B Nazanin" w:hAnsi="Times New Roman"/>
          <w:sz w:val="26"/>
          <w:szCs w:val="26"/>
          <w:rtl/>
        </w:rPr>
        <w:t xml:space="preserve"> درمی‌آید، توجه برای هر سر به‌صورت موازی محاسبه می‌شود و خروجی سرها دوباره به ابعاد </w:t>
      </w:r>
      <w:r>
        <w:rPr>
          <w:rFonts w:ascii="Times New Roman" w:cs="Times New Roman" w:eastAsia="Times New Roman" w:hAnsi="Times New Roman"/>
          <w:sz w:val="26"/>
          <w:szCs w:val="26"/>
          <w:rtl w:val="false"/>
        </w:rPr>
        <w:t xml:space="preserve">B×T×d</w:t>
      </w:r>
      <w:r>
        <w:rPr>
          <w:rFonts w:ascii="Times New Roman" w:cs="B Nazanin" w:hAnsi="Times New Roman"/>
          <w:sz w:val="26"/>
          <w:szCs w:val="26"/>
          <w:rtl/>
        </w:rPr>
        <w:t xml:space="preserve"> ادغام و از </w:t>
      </w:r>
      <w:r>
        <w:rPr>
          <w:rFonts w:ascii="Times New Roman" w:cs="Times New Roman" w:eastAsia="Times New Roman" w:hAnsi="Times New Roman"/>
          <w:sz w:val="26"/>
          <w:szCs w:val="26"/>
          <w:rtl w:val="false"/>
        </w:rPr>
        <w:t xml:space="preserve">W_O</w:t>
      </w:r>
      <w:r>
        <w:rPr>
          <w:rFonts w:ascii="Times New Roman" w:cs="B Nazanin" w:hAnsi="Times New Roman"/>
          <w:sz w:val="26"/>
          <w:szCs w:val="26"/>
          <w:rtl/>
        </w:rPr>
        <w:t xml:space="preserve"> عبور داده می‌شود:</w:t>
      </w:r>
    </w:p>
    <w:p>
      <w:pPr>
        <w:spacing w:after="120" w:before="60"/>
        <w:jc w:val="center"/>
      </w:pPr>
      <w:r>
        <w:rPr>
          <w:rFonts w:ascii="Cambria Math" w:cs="Cambria Math" w:eastAsia="Cambria Math" w:hAnsi="Cambria Math"/>
          <w:i/>
          <w:iCs/>
          <w:sz w:val="24"/>
          <w:szCs w:val="24"/>
        </w:rPr>
        <w:t xml:space="preserve">MultiHead(X) = Concat(head_1, …, head_h) · W_O,   head_i = Attention(X·W_Q^i, X·W_K^i, X·W_V^i)</w:t>
      </w:r>
    </w:p>
    <w:p>
      <w:pPr>
        <w:bidi/>
        <w:spacing w:after="120" w:line="300"/>
        <w:jc w:val="both"/>
      </w:pPr>
      <w:r>
        <w:rPr>
          <w:rFonts w:ascii="Times New Roman" w:cs="B Nazanin" w:hAnsi="Times New Roman"/>
          <w:sz w:val="26"/>
          <w:szCs w:val="26"/>
          <w:rtl/>
        </w:rPr>
        <w:t xml:space="preserve">ماتریس توجه هر لایه در خروجی برگردانده و نگه داشته می‌شود تا در بخش مصورسازی استفاده شود.</w:t>
      </w:r>
    </w:p>
    <w:p>
      <w:pPr>
        <w:pStyle w:val="Heading2"/>
        <w:bidi/>
        <w:spacing w:after="120" w:before="240"/>
        <w:jc w:val="right"/>
      </w:pPr>
      <w:r>
        <w:rPr>
          <w:rFonts w:ascii="Times New Roman" w:cs="B Nazanin" w:hAnsi="Times New Roman"/>
          <w:b/>
          <w:bCs/>
          <w:color w:val="1F3864"/>
          <w:sz w:val="28"/>
          <w:szCs w:val="28"/>
          <w:rtl/>
        </w:rPr>
        <w:t xml:space="preserve">۳-۳. لایه‌ی کدگذار</w:t>
      </w:r>
    </w:p>
    <w:p>
      <w:pPr>
        <w:bidi/>
        <w:spacing w:after="120" w:line="300"/>
        <w:jc w:val="both"/>
      </w:pPr>
      <w:r>
        <w:rPr>
          <w:rFonts w:ascii="Times New Roman" w:cs="B Nazanin" w:hAnsi="Times New Roman"/>
          <w:sz w:val="26"/>
          <w:szCs w:val="26"/>
          <w:rtl/>
        </w:rPr>
        <w:t xml:space="preserve">هر لایه‌ی کدگذار مانند مقاله‌ی اصلی </w:t>
      </w:r>
      <w:r>
        <w:rPr>
          <w:rFonts w:ascii="Times New Roman" w:cs="Times New Roman" w:eastAsia="Times New Roman" w:hAnsi="Times New Roman"/>
          <w:sz w:val="26"/>
          <w:szCs w:val="26"/>
          <w:rtl w:val="false"/>
        </w:rPr>
        <w:t xml:space="preserve">(Post-LN)</w:t>
      </w:r>
      <w:r>
        <w:rPr>
          <w:rFonts w:ascii="Times New Roman" w:cs="B Nazanin" w:hAnsi="Times New Roman"/>
          <w:sz w:val="26"/>
          <w:szCs w:val="26"/>
          <w:rtl/>
        </w:rPr>
        <w:t xml:space="preserve"> از دو زیرلایه با اتصال باقیمانده تشکیل شده است:</w:t>
      </w:r>
    </w:p>
    <w:p>
      <w:pPr>
        <w:spacing w:after="120" w:before="60"/>
        <w:jc w:val="center"/>
      </w:pPr>
      <w:r>
        <w:rPr>
          <w:rFonts w:ascii="Cambria Math" w:cs="Cambria Math" w:eastAsia="Cambria Math" w:hAnsi="Cambria Math"/>
          <w:i/>
          <w:iCs/>
          <w:sz w:val="24"/>
          <w:szCs w:val="24"/>
        </w:rPr>
        <w:t xml:space="preserve">X' = LayerNorm( X + Dropout(MHA(X)) ),    Y = LayerNorm( X' + Dropout(FFN(X')) )</w:t>
      </w:r>
    </w:p>
    <w:p>
      <w:pPr>
        <w:pStyle w:val="Heading2"/>
        <w:bidi/>
        <w:spacing w:after="120" w:before="240"/>
        <w:jc w:val="right"/>
      </w:pPr>
      <w:r>
        <w:rPr>
          <w:rFonts w:ascii="Times New Roman" w:cs="B Nazanin" w:hAnsi="Times New Roman"/>
          <w:b/>
          <w:bCs/>
          <w:color w:val="1F3864"/>
          <w:sz w:val="28"/>
          <w:szCs w:val="28"/>
          <w:rtl/>
        </w:rPr>
        <w:t xml:space="preserve">۳-۴. بخش دوم: سر طبقه‌بندی </w:t>
      </w:r>
      <w:r>
        <w:rPr>
          <w:rFonts w:ascii="Times New Roman" w:cs="Times New Roman" w:eastAsia="Times New Roman" w:hAnsi="Times New Roman"/>
          <w:b/>
          <w:bCs/>
          <w:color w:val="1F3864"/>
          <w:sz w:val="28"/>
          <w:szCs w:val="28"/>
          <w:rtl w:val="false"/>
        </w:rPr>
        <w:t xml:space="preserve">(Classification Head)</w:t>
      </w:r>
    </w:p>
    <w:p>
      <w:pPr>
        <w:bidi/>
        <w:spacing w:after="120" w:line="300"/>
        <w:jc w:val="both"/>
      </w:pPr>
      <w:r>
        <w:rPr>
          <w:rFonts w:ascii="Times New Roman" w:cs="B Nazanin" w:hAnsi="Times New Roman"/>
          <w:sz w:val="26"/>
          <w:szCs w:val="26"/>
          <w:rtl/>
        </w:rPr>
        <w:t xml:space="preserve">هر دو روش خواسته‌شده پیاده‌سازی شده و با پارامتر </w:t>
      </w:r>
      <w:r>
        <w:rPr>
          <w:rFonts w:ascii="Times New Roman" w:cs="Times New Roman" w:eastAsia="Times New Roman" w:hAnsi="Times New Roman"/>
          <w:sz w:val="26"/>
          <w:szCs w:val="26"/>
          <w:rtl w:val="false"/>
        </w:rPr>
        <w:t xml:space="preserve">pooling</w:t>
      </w:r>
      <w:r>
        <w:rPr>
          <w:rFonts w:ascii="Times New Roman" w:cs="B Nazanin" w:hAnsi="Times New Roman"/>
          <w:sz w:val="26"/>
          <w:szCs w:val="26"/>
          <w:rtl/>
        </w:rPr>
        <w:t xml:space="preserve"> قابل انتخاب است:</w:t>
      </w:r>
    </w:p>
    <w:p>
      <w:pPr>
        <w:pStyle w:val="ListParagraph"/>
        <w:numPr>
          <w:ilvl w:val="0"/>
          <w:numId w:val="2"/>
        </w:numPr>
        <w:bidi/>
        <w:spacing w:after="60" w:line="300"/>
        <w:jc w:val="both"/>
      </w:pPr>
      <w:r>
        <w:rPr>
          <w:rFonts w:ascii="Times New Roman" w:cs="B Nazanin" w:hAnsi="Times New Roman"/>
          <w:sz w:val="26"/>
          <w:szCs w:val="26"/>
          <w:rtl/>
        </w:rPr>
        <w:t xml:space="preserve">روش ۱ — توکن </w:t>
      </w:r>
      <w:r>
        <w:rPr>
          <w:rFonts w:ascii="Times New Roman" w:cs="Times New Roman" w:eastAsia="Times New Roman" w:hAnsi="Times New Roman"/>
          <w:sz w:val="26"/>
          <w:szCs w:val="26"/>
          <w:rtl w:val="false"/>
        </w:rPr>
        <w:t xml:space="preserve">[CLS]:</w:t>
      </w:r>
      <w:r>
        <w:rPr>
          <w:rFonts w:ascii="Times New Roman" w:cs="B Nazanin" w:hAnsi="Times New Roman"/>
          <w:sz w:val="26"/>
          <w:szCs w:val="26"/>
          <w:rtl/>
        </w:rPr>
        <w:t xml:space="preserve"> بردار خروجی موقعیت صفر (توکن </w:t>
      </w:r>
      <w:r>
        <w:rPr>
          <w:rFonts w:ascii="Times New Roman" w:cs="Times New Roman" w:eastAsia="Times New Roman" w:hAnsi="Times New Roman"/>
          <w:sz w:val="26"/>
          <w:szCs w:val="26"/>
          <w:rtl w:val="false"/>
        </w:rPr>
        <w:t xml:space="preserve">[CLS])</w:t>
      </w:r>
      <w:r>
        <w:rPr>
          <w:rFonts w:ascii="Times New Roman" w:cs="B Nazanin" w:hAnsi="Times New Roman"/>
          <w:sz w:val="26"/>
          <w:szCs w:val="26"/>
          <w:rtl/>
        </w:rPr>
        <w:t xml:space="preserve"> در لایه‌ی آخر به‌عنوان نماینده‌ی کل جمله استفاده می‌شود.</w:t>
      </w:r>
    </w:p>
    <w:p>
      <w:pPr>
        <w:pStyle w:val="ListParagraph"/>
        <w:numPr>
          <w:ilvl w:val="0"/>
          <w:numId w:val="2"/>
        </w:numPr>
        <w:bidi/>
        <w:spacing w:after="60" w:line="300"/>
        <w:jc w:val="both"/>
      </w:pPr>
      <w:r>
        <w:rPr>
          <w:rFonts w:ascii="Times New Roman" w:cs="B Nazanin" w:hAnsi="Times New Roman"/>
          <w:sz w:val="26"/>
          <w:szCs w:val="26"/>
          <w:rtl/>
        </w:rPr>
        <w:t xml:space="preserve">روش ۲ — </w:t>
      </w:r>
      <w:r>
        <w:rPr>
          <w:rFonts w:ascii="Times New Roman" w:cs="Times New Roman" w:eastAsia="Times New Roman" w:hAnsi="Times New Roman"/>
          <w:sz w:val="26"/>
          <w:szCs w:val="26"/>
          <w:rtl w:val="false"/>
        </w:rPr>
        <w:t xml:space="preserve">Mean Pooling:</w:t>
      </w:r>
      <w:r>
        <w:rPr>
          <w:rFonts w:ascii="Times New Roman" w:cs="B Nazanin" w:hAnsi="Times New Roman"/>
          <w:sz w:val="26"/>
          <w:szCs w:val="26"/>
          <w:rtl/>
        </w:rPr>
        <w:t xml:space="preserve"> میانگین خروجی همه‌ی توکن‌های غیرپدینگ با استفاده از ماسک </w:t>
      </w:r>
      <w:r>
        <w:rPr>
          <w:rFonts w:ascii="Times New Roman" w:cs="Times New Roman" w:eastAsia="Times New Roman" w:hAnsi="Times New Roman"/>
          <w:sz w:val="26"/>
          <w:szCs w:val="26"/>
          <w:rtl w:val="false"/>
        </w:rPr>
        <w:t xml:space="preserve">(m_t</w:t>
      </w:r>
      <w:r>
        <w:rPr>
          <w:rFonts w:ascii="Times New Roman" w:cs="B Nazanin" w:hAnsi="Times New Roman"/>
          <w:sz w:val="26"/>
          <w:szCs w:val="26"/>
          <w:rtl/>
        </w:rPr>
        <w:t xml:space="preserve"> برای توکن واقعی ۱ و برای پدینگ ۰ است):</w:t>
      </w:r>
    </w:p>
    <w:p>
      <w:pPr>
        <w:spacing w:after="120" w:before="60"/>
        <w:jc w:val="center"/>
      </w:pPr>
      <w:r>
        <w:rPr>
          <w:rFonts w:ascii="Cambria Math" w:cs="Cambria Math" w:eastAsia="Cambria Math" w:hAnsi="Cambria Math"/>
          <w:i/>
          <w:iCs/>
          <w:sz w:val="24"/>
          <w:szCs w:val="24"/>
        </w:rPr>
        <w:t xml:space="preserve">h = Σ_t m_t · x_t  /  Σ_t m_t</w:t>
      </w:r>
    </w:p>
    <w:p>
      <w:pPr>
        <w:bidi/>
        <w:spacing w:after="120" w:line="300"/>
        <w:jc w:val="both"/>
      </w:pPr>
      <w:r>
        <w:rPr>
          <w:rFonts w:ascii="Times New Roman" w:cs="B Nazanin" w:hAnsi="Times New Roman"/>
          <w:sz w:val="26"/>
          <w:szCs w:val="26"/>
          <w:rtl/>
        </w:rPr>
        <w:t xml:space="preserve">در این گزارش روش «</w:t>
      </w:r>
      <w:r>
        <w:rPr>
          <w:rFonts w:ascii="Times New Roman" w:cs="Times New Roman" w:eastAsia="Times New Roman" w:hAnsi="Times New Roman"/>
          <w:sz w:val="26"/>
          <w:szCs w:val="26"/>
          <w:rtl w:val="false"/>
        </w:rPr>
        <w:t xml:space="preserve">[CLS]</w:t>
      </w:r>
      <w:r>
        <w:rPr>
          <w:rFonts w:ascii="Times New Roman" w:cs="B Nazanin" w:hAnsi="Times New Roman"/>
          <w:sz w:val="26"/>
          <w:szCs w:val="26"/>
          <w:rtl/>
        </w:rPr>
        <w:t xml:space="preserve">» استفاده شده است. بردار حاصل پس از </w:t>
      </w:r>
      <w:r>
        <w:rPr>
          <w:rFonts w:ascii="Times New Roman" w:cs="Times New Roman" w:eastAsia="Times New Roman" w:hAnsi="Times New Roman"/>
          <w:sz w:val="26"/>
          <w:szCs w:val="26"/>
          <w:rtl w:val="false"/>
        </w:rPr>
        <w:t xml:space="preserve">Dropout</w:t>
      </w:r>
      <w:r>
        <w:rPr>
          <w:rFonts w:ascii="Times New Roman" w:cs="B Nazanin" w:hAnsi="Times New Roman"/>
          <w:sz w:val="26"/>
          <w:szCs w:val="26"/>
          <w:rtl/>
        </w:rPr>
        <w:t xml:space="preserve"> از یک لایه‌ی خطی نهایی عبور می‌کند که بعد ۱۲۸ را به ۴ کلاس نگاشت می‌کند و خروجی آن </w:t>
      </w:r>
      <w:r>
        <w:rPr>
          <w:rFonts w:ascii="Times New Roman" w:cs="Times New Roman" w:eastAsia="Times New Roman" w:hAnsi="Times New Roman"/>
          <w:sz w:val="26"/>
          <w:szCs w:val="26"/>
          <w:rtl w:val="false"/>
        </w:rPr>
        <w:t xml:space="preserve">(logits)</w:t>
      </w:r>
      <w:r>
        <w:rPr>
          <w:rFonts w:ascii="Times New Roman" w:cs="B Nazanin" w:hAnsi="Times New Roman"/>
          <w:sz w:val="26"/>
          <w:szCs w:val="26"/>
          <w:rtl/>
        </w:rPr>
        <w:t xml:space="preserve"> با تابع زیان </w:t>
      </w:r>
      <w:r>
        <w:rPr>
          <w:rFonts w:ascii="Times New Roman" w:cs="Times New Roman" w:eastAsia="Times New Roman" w:hAnsi="Times New Roman"/>
          <w:sz w:val="26"/>
          <w:szCs w:val="26"/>
          <w:rtl w:val="false"/>
        </w:rPr>
        <w:t xml:space="preserve">Cross-Entropy</w:t>
      </w:r>
      <w:r>
        <w:rPr>
          <w:rFonts w:ascii="Times New Roman" w:cs="B Nazanin" w:hAnsi="Times New Roman"/>
          <w:sz w:val="26"/>
          <w:szCs w:val="26"/>
          <w:rtl/>
        </w:rPr>
        <w:t xml:space="preserve"> مقایسه می‌شود.</w:t>
      </w:r>
    </w:p>
    <w:p>
      <w:pPr>
        <w:bidi/>
        <w:spacing w:after="120" w:line="300"/>
        <w:jc w:val="both"/>
      </w:pPr>
      <w:r>
        <w:rPr>
          <w:rFonts w:ascii="Times New Roman" w:cs="B Nazanin" w:hAnsi="Times New Roman"/>
          <w:sz w:val="26"/>
          <w:szCs w:val="26"/>
          <w:rtl/>
        </w:rPr>
        <w:t xml:space="preserve">تعداد کل پارامترهای قابل آموزش ۴,۱۰۵,۴۷۶ است که ۳,۸۴۰,۰۰۰ پارامتر آن مربوط به جدول امبدینگ و فقط ۲۶۵,۴۷۶ پارامتر مربوط به لایه‌های ترنسفورمر و سر طبقه‌بندی است.</w:t>
      </w:r>
    </w:p>
    <w:p>
      <w:pPr>
        <w:pStyle w:val="Heading1"/>
        <w:bidi/>
        <w:spacing w:after="120" w:before="240"/>
        <w:jc w:val="right"/>
      </w:pPr>
      <w:r>
        <w:rPr>
          <w:rFonts w:ascii="Times New Roman" w:cs="B Nazanin" w:hAnsi="Times New Roman"/>
          <w:b/>
          <w:bCs/>
          <w:color w:val="1F3864"/>
          <w:sz w:val="32"/>
          <w:szCs w:val="32"/>
          <w:rtl/>
        </w:rPr>
        <w:t xml:space="preserve">۴. جدول فراپارامترها</w:t>
      </w:r>
    </w:p>
    <w:tbl>
      <w:tblPr>
        <w:bidiVisual/>
        <w:tblW w:type="dxa" w:w="96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4000"/>
      </w:tblGrid>
      <w:tr>
        <w:trPr>
          <w:tblHeader/>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jc w:val="center"/>
            </w:pPr>
            <w:r>
              <w:rPr>
                <w:rFonts w:ascii="Times New Roman" w:cs="B Nazanin" w:hAnsi="Times New Roman"/>
                <w:b/>
                <w:bCs/>
                <w:sz w:val="22"/>
                <w:szCs w:val="22"/>
                <w:rtl/>
              </w:rPr>
              <w:t xml:space="preserve">فراپارامتر</w:t>
            </w:r>
          </w:p>
        </w:tc>
        <w:tc>
          <w:tcPr>
            <w:tcW w:type="dxa" w:w="26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jc w:val="center"/>
            </w:pPr>
            <w:r>
              <w:rPr>
                <w:rFonts w:ascii="Times New Roman" w:cs="B Nazanin" w:hAnsi="Times New Roman"/>
                <w:b/>
                <w:bCs/>
                <w:sz w:val="22"/>
                <w:szCs w:val="22"/>
                <w:rtl/>
              </w:rPr>
              <w:t xml:space="preserve">مقدار</w:t>
            </w:r>
          </w:p>
        </w:tc>
        <w:tc>
          <w:tcPr>
            <w:tcW w:type="dxa" w:w="40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jc w:val="center"/>
            </w:pPr>
            <w:r>
              <w:rPr>
                <w:rFonts w:ascii="Times New Roman" w:cs="B Nazanin" w:hAnsi="Times New Roman"/>
                <w:b/>
                <w:bCs/>
                <w:sz w:val="22"/>
                <w:szCs w:val="22"/>
                <w:rtl/>
              </w:rPr>
              <w:t xml:space="preserve">توضیح</w:t>
            </w:r>
          </w:p>
        </w:tc>
      </w:tr>
      <w:t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d_model</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128</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بعد امبدینگ و مدل</w:t>
            </w:r>
          </w:p>
        </w:tc>
      </w:tr>
      <w:t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h (num_heads)</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4</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تعداد سرهای توجه</w:t>
            </w:r>
          </w:p>
        </w:tc>
      </w:tr>
      <w:t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d_k = d_v</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32</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d_model / h</w:t>
            </w:r>
          </w:p>
        </w:tc>
      </w:tr>
      <w:t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d_ff</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256</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بعد لایه‌ی میانی </w:t>
            </w:r>
            <w:r>
              <w:rPr>
                <w:rFonts w:ascii="Times New Roman" w:cs="Times New Roman" w:eastAsia="Times New Roman" w:hAnsi="Times New Roman"/>
                <w:b w:val="false"/>
                <w:bCs w:val="false"/>
                <w:sz w:val="22"/>
                <w:szCs w:val="22"/>
                <w:rtl w:val="false"/>
              </w:rPr>
              <w:t xml:space="preserve">FFN</w:t>
            </w:r>
          </w:p>
        </w:tc>
      </w:tr>
      <w:t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N (num_layers)</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2</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تعداد لایه‌های کدگذار</w:t>
            </w:r>
          </w:p>
        </w:tc>
      </w:tr>
      <w:t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Pooling</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[CLS]</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استخراج بردار جمله</w:t>
            </w:r>
          </w:p>
        </w:tc>
      </w:tr>
      <w:t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Dropout</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0.1</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در امبدینگ، توجه، </w:t>
            </w:r>
            <w:r>
              <w:rPr>
                <w:rFonts w:ascii="Times New Roman" w:cs="Times New Roman" w:eastAsia="Times New Roman" w:hAnsi="Times New Roman"/>
                <w:b w:val="false"/>
                <w:bCs w:val="false"/>
                <w:sz w:val="22"/>
                <w:szCs w:val="22"/>
                <w:rtl w:val="false"/>
              </w:rPr>
              <w:t xml:space="preserve">FFN</w:t>
            </w:r>
            <w:r>
              <w:rPr>
                <w:rFonts w:ascii="Times New Roman" w:cs="B Nazanin" w:hAnsi="Times New Roman"/>
                <w:b w:val="false"/>
                <w:sz w:val="22"/>
                <w:szCs w:val="22"/>
                <w:rtl/>
              </w:rPr>
              <w:t xml:space="preserve"> و سر طبقه‌بندی</w:t>
            </w:r>
          </w:p>
        </w:tc>
      </w:tr>
      <w:t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max_len</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128</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حداکثر طول دنباله (با </w:t>
            </w:r>
            <w:r>
              <w:rPr>
                <w:rFonts w:ascii="Times New Roman" w:cs="Times New Roman" w:eastAsia="Times New Roman" w:hAnsi="Times New Roman"/>
                <w:b w:val="false"/>
                <w:bCs w:val="false"/>
                <w:sz w:val="22"/>
                <w:szCs w:val="22"/>
                <w:rtl w:val="false"/>
              </w:rPr>
              <w:t xml:space="preserve">[CLS])</w:t>
            </w:r>
          </w:p>
        </w:tc>
      </w:tr>
      <w:t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Vocabulary size</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30000</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اندازه‌ی واژگان</w:t>
            </w:r>
          </w:p>
        </w:tc>
      </w:tr>
      <w:t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Batch size</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64</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اندازه‌ی دسته</w:t>
            </w:r>
          </w:p>
        </w:tc>
      </w:tr>
      <w:t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Epochs</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6</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تعداد اپوک</w:t>
            </w:r>
          </w:p>
        </w:tc>
      </w:tr>
      <w:t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Optimizer</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AdamW</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weight decay = 0.01</w:t>
            </w:r>
          </w:p>
        </w:tc>
      </w:tr>
      <w:t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Learning rate</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0.0005</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بیشینه‌ی نرخ یادگیری</w:t>
            </w:r>
          </w:p>
        </w:tc>
      </w:tr>
      <w:t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LR schedule</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Warmup + Cosine</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Times New Roman" w:eastAsia="Times New Roman" w:hAnsi="Times New Roman"/>
                <w:b w:val="false"/>
                <w:bCs w:val="false"/>
                <w:sz w:val="22"/>
                <w:szCs w:val="22"/>
                <w:rtl w:val="false"/>
              </w:rPr>
              <w:t xml:space="preserve">warmup = 6</w:t>
            </w:r>
            <w:r>
              <w:rPr>
                <w:rFonts w:ascii="Times New Roman" w:cs="B Nazanin" w:hAnsi="Times New Roman"/>
                <w:b w:val="false"/>
                <w:sz w:val="22"/>
                <w:szCs w:val="22"/>
                <w:rtl/>
              </w:rPr>
              <w:t xml:space="preserve">% گام‌ها</w:t>
            </w:r>
          </w:p>
        </w:tc>
      </w:tr>
      <w:t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Gradient clipping</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1</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نُرم بیشینه‌ی گرادیان</w:t>
            </w:r>
          </w:p>
        </w:tc>
      </w:tr>
      <w:t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Loss</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Cross-Entropy</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
            </w:r>
          </w:p>
        </w:tc>
      </w:tr>
      <w:tr>
        <w:tc>
          <w:tcPr>
            <w:tcW w:type="dxa" w:w="3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Device</w:t>
            </w:r>
          </w:p>
        </w:tc>
        <w:tc>
          <w:tcPr>
            <w:tcW w:type="dxa" w:w="2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CPU</w:t>
            </w:r>
          </w:p>
        </w:tc>
        <w:tc>
          <w:tcPr>
            <w:tcW w:type="dxa" w:w="4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PyTorch 2.14.1</w:t>
            </w:r>
          </w:p>
        </w:tc>
      </w:tr>
    </w:tbl>
    <w:p>
      <w:pPr>
        <w:pStyle w:val="Heading1"/>
        <w:bidi/>
        <w:spacing w:after="120" w:before="240"/>
        <w:jc w:val="right"/>
      </w:pPr>
      <w:r>
        <w:rPr>
          <w:rFonts w:ascii="Times New Roman" w:cs="B Nazanin" w:hAnsi="Times New Roman"/>
          <w:b/>
          <w:bCs/>
          <w:color w:val="1F3864"/>
          <w:sz w:val="32"/>
          <w:szCs w:val="32"/>
          <w:rtl/>
        </w:rPr>
        <w:t xml:space="preserve">۵. تست ابعاد تنسورها در لایه‌ها</w:t>
      </w:r>
    </w:p>
    <w:p>
      <w:pPr>
        <w:bidi/>
        <w:spacing w:after="120" w:line="300"/>
        <w:jc w:val="both"/>
      </w:pPr>
      <w:r>
        <w:rPr>
          <w:rFonts w:ascii="Times New Roman" w:cs="B Nazanin" w:hAnsi="Times New Roman"/>
          <w:sz w:val="26"/>
          <w:szCs w:val="26"/>
          <w:rtl/>
        </w:rPr>
        <w:t xml:space="preserve">در نوت‌بوک یک </w:t>
      </w:r>
      <w:r>
        <w:rPr>
          <w:rFonts w:ascii="Times New Roman" w:cs="Times New Roman" w:eastAsia="Times New Roman" w:hAnsi="Times New Roman"/>
          <w:sz w:val="26"/>
          <w:szCs w:val="26"/>
          <w:rtl w:val="false"/>
        </w:rPr>
        <w:t xml:space="preserve">batch</w:t>
      </w:r>
      <w:r>
        <w:rPr>
          <w:rFonts w:ascii="Times New Roman" w:cs="B Nazanin" w:hAnsi="Times New Roman"/>
          <w:sz w:val="26"/>
          <w:szCs w:val="26"/>
          <w:rtl/>
        </w:rPr>
        <w:t xml:space="preserve"> واقعی (۴ جمله) از تک‌تک اجزای مدل عبور داده شده و ابعاد خروجی هر مرحله چاپ و با </w:t>
      </w:r>
      <w:r>
        <w:rPr>
          <w:rFonts w:ascii="Times New Roman" w:cs="Times New Roman" w:eastAsia="Times New Roman" w:hAnsi="Times New Roman"/>
          <w:sz w:val="26"/>
          <w:szCs w:val="26"/>
          <w:rtl w:val="false"/>
        </w:rPr>
        <w:t xml:space="preserve">assert</w:t>
      </w:r>
      <w:r>
        <w:rPr>
          <w:rFonts w:ascii="Times New Roman" w:cs="B Nazanin" w:hAnsi="Times New Roman"/>
          <w:sz w:val="26"/>
          <w:szCs w:val="26"/>
          <w:rtl/>
        </w:rPr>
        <w:t xml:space="preserve"> بررسی شده است. خلاصه‌ی خروجی (برای </w:t>
      </w:r>
      <w:r>
        <w:rPr>
          <w:rFonts w:ascii="Times New Roman" w:cs="Times New Roman" w:eastAsia="Times New Roman" w:hAnsi="Times New Roman"/>
          <w:sz w:val="26"/>
          <w:szCs w:val="26"/>
          <w:rtl w:val="false"/>
        </w:rPr>
        <w:t xml:space="preserve">B=4</w:t>
      </w:r>
      <w:r>
        <w:rPr>
          <w:rFonts w:ascii="Times New Roman" w:cs="B Nazanin" w:hAnsi="Times New Roman"/>
          <w:sz w:val="26"/>
          <w:szCs w:val="26"/>
          <w:rtl/>
        </w:rPr>
        <w:t xml:space="preserve"> و طول </w:t>
      </w:r>
      <w:r>
        <w:rPr>
          <w:rFonts w:ascii="Times New Roman" w:cs="Times New Roman" w:eastAsia="Times New Roman" w:hAnsi="Times New Roman"/>
          <w:sz w:val="26"/>
          <w:szCs w:val="26"/>
          <w:rtl w:val="false"/>
        </w:rPr>
        <w:t xml:space="preserve">T</w:t>
      </w:r>
      <w:r>
        <w:rPr>
          <w:rFonts w:ascii="Times New Roman" w:cs="B Nazanin" w:hAnsi="Times New Roman"/>
          <w:sz w:val="26"/>
          <w:szCs w:val="26"/>
          <w:rtl/>
        </w:rPr>
        <w:t xml:space="preserve"> برابر بلندترین جمله‌ی </w:t>
      </w:r>
      <w:r>
        <w:rPr>
          <w:rFonts w:ascii="Times New Roman" w:cs="Times New Roman" w:eastAsia="Times New Roman" w:hAnsi="Times New Roman"/>
          <w:sz w:val="26"/>
          <w:szCs w:val="26"/>
          <w:rtl w:val="false"/>
        </w:rPr>
        <w:t xml:space="preserve">batch)</w:t>
      </w:r>
      <w:r>
        <w:rPr>
          <w:rFonts w:ascii="Times New Roman" w:cs="B Nazanin" w:hAnsi="Times New Roman"/>
          <w:sz w:val="26"/>
          <w:szCs w:val="26"/>
          <w:rtl/>
        </w:rPr>
        <w:t xml:space="preserve"> در جدول زیر آمده است:</w:t>
      </w:r>
    </w:p>
    <w:tbl>
      <w:tblPr>
        <w:bidiVisual/>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5200"/>
        <w:gridCol w:w="3600"/>
      </w:tblGrid>
      <w:tr>
        <w:trPr>
          <w:tblHeader/>
        </w:trPr>
        <w:tc>
          <w:tcPr>
            <w:tcW w:type="dxa" w:w="52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jc w:val="center"/>
            </w:pPr>
            <w:r>
              <w:rPr>
                <w:rFonts w:ascii="Times New Roman" w:cs="B Nazanin" w:hAnsi="Times New Roman"/>
                <w:b/>
                <w:bCs/>
                <w:sz w:val="22"/>
                <w:szCs w:val="22"/>
                <w:rtl/>
              </w:rPr>
              <w:t xml:space="preserve">مرحله</w:t>
            </w:r>
          </w:p>
        </w:tc>
        <w:tc>
          <w:tcPr>
            <w:tcW w:type="dxa" w:w="36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jc w:val="center"/>
            </w:pPr>
            <w:r>
              <w:rPr>
                <w:rFonts w:ascii="Times New Roman" w:cs="B Nazanin" w:hAnsi="Times New Roman"/>
                <w:b/>
                <w:bCs/>
                <w:sz w:val="22"/>
                <w:szCs w:val="22"/>
                <w:rtl/>
              </w:rPr>
              <w:t xml:space="preserve">ابعاد خروجی</w:t>
            </w:r>
          </w:p>
        </w:tc>
      </w:tr>
      <w:tr>
        <w:tc>
          <w:tcPr>
            <w:tcW w:type="dxa" w:w="5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input_ids / key_mask</w:t>
            </w:r>
          </w:p>
        </w:tc>
        <w:tc>
          <w:tcPr>
            <w:tcW w:type="dxa" w:w="3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 T)</w:t>
            </w:r>
          </w:p>
        </w:tc>
      </w:tr>
      <w:tr>
        <w:tc>
          <w:tcPr>
            <w:tcW w:type="dxa" w:w="5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TokenEmbedding / + PositionalEncoding</w:t>
            </w:r>
          </w:p>
        </w:tc>
        <w:tc>
          <w:tcPr>
            <w:tcW w:type="dxa" w:w="3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 T, 128)</w:t>
            </w:r>
          </w:p>
        </w:tc>
      </w:tr>
      <w:tr>
        <w:tc>
          <w:tcPr>
            <w:tcW w:type="dxa" w:w="5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Times New Roman" w:eastAsia="Times New Roman" w:hAnsi="Times New Roman"/>
                <w:b w:val="false"/>
                <w:bCs w:val="false"/>
                <w:sz w:val="22"/>
                <w:szCs w:val="22"/>
                <w:rtl w:val="false"/>
              </w:rPr>
              <w:t xml:space="preserve">Q, K, V (</w:t>
            </w:r>
            <w:r>
              <w:rPr>
                <w:rFonts w:ascii="Times New Roman" w:cs="B Nazanin" w:hAnsi="Times New Roman"/>
                <w:b w:val="false"/>
                <w:sz w:val="22"/>
                <w:szCs w:val="22"/>
                <w:rtl/>
              </w:rPr>
              <w:t xml:space="preserve">پس از تقسیم به سرها)</w:t>
            </w:r>
          </w:p>
        </w:tc>
        <w:tc>
          <w:tcPr>
            <w:tcW w:type="dxa" w:w="3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 4, T, 32)</w:t>
            </w:r>
          </w:p>
        </w:tc>
      </w:tr>
      <w:tr>
        <w:tc>
          <w:tcPr>
            <w:tcW w:type="dxa" w:w="5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خروجی </w:t>
            </w:r>
            <w:r>
              <w:rPr>
                <w:rFonts w:ascii="Times New Roman" w:cs="Times New Roman" w:eastAsia="Times New Roman" w:hAnsi="Times New Roman"/>
                <w:b w:val="false"/>
                <w:bCs w:val="false"/>
                <w:sz w:val="22"/>
                <w:szCs w:val="22"/>
                <w:rtl w:val="false"/>
              </w:rPr>
              <w:t xml:space="preserve">ScaledDotProductAttention</w:t>
            </w:r>
          </w:p>
        </w:tc>
        <w:tc>
          <w:tcPr>
            <w:tcW w:type="dxa" w:w="3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 4, T, 32)</w:t>
            </w:r>
          </w:p>
        </w:tc>
      </w:tr>
      <w:tr>
        <w:tc>
          <w:tcPr>
            <w:tcW w:type="dxa" w:w="5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وزن‌های توجه</w:t>
            </w:r>
          </w:p>
        </w:tc>
        <w:tc>
          <w:tcPr>
            <w:tcW w:type="dxa" w:w="3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 4, T, T)</w:t>
            </w:r>
          </w:p>
        </w:tc>
      </w:tr>
      <w:tr>
        <w:tc>
          <w:tcPr>
            <w:tcW w:type="dxa" w:w="5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ادغام سرها / خروجی </w:t>
            </w:r>
            <w:r>
              <w:rPr>
                <w:rFonts w:ascii="Times New Roman" w:cs="Times New Roman" w:eastAsia="Times New Roman" w:hAnsi="Times New Roman"/>
                <w:b w:val="false"/>
                <w:bCs w:val="false"/>
                <w:sz w:val="22"/>
                <w:szCs w:val="22"/>
                <w:rtl w:val="false"/>
              </w:rPr>
              <w:t xml:space="preserve">MultiHeadAttention</w:t>
            </w:r>
          </w:p>
        </w:tc>
        <w:tc>
          <w:tcPr>
            <w:tcW w:type="dxa" w:w="3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 T, 128)</w:t>
            </w:r>
          </w:p>
        </w:tc>
      </w:tr>
      <w:tr>
        <w:tc>
          <w:tcPr>
            <w:tcW w:type="dxa" w:w="5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لایه‌ی میانی </w:t>
            </w:r>
            <w:r>
              <w:rPr>
                <w:rFonts w:ascii="Times New Roman" w:cs="Times New Roman" w:eastAsia="Times New Roman" w:hAnsi="Times New Roman"/>
                <w:b w:val="false"/>
                <w:bCs w:val="false"/>
                <w:sz w:val="22"/>
                <w:szCs w:val="22"/>
                <w:rtl w:val="false"/>
              </w:rPr>
              <w:t xml:space="preserve">FFN (fc1)</w:t>
            </w:r>
          </w:p>
        </w:tc>
        <w:tc>
          <w:tcPr>
            <w:tcW w:type="dxa" w:w="3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 T, 256)</w:t>
            </w:r>
          </w:p>
        </w:tc>
      </w:tr>
      <w:tr>
        <w:tc>
          <w:tcPr>
            <w:tcW w:type="dxa" w:w="5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خروجی </w:t>
            </w:r>
            <w:r>
              <w:rPr>
                <w:rFonts w:ascii="Times New Roman" w:cs="Times New Roman" w:eastAsia="Times New Roman" w:hAnsi="Times New Roman"/>
                <w:b w:val="false"/>
                <w:bCs w:val="false"/>
                <w:sz w:val="22"/>
                <w:szCs w:val="22"/>
                <w:rtl w:val="false"/>
              </w:rPr>
              <w:t xml:space="preserve">FFN / EncoderLayer 1</w:t>
            </w:r>
            <w:r>
              <w:rPr>
                <w:rFonts w:ascii="Times New Roman" w:cs="B Nazanin" w:hAnsi="Times New Roman"/>
                <w:b w:val="false"/>
                <w:sz w:val="22"/>
                <w:szCs w:val="22"/>
                <w:rtl/>
              </w:rPr>
              <w:t xml:space="preserve"> و 2</w:t>
            </w:r>
          </w:p>
        </w:tc>
        <w:tc>
          <w:tcPr>
            <w:tcW w:type="dxa" w:w="3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 T, 128)</w:t>
            </w:r>
          </w:p>
        </w:tc>
      </w:tr>
      <w:tr>
        <w:tc>
          <w:tcPr>
            <w:tcW w:type="dxa" w:w="5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بردار جمله پس از </w:t>
            </w:r>
            <w:r>
              <w:rPr>
                <w:rFonts w:ascii="Times New Roman" w:cs="Times New Roman" w:eastAsia="Times New Roman" w:hAnsi="Times New Roman"/>
                <w:b w:val="false"/>
                <w:bCs w:val="false"/>
                <w:sz w:val="22"/>
                <w:szCs w:val="22"/>
                <w:rtl w:val="false"/>
              </w:rPr>
              <w:t xml:space="preserve">Pooling</w:t>
            </w:r>
          </w:p>
        </w:tc>
        <w:tc>
          <w:tcPr>
            <w:tcW w:type="dxa" w:w="3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 128)</w:t>
            </w:r>
          </w:p>
        </w:tc>
      </w:tr>
      <w:tr>
        <w:tc>
          <w:tcPr>
            <w:tcW w:type="dxa" w:w="5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logits</w:t>
            </w:r>
          </w:p>
        </w:tc>
        <w:tc>
          <w:tcPr>
            <w:tcW w:type="dxa" w:w="3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 4)</w:t>
            </w:r>
          </w:p>
        </w:tc>
      </w:tr>
    </w:tbl>
    <w:p>
      <w:pPr>
        <w:spacing w:after="120"/>
      </w:pPr>
    </w:p>
    <w:p>
      <w:pPr>
        <w:bidi/>
        <w:spacing w:after="120" w:line="300"/>
        <w:jc w:val="both"/>
      </w:pPr>
      <w:r>
        <w:rPr>
          <w:rFonts w:ascii="Times New Roman" w:cs="B Nazanin" w:hAnsi="Times New Roman"/>
          <w:sz w:val="26"/>
          <w:szCs w:val="26"/>
          <w:rtl/>
        </w:rPr>
        <w:t xml:space="preserve">علاوه بر ابعاد، دو بررسی صحت نیز انجام شده است: (۱) جمع هر سطر ماتریس توجه برابر ۱ است و (۲) وزن توجه روی همه‌ی توکن‌های پدینگ دقیقاً صفر است؛ یعنی ماسک به‌درستی کار می‌کند.</w:t>
      </w:r>
    </w:p>
    <w:p>
      <w:pPr>
        <w:pStyle w:val="Heading1"/>
        <w:bidi/>
        <w:spacing w:after="120" w:before="240"/>
        <w:jc w:val="right"/>
      </w:pPr>
      <w:r>
        <w:rPr>
          <w:rFonts w:ascii="Times New Roman" w:cs="B Nazanin" w:hAnsi="Times New Roman"/>
          <w:b/>
          <w:bCs/>
          <w:color w:val="1F3864"/>
          <w:sz w:val="32"/>
          <w:szCs w:val="32"/>
          <w:rtl/>
        </w:rPr>
        <w:t xml:space="preserve">۶. روند آموزش و منحنی‌های همگرایی</w:t>
      </w:r>
    </w:p>
    <w:p>
      <w:pPr>
        <w:bidi/>
        <w:spacing w:after="120" w:line="300"/>
        <w:jc w:val="both"/>
      </w:pPr>
      <w:r>
        <w:rPr>
          <w:rFonts w:ascii="Times New Roman" w:cs="B Nazanin" w:hAnsi="Times New Roman"/>
          <w:sz w:val="26"/>
          <w:szCs w:val="26"/>
          <w:rtl/>
        </w:rPr>
        <w:t xml:space="preserve">مدل به مدت ۶ اپوک با اندازه‌ی دسته‌ی ۶۴ روی </w:t>
      </w:r>
      <w:r>
        <w:rPr>
          <w:rFonts w:ascii="Times New Roman" w:cs="Times New Roman" w:eastAsia="Times New Roman" w:hAnsi="Times New Roman"/>
          <w:sz w:val="26"/>
          <w:szCs w:val="26"/>
          <w:rtl w:val="false"/>
        </w:rPr>
        <w:t xml:space="preserve">CPU</w:t>
      </w:r>
      <w:r>
        <w:rPr>
          <w:rFonts w:ascii="Times New Roman" w:cs="B Nazanin" w:hAnsi="Times New Roman"/>
          <w:sz w:val="26"/>
          <w:szCs w:val="26"/>
          <w:rtl/>
        </w:rPr>
        <w:t xml:space="preserve"> آموزش داده شد (زمان کل حدود ۳۹ دقیقه). جدول و نمودار زیر </w:t>
      </w:r>
      <w:r>
        <w:rPr>
          <w:rFonts w:ascii="Times New Roman" w:cs="Times New Roman" w:eastAsia="Times New Roman" w:hAnsi="Times New Roman"/>
          <w:sz w:val="26"/>
          <w:szCs w:val="26"/>
          <w:rtl w:val="false"/>
        </w:rPr>
        <w:t xml:space="preserve">Loss</w:t>
      </w:r>
      <w:r>
        <w:rPr>
          <w:rFonts w:ascii="Times New Roman" w:cs="B Nazanin" w:hAnsi="Times New Roman"/>
          <w:sz w:val="26"/>
          <w:szCs w:val="26"/>
          <w:rtl/>
        </w:rPr>
        <w:t xml:space="preserve"> و </w:t>
      </w:r>
      <w:r>
        <w:rPr>
          <w:rFonts w:ascii="Times New Roman" w:cs="Times New Roman" w:eastAsia="Times New Roman" w:hAnsi="Times New Roman"/>
          <w:sz w:val="26"/>
          <w:szCs w:val="26"/>
          <w:rtl w:val="false"/>
        </w:rPr>
        <w:t xml:space="preserve">Accuracy</w:t>
      </w:r>
      <w:r>
        <w:rPr>
          <w:rFonts w:ascii="Times New Roman" w:cs="B Nazanin" w:hAnsi="Times New Roman"/>
          <w:sz w:val="26"/>
          <w:szCs w:val="26"/>
          <w:rtl/>
        </w:rPr>
        <w:t xml:space="preserve"> را روی داده‌های آموزش و اعتبارسنجی در پایان هر اپوک نشان می‌دهد.</w:t>
      </w:r>
    </w:p>
    <w:tbl>
      <w:tblPr>
        <w:bidiVisual/>
        <w:tblW w:type="dxa" w:w="94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2000"/>
      </w:tblGrid>
      <w:tr>
        <w:trPr>
          <w:tblHeader/>
        </w:trPr>
        <w:tc>
          <w:tcPr>
            <w:tcW w:type="dxa" w:w="14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jc w:val="center"/>
            </w:pPr>
            <w:r>
              <w:rPr>
                <w:rFonts w:ascii="Times New Roman" w:cs="B Nazanin" w:hAnsi="Times New Roman"/>
                <w:b/>
                <w:bCs/>
                <w:sz w:val="22"/>
                <w:szCs w:val="22"/>
                <w:rtl/>
              </w:rPr>
              <w:t xml:space="preserve">اپوک</w:t>
            </w:r>
          </w:p>
        </w:tc>
        <w:tc>
          <w:tcPr>
            <w:tcW w:type="dxa" w:w="20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val="false"/>
              <w:jc w:val="center"/>
            </w:pPr>
            <w:r>
              <w:rPr>
                <w:rFonts w:ascii="Times New Roman" w:cs="Times New Roman" w:eastAsia="Times New Roman" w:hAnsi="Times New Roman"/>
                <w:b/>
                <w:bCs/>
                <w:sz w:val="22"/>
                <w:szCs w:val="22"/>
                <w:rtl w:val="false"/>
              </w:rPr>
              <w:t xml:space="preserve">Train Loss</w:t>
            </w:r>
          </w:p>
        </w:tc>
        <w:tc>
          <w:tcPr>
            <w:tcW w:type="dxa" w:w="20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val="false"/>
              <w:jc w:val="center"/>
            </w:pPr>
            <w:r>
              <w:rPr>
                <w:rFonts w:ascii="Times New Roman" w:cs="Times New Roman" w:eastAsia="Times New Roman" w:hAnsi="Times New Roman"/>
                <w:b/>
                <w:bCs/>
                <w:sz w:val="22"/>
                <w:szCs w:val="22"/>
                <w:rtl w:val="false"/>
              </w:rPr>
              <w:t xml:space="preserve">Train Acc</w:t>
            </w:r>
          </w:p>
        </w:tc>
        <w:tc>
          <w:tcPr>
            <w:tcW w:type="dxa" w:w="20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val="false"/>
              <w:jc w:val="center"/>
            </w:pPr>
            <w:r>
              <w:rPr>
                <w:rFonts w:ascii="Times New Roman" w:cs="Times New Roman" w:eastAsia="Times New Roman" w:hAnsi="Times New Roman"/>
                <w:b/>
                <w:bCs/>
                <w:sz w:val="22"/>
                <w:szCs w:val="22"/>
                <w:rtl w:val="false"/>
              </w:rPr>
              <w:t xml:space="preserve">Val Loss</w:t>
            </w:r>
          </w:p>
        </w:tc>
        <w:tc>
          <w:tcPr>
            <w:tcW w:type="dxa" w:w="20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val="false"/>
              <w:jc w:val="center"/>
            </w:pPr>
            <w:r>
              <w:rPr>
                <w:rFonts w:ascii="Times New Roman" w:cs="Times New Roman" w:eastAsia="Times New Roman" w:hAnsi="Times New Roman"/>
                <w:b/>
                <w:bCs/>
                <w:sz w:val="22"/>
                <w:szCs w:val="22"/>
                <w:rtl w:val="false"/>
              </w:rPr>
              <w:t xml:space="preserve">Val Acc</w:t>
            </w:r>
          </w:p>
        </w:tc>
      </w:tr>
      <w:tr>
        <w:tc>
          <w:tcPr>
            <w:tcW w:type="dxa" w:w="14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۱</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0.7459</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69.39%</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0.4253</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85.13%</w:t>
            </w:r>
          </w:p>
        </w:tc>
      </w:tr>
      <w:tr>
        <w:tc>
          <w:tcPr>
            <w:tcW w:type="dxa" w:w="14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۲</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0.4314</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84.88%</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0.3534</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87.88%</w:t>
            </w:r>
          </w:p>
        </w:tc>
      </w:tr>
      <w:tr>
        <w:tc>
          <w:tcPr>
            <w:tcW w:type="dxa" w:w="14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۳</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0.3577</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87.66%</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0.3319</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88.55%</w:t>
            </w:r>
          </w:p>
        </w:tc>
      </w:tr>
      <w:tr>
        <w:tc>
          <w:tcPr>
            <w:tcW w:type="dxa" w:w="14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۴</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0.3138</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89.23%</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0.3006</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90.18%</w:t>
            </w:r>
          </w:p>
        </w:tc>
      </w:tr>
      <w:tr>
        <w:tc>
          <w:tcPr>
            <w:tcW w:type="dxa" w:w="14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۵</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0.2862</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90.31%</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0.2894</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90.47%</w:t>
            </w:r>
          </w:p>
        </w:tc>
      </w:tr>
      <w:tr>
        <w:tc>
          <w:tcPr>
            <w:tcW w:type="dxa" w:w="14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۶</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0.2737</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90.60%</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0.2873</w:t>
            </w:r>
          </w:p>
        </w:tc>
        <w:tc>
          <w:tcPr>
            <w:tcW w:type="dxa" w:w="20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90.30%</w:t>
            </w:r>
          </w:p>
        </w:tc>
      </w:tr>
    </w:tbl>
    <w:p>
      <w:pPr>
        <w:spacing w:after="60" w:before="120"/>
        <w:jc w:val="center"/>
      </w:pPr>
      <w:r>
        <w:drawing>
          <wp:inline distT="0" distB="0" distL="0" distR="0">
            <wp:extent cx="5905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38350"/>
                    </a:xfrm>
                    <a:prstGeom prst="rect">
                      <a:avLst/>
                    </a:prstGeom>
                  </pic:spPr>
                </pic:pic>
              </a:graphicData>
            </a:graphic>
          </wp:inline>
        </w:drawing>
      </w:r>
    </w:p>
    <w:p>
      <w:pPr>
        <w:bidi/>
        <w:spacing w:after="200" w:line="300"/>
        <w:jc w:val="center"/>
      </w:pPr>
      <w:r>
        <w:rPr>
          <w:rFonts w:ascii="Times New Roman" w:cs="B Nazanin" w:hAnsi="Times New Roman"/>
          <w:i/>
          <w:iCs/>
          <w:color w:val="404040"/>
          <w:sz w:val="22"/>
          <w:szCs w:val="22"/>
          <w:rtl/>
        </w:rPr>
        <w:t xml:space="preserve">شکل ۱ — منحنی همگرایی </w:t>
      </w:r>
      <w:r>
        <w:rPr>
          <w:rFonts w:ascii="Times New Roman" w:cs="Times New Roman" w:eastAsia="Times New Roman" w:hAnsi="Times New Roman"/>
          <w:i/>
          <w:iCs/>
          <w:color w:val="404040"/>
          <w:sz w:val="22"/>
          <w:szCs w:val="22"/>
          <w:rtl w:val="false"/>
        </w:rPr>
        <w:t xml:space="preserve">Loss (</w:t>
      </w:r>
      <w:r>
        <w:rPr>
          <w:rFonts w:ascii="Times New Roman" w:cs="B Nazanin" w:hAnsi="Times New Roman"/>
          <w:i/>
          <w:iCs/>
          <w:color w:val="404040"/>
          <w:sz w:val="22"/>
          <w:szCs w:val="22"/>
          <w:rtl/>
        </w:rPr>
        <w:t xml:space="preserve">چپ) و </w:t>
      </w:r>
      <w:r>
        <w:rPr>
          <w:rFonts w:ascii="Times New Roman" w:cs="Times New Roman" w:eastAsia="Times New Roman" w:hAnsi="Times New Roman"/>
          <w:i/>
          <w:iCs/>
          <w:color w:val="404040"/>
          <w:sz w:val="22"/>
          <w:szCs w:val="22"/>
          <w:rtl w:val="false"/>
        </w:rPr>
        <w:t xml:space="preserve">Accuracy (</w:t>
      </w:r>
      <w:r>
        <w:rPr>
          <w:rFonts w:ascii="Times New Roman" w:cs="B Nazanin" w:hAnsi="Times New Roman"/>
          <w:i/>
          <w:iCs/>
          <w:color w:val="404040"/>
          <w:sz w:val="22"/>
          <w:szCs w:val="22"/>
          <w:rtl/>
        </w:rPr>
        <w:t xml:space="preserve">راست) برای داده‌های آموزش و اعتبارسنجی</w:t>
      </w:r>
    </w:p>
    <w:p>
      <w:pPr>
        <w:bidi/>
        <w:spacing w:after="120" w:line="300"/>
        <w:jc w:val="both"/>
      </w:pPr>
      <w:r>
        <w:rPr>
          <w:rFonts w:ascii="Times New Roman" w:cs="B Nazanin" w:hAnsi="Times New Roman"/>
          <w:b/>
          <w:bCs/>
          <w:sz w:val="26"/>
          <w:szCs w:val="26"/>
          <w:rtl/>
        </w:rPr>
        <w:t xml:space="preserve">تحلیل:</w:t>
      </w:r>
    </w:p>
    <w:p>
      <w:pPr>
        <w:pStyle w:val="ListParagraph"/>
        <w:numPr>
          <w:ilvl w:val="0"/>
          <w:numId w:val="2"/>
        </w:numPr>
        <w:bidi/>
        <w:spacing w:after="60" w:line="300"/>
        <w:jc w:val="both"/>
      </w:pPr>
      <w:r>
        <w:rPr>
          <w:rFonts w:ascii="Times New Roman" w:cs="Times New Roman" w:eastAsia="Times New Roman" w:hAnsi="Times New Roman"/>
          <w:sz w:val="26"/>
          <w:szCs w:val="26"/>
          <w:rtl w:val="false"/>
        </w:rPr>
        <w:t xml:space="preserve">Loss</w:t>
      </w:r>
      <w:r>
        <w:rPr>
          <w:rFonts w:ascii="Times New Roman" w:cs="B Nazanin" w:hAnsi="Times New Roman"/>
          <w:sz w:val="26"/>
          <w:szCs w:val="26"/>
          <w:rtl/>
        </w:rPr>
        <w:t xml:space="preserve"> آموزش از ۰٫۷۴۶ در اپوک اول به ۰٫۲۷۴ در اپوک ششم و </w:t>
      </w:r>
      <w:r>
        <w:rPr>
          <w:rFonts w:ascii="Times New Roman" w:cs="Times New Roman" w:eastAsia="Times New Roman" w:hAnsi="Times New Roman"/>
          <w:sz w:val="26"/>
          <w:szCs w:val="26"/>
          <w:rtl w:val="false"/>
        </w:rPr>
        <w:t xml:space="preserve">Loss</w:t>
      </w:r>
      <w:r>
        <w:rPr>
          <w:rFonts w:ascii="Times New Roman" w:cs="B Nazanin" w:hAnsi="Times New Roman"/>
          <w:sz w:val="26"/>
          <w:szCs w:val="26"/>
          <w:rtl/>
        </w:rPr>
        <w:t xml:space="preserve"> اعتبارسنجی از ۰٫۴۲۵ به ۰٫۲۸۷ کاهش یافته است؛ یعنی مدل به‌خوبی همگرا شده است. بیشترین کاهش در دو اپوک اول رخ داده و از اپوک چهارم به بعد منحنی‌ها تقریباً صاف شده‌اند.</w:t>
      </w:r>
    </w:p>
    <w:p>
      <w:pPr>
        <w:pStyle w:val="ListParagraph"/>
        <w:numPr>
          <w:ilvl w:val="0"/>
          <w:numId w:val="2"/>
        </w:numPr>
        <w:bidi/>
        <w:spacing w:after="60" w:line="300"/>
        <w:jc w:val="both"/>
      </w:pPr>
      <w:r>
        <w:rPr>
          <w:rFonts w:ascii="Times New Roman" w:cs="B Nazanin" w:hAnsi="Times New Roman"/>
          <w:sz w:val="26"/>
          <w:szCs w:val="26"/>
          <w:rtl/>
        </w:rPr>
        <w:t xml:space="preserve">دقت اعتبارسنجی از ۸۵٫۱٪ در اپوک اول به ۹۰٫۵٪ در اپوک پنجم رسیده است. اپوک پنجم بهترین دقت اعتبارسنجی را داشت و مدل همان اپوک برای ارزیابی روی تست ذخیره شد. در اپوک ششم دقت اعتبارسنجی کمی کم شد (۹۰٫۳٪) که نشان می‌دهد ادامه‌ی آموزش با این تنظیمات سود چندانی ندارد.</w:t>
      </w:r>
    </w:p>
    <w:p>
      <w:pPr>
        <w:pStyle w:val="ListParagraph"/>
        <w:numPr>
          <w:ilvl w:val="0"/>
          <w:numId w:val="2"/>
        </w:numPr>
        <w:bidi/>
        <w:spacing w:after="60" w:line="300"/>
        <w:jc w:val="both"/>
      </w:pPr>
      <w:r>
        <w:rPr>
          <w:rFonts w:ascii="Times New Roman" w:cs="B Nazanin" w:hAnsi="Times New Roman"/>
          <w:sz w:val="26"/>
          <w:szCs w:val="26"/>
          <w:rtl/>
        </w:rPr>
        <w:t xml:space="preserve">در اپوک‌های اول، </w:t>
      </w:r>
      <w:r>
        <w:rPr>
          <w:rFonts w:ascii="Times New Roman" w:cs="Times New Roman" w:eastAsia="Times New Roman" w:hAnsi="Times New Roman"/>
          <w:sz w:val="26"/>
          <w:szCs w:val="26"/>
          <w:rtl w:val="false"/>
        </w:rPr>
        <w:t xml:space="preserve">Loss</w:t>
      </w:r>
      <w:r>
        <w:rPr>
          <w:rFonts w:ascii="Times New Roman" w:cs="B Nazanin" w:hAnsi="Times New Roman"/>
          <w:sz w:val="26"/>
          <w:szCs w:val="26"/>
          <w:rtl/>
        </w:rPr>
        <w:t xml:space="preserve"> و دقت اعتبارسنجی بهتر از آموزش است. دلیل این است که (۱) </w:t>
      </w:r>
      <w:r>
        <w:rPr>
          <w:rFonts w:ascii="Times New Roman" w:cs="Times New Roman" w:eastAsia="Times New Roman" w:hAnsi="Times New Roman"/>
          <w:sz w:val="26"/>
          <w:szCs w:val="26"/>
          <w:rtl w:val="false"/>
        </w:rPr>
        <w:t xml:space="preserve">Dropout</w:t>
      </w:r>
      <w:r>
        <w:rPr>
          <w:rFonts w:ascii="Times New Roman" w:cs="B Nazanin" w:hAnsi="Times New Roman"/>
          <w:sz w:val="26"/>
          <w:szCs w:val="26"/>
          <w:rtl/>
        </w:rPr>
        <w:t xml:space="preserve"> فقط در حالت آموزش فعال است و (۲) معیارهای آموزش به‌صورت میانگین در طول کل اپوک حساب می‌شوند؛ یعنی در اپوک اول شامل پیش‌بینی‌های مدلِ هنوز آموزش‌ندیده هم هستند، ولی اعتبارسنجی در پایان اپوک و با مدل به‌روزشده انجام می‌شود.</w:t>
      </w:r>
    </w:p>
    <w:p>
      <w:pPr>
        <w:pStyle w:val="ListParagraph"/>
        <w:numPr>
          <w:ilvl w:val="0"/>
          <w:numId w:val="2"/>
        </w:numPr>
        <w:bidi/>
        <w:spacing w:after="60" w:line="300"/>
        <w:jc w:val="both"/>
      </w:pPr>
      <w:r>
        <w:rPr>
          <w:rFonts w:ascii="Times New Roman" w:cs="B Nazanin" w:hAnsi="Times New Roman"/>
          <w:sz w:val="26"/>
          <w:szCs w:val="26"/>
          <w:rtl/>
        </w:rPr>
        <w:t xml:space="preserve">در پایان آموزش فاصله‌ی دقت آموزش (۹۰٫۶٪) و اعتبارسنجی (۹۰٫۳٪) بسیار کم است و </w:t>
      </w:r>
      <w:r>
        <w:rPr>
          <w:rFonts w:ascii="Times New Roman" w:cs="Times New Roman" w:eastAsia="Times New Roman" w:hAnsi="Times New Roman"/>
          <w:sz w:val="26"/>
          <w:szCs w:val="26"/>
          <w:rtl w:val="false"/>
        </w:rPr>
        <w:t xml:space="preserve">Loss</w:t>
      </w:r>
      <w:r>
        <w:rPr>
          <w:rFonts w:ascii="Times New Roman" w:cs="B Nazanin" w:hAnsi="Times New Roman"/>
          <w:sz w:val="26"/>
          <w:szCs w:val="26"/>
          <w:rtl/>
        </w:rPr>
        <w:t xml:space="preserve"> اعتبارسنجی هم بالا نرفته است؛ بنابراین بیش‌برازش </w:t>
      </w:r>
      <w:r>
        <w:rPr>
          <w:rFonts w:ascii="Times New Roman" w:cs="Times New Roman" w:eastAsia="Times New Roman" w:hAnsi="Times New Roman"/>
          <w:sz w:val="26"/>
          <w:szCs w:val="26"/>
          <w:rtl w:val="false"/>
        </w:rPr>
        <w:t xml:space="preserve">(Overfitting)</w:t>
      </w:r>
      <w:r>
        <w:rPr>
          <w:rFonts w:ascii="Times New Roman" w:cs="B Nazanin" w:hAnsi="Times New Roman"/>
          <w:sz w:val="26"/>
          <w:szCs w:val="26"/>
          <w:rtl/>
        </w:rPr>
        <w:t xml:space="preserve"> قابل‌توجهی دیده نمی‌شود. </w:t>
      </w:r>
      <w:r>
        <w:rPr>
          <w:rFonts w:ascii="Times New Roman" w:cs="Times New Roman" w:eastAsia="Times New Roman" w:hAnsi="Times New Roman"/>
          <w:sz w:val="26"/>
          <w:szCs w:val="26"/>
          <w:rtl w:val="false"/>
        </w:rPr>
        <w:t xml:space="preserve">Dropout</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weight decay</w:t>
      </w:r>
      <w:r>
        <w:rPr>
          <w:rFonts w:ascii="Times New Roman" w:cs="B Nazanin" w:hAnsi="Times New Roman"/>
          <w:sz w:val="26"/>
          <w:szCs w:val="26"/>
          <w:rtl/>
        </w:rPr>
        <w:t xml:space="preserve"> و کاهش کسینوسی نرخ یادگیری در این پایداری نقش دارند. </w:t>
      </w:r>
      <w:r>
        <w:rPr>
          <w:rFonts w:ascii="Times New Roman" w:cs="Times New Roman" w:eastAsia="Times New Roman" w:hAnsi="Times New Roman"/>
          <w:sz w:val="26"/>
          <w:szCs w:val="26"/>
          <w:rtl w:val="false"/>
        </w:rPr>
        <w:t xml:space="preserve">warmup</w:t>
      </w:r>
      <w:r>
        <w:rPr>
          <w:rFonts w:ascii="Times New Roman" w:cs="B Nazanin" w:hAnsi="Times New Roman"/>
          <w:sz w:val="26"/>
          <w:szCs w:val="26"/>
          <w:rtl/>
        </w:rPr>
        <w:t xml:space="preserve"> نرخ یادگیری نیز در شروع آموزش از ناپایداری ساختار </w:t>
      </w:r>
      <w:r>
        <w:rPr>
          <w:rFonts w:ascii="Times New Roman" w:cs="Times New Roman" w:eastAsia="Times New Roman" w:hAnsi="Times New Roman"/>
          <w:sz w:val="26"/>
          <w:szCs w:val="26"/>
          <w:rtl w:val="false"/>
        </w:rPr>
        <w:t xml:space="preserve">Post-LN</w:t>
      </w:r>
      <w:r>
        <w:rPr>
          <w:rFonts w:ascii="Times New Roman" w:cs="B Nazanin" w:hAnsi="Times New Roman"/>
          <w:sz w:val="26"/>
          <w:szCs w:val="26"/>
          <w:rtl/>
        </w:rPr>
        <w:t xml:space="preserve"> جلوگیری کرده است.</w:t>
      </w:r>
    </w:p>
    <w:p>
      <w:pPr>
        <w:pStyle w:val="Heading1"/>
        <w:bidi/>
        <w:spacing w:after="120" w:before="240"/>
        <w:jc w:val="right"/>
      </w:pPr>
      <w:r>
        <w:rPr>
          <w:rFonts w:ascii="Times New Roman" w:cs="B Nazanin" w:hAnsi="Times New Roman"/>
          <w:b/>
          <w:bCs/>
          <w:color w:val="1F3864"/>
          <w:sz w:val="32"/>
          <w:szCs w:val="32"/>
          <w:rtl/>
        </w:rPr>
        <w:t xml:space="preserve">۷. ارزیابی روی داده‌ی تست</w:t>
      </w:r>
    </w:p>
    <w:p>
      <w:pPr>
        <w:bidi/>
        <w:spacing w:after="120" w:line="300"/>
        <w:jc w:val="both"/>
      </w:pPr>
      <w:r>
        <w:rPr>
          <w:rFonts w:ascii="Times New Roman" w:cs="B Nazanin" w:hAnsi="Times New Roman"/>
          <w:b/>
          <w:bCs/>
          <w:sz w:val="26"/>
          <w:szCs w:val="26"/>
          <w:rtl/>
        </w:rPr>
        <w:t xml:space="preserve">بهترین مدل (بر اساس دقت اعتبارسنجی = 90.47%) روی ۷٬۶۰۰ نمونه‌ی تست ارزیابی شد: دقت تست 89.83% و </w:t>
      </w:r>
      <w:r>
        <w:rPr>
          <w:rFonts w:ascii="Times New Roman" w:cs="Times New Roman" w:eastAsia="Times New Roman" w:hAnsi="Times New Roman"/>
          <w:b/>
          <w:bCs/>
          <w:sz w:val="26"/>
          <w:szCs w:val="26"/>
          <w:rtl w:val="false"/>
        </w:rPr>
        <w:t xml:space="preserve">Loss</w:t>
      </w:r>
      <w:r>
        <w:rPr>
          <w:rFonts w:ascii="Times New Roman" w:cs="B Nazanin" w:hAnsi="Times New Roman"/>
          <w:b/>
          <w:bCs/>
          <w:sz w:val="26"/>
          <w:szCs w:val="26"/>
          <w:rtl/>
        </w:rPr>
        <w:t xml:space="preserve"> تست 0.3055.</w:t>
      </w:r>
    </w:p>
    <w:tbl>
      <w:tblPr>
        <w:bidiVisual/>
        <w:tblW w:type="dxa" w:w="95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900"/>
        <w:gridCol w:w="1600"/>
      </w:tblGrid>
      <w:tr>
        <w:trPr>
          <w:tblHeader/>
        </w:trPr>
        <w:tc>
          <w:tcPr>
            <w:tcW w:type="dxa" w:w="22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jc w:val="center"/>
            </w:pPr>
            <w:r>
              <w:rPr>
                <w:rFonts w:ascii="Times New Roman" w:cs="B Nazanin" w:hAnsi="Times New Roman"/>
                <w:b/>
                <w:bCs/>
                <w:sz w:val="22"/>
                <w:szCs w:val="22"/>
                <w:rtl/>
              </w:rPr>
              <w:t xml:space="preserve">کلاس</w:t>
            </w:r>
          </w:p>
        </w:tc>
        <w:tc>
          <w:tcPr>
            <w:tcW w:type="dxa" w:w="19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val="false"/>
              <w:jc w:val="center"/>
            </w:pPr>
            <w:r>
              <w:rPr>
                <w:rFonts w:ascii="Times New Roman" w:cs="Times New Roman" w:eastAsia="Times New Roman" w:hAnsi="Times New Roman"/>
                <w:b/>
                <w:bCs/>
                <w:sz w:val="22"/>
                <w:szCs w:val="22"/>
                <w:rtl w:val="false"/>
              </w:rPr>
              <w:t xml:space="preserve">Precision</w:t>
            </w:r>
          </w:p>
        </w:tc>
        <w:tc>
          <w:tcPr>
            <w:tcW w:type="dxa" w:w="19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val="false"/>
              <w:jc w:val="center"/>
            </w:pPr>
            <w:r>
              <w:rPr>
                <w:rFonts w:ascii="Times New Roman" w:cs="Times New Roman" w:eastAsia="Times New Roman" w:hAnsi="Times New Roman"/>
                <w:b/>
                <w:bCs/>
                <w:sz w:val="22"/>
                <w:szCs w:val="22"/>
                <w:rtl w:val="false"/>
              </w:rPr>
              <w:t xml:space="preserve">Recall</w:t>
            </w:r>
          </w:p>
        </w:tc>
        <w:tc>
          <w:tcPr>
            <w:tcW w:type="dxa" w:w="19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val="false"/>
              <w:jc w:val="center"/>
            </w:pPr>
            <w:r>
              <w:rPr>
                <w:rFonts w:ascii="Times New Roman" w:cs="Times New Roman" w:eastAsia="Times New Roman" w:hAnsi="Times New Roman"/>
                <w:b/>
                <w:bCs/>
                <w:sz w:val="22"/>
                <w:szCs w:val="22"/>
                <w:rtl w:val="false"/>
              </w:rPr>
              <w:t xml:space="preserve">F1-score</w:t>
            </w:r>
          </w:p>
        </w:tc>
        <w:tc>
          <w:tcPr>
            <w:tcW w:type="dxa" w:w="1600"/>
            <w:tcBorders>
              <w:top w:val="single" w:color="8EA9DB" w:sz="4"/>
              <w:left w:val="single" w:color="8EA9DB" w:sz="4"/>
              <w:bottom w:val="single" w:color="8EA9DB" w:sz="4"/>
              <w:right w:val="single" w:color="8EA9DB" w:sz="4"/>
            </w:tcBorders>
            <w:shd w:fill="D9E2F3" w:color="auto" w:val="clear"/>
            <w:tcMar>
              <w:top w:type="dxa" w:w="60"/>
              <w:left w:type="dxa" w:w="100"/>
              <w:bottom w:type="dxa" w:w="60"/>
              <w:right w:type="dxa" w:w="100"/>
            </w:tcMar>
          </w:tcPr>
          <w:p>
            <w:pPr>
              <w:bidi/>
              <w:jc w:val="center"/>
            </w:pPr>
            <w:r>
              <w:rPr>
                <w:rFonts w:ascii="Times New Roman" w:cs="B Nazanin" w:hAnsi="Times New Roman"/>
                <w:b/>
                <w:bCs/>
                <w:sz w:val="22"/>
                <w:szCs w:val="22"/>
                <w:rtl/>
              </w:rPr>
              <w:t xml:space="preserve">تعداد</w:t>
            </w:r>
          </w:p>
        </w:tc>
      </w:tr>
      <w:t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World</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91.50%</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88.95%</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90.21%</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۱۹۰۰</w:t>
            </w:r>
          </w:p>
        </w:tc>
      </w:tr>
      <w:t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Sports</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93.69%</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96.95%</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95.29%</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۱۹۰۰</w:t>
            </w:r>
          </w:p>
        </w:tc>
      </w:tr>
      <w:t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Business</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86.49%</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85.58%</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86.03%</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۱۹۰۰</w:t>
            </w:r>
          </w:p>
        </w:tc>
      </w:tr>
      <w:t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Sci/Tech</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87.52%</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87.84%</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87.68%</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۱۹۰۰</w:t>
            </w:r>
          </w:p>
        </w:tc>
      </w:tr>
      <w:tr>
        <w:tc>
          <w:tcPr>
            <w:tcW w:type="dxa" w:w="22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Macro avg</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89.80%</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89.83%</w:t>
            </w:r>
          </w:p>
        </w:tc>
        <w:tc>
          <w:tcPr>
            <w:tcW w:type="dxa" w:w="19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val="false"/>
              <w:jc w:val="center"/>
            </w:pPr>
            <w:r>
              <w:rPr>
                <w:rFonts w:ascii="Times New Roman" w:cs="Times New Roman" w:eastAsia="Times New Roman" w:hAnsi="Times New Roman"/>
                <w:b w:val="false"/>
                <w:bCs w:val="false"/>
                <w:sz w:val="22"/>
                <w:szCs w:val="22"/>
                <w:rtl w:val="false"/>
              </w:rPr>
              <w:t xml:space="preserve">89.80%</w:t>
            </w:r>
          </w:p>
        </w:tc>
        <w:tc>
          <w:tcPr>
            <w:tcW w:type="dxa" w:w="1600"/>
            <w:tcBorders>
              <w:top w:val="single" w:color="8EA9DB" w:sz="4"/>
              <w:left w:val="single" w:color="8EA9DB" w:sz="4"/>
              <w:bottom w:val="single" w:color="8EA9DB" w:sz="4"/>
              <w:right w:val="single" w:color="8EA9DB" w:sz="4"/>
            </w:tcBorders>
            <w:tcMar>
              <w:top w:type="dxa" w:w="60"/>
              <w:left w:type="dxa" w:w="100"/>
              <w:bottom w:type="dxa" w:w="60"/>
              <w:right w:type="dxa" w:w="100"/>
            </w:tcMar>
          </w:tcPr>
          <w:p>
            <w:pPr>
              <w:bidi/>
              <w:jc w:val="center"/>
            </w:pPr>
            <w:r>
              <w:rPr>
                <w:rFonts w:ascii="Times New Roman" w:cs="B Nazanin" w:hAnsi="Times New Roman"/>
                <w:b w:val="false"/>
                <w:sz w:val="22"/>
                <w:szCs w:val="22"/>
                <w:rtl/>
              </w:rPr>
              <w:t xml:space="preserve">۷۶۰۰</w:t>
            </w:r>
          </w:p>
        </w:tc>
      </w:tr>
    </w:tbl>
    <w:p>
      <w:pPr>
        <w:spacing w:after="60" w:before="12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05050"/>
                    </a:xfrm>
                    <a:prstGeom prst="rect">
                      <a:avLst/>
                    </a:prstGeom>
                  </pic:spPr>
                </pic:pic>
              </a:graphicData>
            </a:graphic>
          </wp:inline>
        </w:drawing>
      </w:r>
    </w:p>
    <w:p>
      <w:pPr>
        <w:bidi/>
        <w:spacing w:after="200" w:line="300"/>
        <w:jc w:val="center"/>
      </w:pPr>
      <w:r>
        <w:rPr>
          <w:rFonts w:ascii="Times New Roman" w:cs="B Nazanin" w:hAnsi="Times New Roman"/>
          <w:i/>
          <w:iCs/>
          <w:color w:val="404040"/>
          <w:sz w:val="22"/>
          <w:szCs w:val="22"/>
          <w:rtl/>
        </w:rPr>
        <w:t xml:space="preserve">شکل ۲ — ماتریس درهم‌ریختگی روی داده‌ی تست (چپ: تعداد، راست: نرمال‌شده بر اساس سطر)</w:t>
      </w:r>
    </w:p>
    <w:p>
      <w:pPr>
        <w:bidi/>
        <w:spacing w:after="120" w:line="300"/>
        <w:jc w:val="both"/>
      </w:pPr>
      <w:r>
        <w:rPr>
          <w:rFonts w:ascii="Times New Roman" w:cs="B Nazanin" w:hAnsi="Times New Roman"/>
          <w:b/>
          <w:bCs/>
          <w:sz w:val="26"/>
          <w:szCs w:val="26"/>
          <w:rtl/>
        </w:rPr>
        <w:t xml:space="preserve">تحلیل ماتریس درهم‌ریختگی:</w:t>
      </w:r>
    </w:p>
    <w:p>
      <w:pPr>
        <w:pStyle w:val="ListParagraph"/>
        <w:numPr>
          <w:ilvl w:val="0"/>
          <w:numId w:val="2"/>
        </w:numPr>
        <w:bidi/>
        <w:spacing w:after="60" w:line="300"/>
        <w:jc w:val="both"/>
      </w:pPr>
      <w:r>
        <w:rPr>
          <w:rFonts w:ascii="Times New Roman" w:cs="B Nazanin" w:hAnsi="Times New Roman"/>
          <w:sz w:val="26"/>
          <w:szCs w:val="26"/>
          <w:rtl/>
        </w:rPr>
        <w:t xml:space="preserve">دقت کلی روی تست ۸۹٫۸۳٪ است که به دقت اعتبارسنجی (۹۰٫۴۷٪) بسیار نزدیک است؛ پس مدل به داده‌ی ندیده به‌خوبی تعمیم پیدا کرده است. این نتیجه با مدلی به دست آمده که بدون پیش‌آموزش و فقط با حدود ۲۶۵ هزار پارامتر غیرامبدینگ روی </w:t>
      </w:r>
      <w:r>
        <w:rPr>
          <w:rFonts w:ascii="Times New Roman" w:cs="Times New Roman" w:eastAsia="Times New Roman" w:hAnsi="Times New Roman"/>
          <w:sz w:val="26"/>
          <w:szCs w:val="26"/>
          <w:rtl w:val="false"/>
        </w:rPr>
        <w:t xml:space="preserve">CPU</w:t>
      </w:r>
      <w:r>
        <w:rPr>
          <w:rFonts w:ascii="Times New Roman" w:cs="B Nazanin" w:hAnsi="Times New Roman"/>
          <w:sz w:val="26"/>
          <w:szCs w:val="26"/>
          <w:rtl/>
        </w:rPr>
        <w:t xml:space="preserve"> آموزش دیده است.</w:t>
      </w:r>
    </w:p>
    <w:p>
      <w:pPr>
        <w:pStyle w:val="ListParagraph"/>
        <w:numPr>
          <w:ilvl w:val="0"/>
          <w:numId w:val="2"/>
        </w:numPr>
        <w:bidi/>
        <w:spacing w:after="60" w:line="300"/>
        <w:jc w:val="both"/>
      </w:pPr>
      <w:r>
        <w:rPr>
          <w:rFonts w:ascii="Times New Roman" w:cs="B Nazanin" w:hAnsi="Times New Roman"/>
          <w:sz w:val="26"/>
          <w:szCs w:val="26"/>
          <w:rtl/>
        </w:rPr>
        <w:t xml:space="preserve">کلاس </w:t>
      </w:r>
      <w:r>
        <w:rPr>
          <w:rFonts w:ascii="Times New Roman" w:cs="Times New Roman" w:eastAsia="Times New Roman" w:hAnsi="Times New Roman"/>
          <w:sz w:val="26"/>
          <w:szCs w:val="26"/>
          <w:rtl w:val="false"/>
        </w:rPr>
        <w:t xml:space="preserve">Sports</w:t>
      </w:r>
      <w:r>
        <w:rPr>
          <w:rFonts w:ascii="Times New Roman" w:cs="B Nazanin" w:hAnsi="Times New Roman"/>
          <w:sz w:val="26"/>
          <w:szCs w:val="26"/>
          <w:rtl/>
        </w:rPr>
        <w:t xml:space="preserve"> بهترین عملکرد را دارد </w:t>
      </w:r>
      <w:r>
        <w:rPr>
          <w:rFonts w:ascii="Times New Roman" w:cs="Times New Roman" w:eastAsia="Times New Roman" w:hAnsi="Times New Roman"/>
          <w:sz w:val="26"/>
          <w:szCs w:val="26"/>
          <w:rtl w:val="false"/>
        </w:rPr>
        <w:t xml:space="preserve">(Recall</w:t>
      </w:r>
      <w:r>
        <w:rPr>
          <w:rFonts w:ascii="Times New Roman" w:cs="B Nazanin" w:hAnsi="Times New Roman"/>
          <w:sz w:val="26"/>
          <w:szCs w:val="26"/>
          <w:rtl/>
        </w:rPr>
        <w:t xml:space="preserve"> برابر ۹۶٫۹٪ و </w:t>
      </w:r>
      <w:r>
        <w:rPr>
          <w:rFonts w:ascii="Times New Roman" w:cs="Times New Roman" w:eastAsia="Times New Roman" w:hAnsi="Times New Roman"/>
          <w:sz w:val="26"/>
          <w:szCs w:val="26"/>
          <w:rtl w:val="false"/>
        </w:rPr>
        <w:t xml:space="preserve">F1</w:t>
      </w:r>
      <w:r>
        <w:rPr>
          <w:rFonts w:ascii="Times New Roman" w:cs="B Nazanin" w:hAnsi="Times New Roman"/>
          <w:sz w:val="26"/>
          <w:szCs w:val="26"/>
          <w:rtl/>
        </w:rPr>
        <w:t xml:space="preserve"> برابر ۹۵٫۳٪). واژگان خبرهای ورزشی بسیار متمایز است (نام تیم‌ها و بازیکنان، </w:t>
      </w:r>
      <w:r>
        <w:rPr>
          <w:rFonts w:ascii="Times New Roman" w:cs="Times New Roman" w:eastAsia="Times New Roman" w:hAnsi="Times New Roman"/>
          <w:sz w:val="26"/>
          <w:szCs w:val="26"/>
          <w:rtl w:val="false"/>
        </w:rPr>
        <w:t xml:space="preserve">season</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coach</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game)</w:t>
      </w:r>
      <w:r>
        <w:rPr>
          <w:rFonts w:ascii="Times New Roman" w:cs="B Nazanin" w:hAnsi="Times New Roman"/>
          <w:sz w:val="26"/>
          <w:szCs w:val="26"/>
          <w:rtl/>
        </w:rPr>
        <w:t xml:space="preserve"> و کمتر با سایر کلاس‌ها هم‌پوشانی دارد.</w:t>
      </w:r>
    </w:p>
    <w:p>
      <w:pPr>
        <w:pStyle w:val="ListParagraph"/>
        <w:numPr>
          <w:ilvl w:val="0"/>
          <w:numId w:val="2"/>
        </w:numPr>
        <w:bidi/>
        <w:spacing w:after="60" w:line="300"/>
        <w:jc w:val="both"/>
      </w:pPr>
      <w:r>
        <w:rPr>
          <w:rFonts w:ascii="Times New Roman" w:cs="B Nazanin" w:hAnsi="Times New Roman"/>
          <w:sz w:val="26"/>
          <w:szCs w:val="26"/>
          <w:rtl/>
        </w:rPr>
        <w:t xml:space="preserve">بیشترین خطا بین دو کلاس </w:t>
      </w:r>
      <w:r>
        <w:rPr>
          <w:rFonts w:ascii="Times New Roman" w:cs="Times New Roman" w:eastAsia="Times New Roman" w:hAnsi="Times New Roman"/>
          <w:sz w:val="26"/>
          <w:szCs w:val="26"/>
          <w:rtl w:val="false"/>
        </w:rPr>
        <w:t xml:space="preserve">Business</w:t>
      </w:r>
      <w:r>
        <w:rPr>
          <w:rFonts w:ascii="Times New Roman" w:cs="B Nazanin" w:hAnsi="Times New Roman"/>
          <w:sz w:val="26"/>
          <w:szCs w:val="26"/>
          <w:rtl/>
        </w:rPr>
        <w:t xml:space="preserve"> و </w:t>
      </w:r>
      <w:r>
        <w:rPr>
          <w:rFonts w:ascii="Times New Roman" w:cs="Times New Roman" w:eastAsia="Times New Roman" w:hAnsi="Times New Roman"/>
          <w:sz w:val="26"/>
          <w:szCs w:val="26"/>
          <w:rtl w:val="false"/>
        </w:rPr>
        <w:t xml:space="preserve">Sci/Tech</w:t>
      </w:r>
      <w:r>
        <w:rPr>
          <w:rFonts w:ascii="Times New Roman" w:cs="B Nazanin" w:hAnsi="Times New Roman"/>
          <w:sz w:val="26"/>
          <w:szCs w:val="26"/>
          <w:rtl/>
        </w:rPr>
        <w:t xml:space="preserve"> است: ۱۸۰ خبر اقتصادی (۹٫۵٪) به اشتباه </w:t>
      </w:r>
      <w:r>
        <w:rPr>
          <w:rFonts w:ascii="Times New Roman" w:cs="Times New Roman" w:eastAsia="Times New Roman" w:hAnsi="Times New Roman"/>
          <w:sz w:val="26"/>
          <w:szCs w:val="26"/>
          <w:rtl w:val="false"/>
        </w:rPr>
        <w:t xml:space="preserve">Sci/Tech</w:t>
      </w:r>
      <w:r>
        <w:rPr>
          <w:rFonts w:ascii="Times New Roman" w:cs="B Nazanin" w:hAnsi="Times New Roman"/>
          <w:sz w:val="26"/>
          <w:szCs w:val="26"/>
          <w:rtl/>
        </w:rPr>
        <w:t xml:space="preserve"> و ۱۳۶ خبر علمی/فناوری (۷٫۲٪) به اشتباه </w:t>
      </w:r>
      <w:r>
        <w:rPr>
          <w:rFonts w:ascii="Times New Roman" w:cs="Times New Roman" w:eastAsia="Times New Roman" w:hAnsi="Times New Roman"/>
          <w:sz w:val="26"/>
          <w:szCs w:val="26"/>
          <w:rtl w:val="false"/>
        </w:rPr>
        <w:t xml:space="preserve">Business</w:t>
      </w:r>
      <w:r>
        <w:rPr>
          <w:rFonts w:ascii="Times New Roman" w:cs="B Nazanin" w:hAnsi="Times New Roman"/>
          <w:sz w:val="26"/>
          <w:szCs w:val="26"/>
          <w:rtl/>
        </w:rPr>
        <w:t xml:space="preserve"> پیش‌بینی شده‌اند. بسیاری از اخبار </w:t>
      </w:r>
      <w:r>
        <w:rPr>
          <w:rFonts w:ascii="Times New Roman" w:cs="Times New Roman" w:eastAsia="Times New Roman" w:hAnsi="Times New Roman"/>
          <w:sz w:val="26"/>
          <w:szCs w:val="26"/>
          <w:rtl w:val="false"/>
        </w:rPr>
        <w:t xml:space="preserve">AG News</w:t>
      </w:r>
      <w:r>
        <w:rPr>
          <w:rFonts w:ascii="Times New Roman" w:cs="B Nazanin" w:hAnsi="Times New Roman"/>
          <w:sz w:val="26"/>
          <w:szCs w:val="26"/>
          <w:rtl/>
        </w:rPr>
        <w:t xml:space="preserve"> درباره‌ی شرکت‌های فناوری‌اند (سود </w:t>
      </w:r>
      <w:r>
        <w:rPr>
          <w:rFonts w:ascii="Times New Roman" w:cs="Times New Roman" w:eastAsia="Times New Roman" w:hAnsi="Times New Roman"/>
          <w:sz w:val="26"/>
          <w:szCs w:val="26"/>
          <w:rtl w:val="false"/>
        </w:rPr>
        <w:t xml:space="preserve">Google</w:t>
      </w:r>
      <w:r>
        <w:rPr>
          <w:rFonts w:ascii="Times New Roman" w:cs="B Nazanin" w:hAnsi="Times New Roman"/>
          <w:sz w:val="26"/>
          <w:szCs w:val="26"/>
          <w:rtl/>
        </w:rPr>
        <w:t xml:space="preserve">، خرید و فروش سهام </w:t>
      </w:r>
      <w:r>
        <w:rPr>
          <w:rFonts w:ascii="Times New Roman" w:cs="Times New Roman" w:eastAsia="Times New Roman" w:hAnsi="Times New Roman"/>
          <w:sz w:val="26"/>
          <w:szCs w:val="26"/>
          <w:rtl w:val="false"/>
        </w:rPr>
        <w:t xml:space="preserve">Microsoft</w:t>
      </w:r>
      <w:r>
        <w:rPr>
          <w:rFonts w:ascii="Times New Roman" w:cs="B Nazanin" w:hAnsi="Times New Roman"/>
          <w:sz w:val="26"/>
          <w:szCs w:val="26"/>
          <w:rtl/>
        </w:rPr>
        <w:t xml:space="preserve">، قراردادهای </w:t>
      </w:r>
      <w:r>
        <w:rPr>
          <w:rFonts w:ascii="Times New Roman" w:cs="Times New Roman" w:eastAsia="Times New Roman" w:hAnsi="Times New Roman"/>
          <w:sz w:val="26"/>
          <w:szCs w:val="26"/>
          <w:rtl w:val="false"/>
        </w:rPr>
        <w:t xml:space="preserve">Intel</w:t>
      </w:r>
      <w:r>
        <w:rPr>
          <w:rFonts w:ascii="Times New Roman" w:cs="B Nazanin" w:hAnsi="Times New Roman"/>
          <w:sz w:val="26"/>
          <w:szCs w:val="26"/>
          <w:rtl/>
        </w:rPr>
        <w:t xml:space="preserve"> و </w:t>
      </w:r>
      <w:r>
        <w:rPr>
          <w:rFonts w:ascii="Times New Roman" w:cs="Times New Roman" w:eastAsia="Times New Roman" w:hAnsi="Times New Roman"/>
          <w:sz w:val="26"/>
          <w:szCs w:val="26"/>
          <w:rtl w:val="false"/>
        </w:rPr>
        <w:t xml:space="preserve">IBM)</w:t>
      </w:r>
      <w:r>
        <w:rPr>
          <w:rFonts w:ascii="Times New Roman" w:cs="B Nazanin" w:hAnsi="Times New Roman"/>
          <w:sz w:val="26"/>
          <w:szCs w:val="26"/>
          <w:rtl/>
        </w:rPr>
        <w:t xml:space="preserve"> و هم واژه‌های اقتصادی و هم واژه‌های فناوری دارند؛ حتی برچسب‌گذاری انسانی این نمونه‌ها هم مبهم است.</w:t>
      </w:r>
    </w:p>
    <w:p>
      <w:pPr>
        <w:pStyle w:val="ListParagraph"/>
        <w:numPr>
          <w:ilvl w:val="0"/>
          <w:numId w:val="2"/>
        </w:numPr>
        <w:bidi/>
        <w:spacing w:after="60" w:line="300"/>
        <w:jc w:val="both"/>
      </w:pPr>
      <w:r>
        <w:rPr>
          <w:rFonts w:ascii="Times New Roman" w:cs="B Nazanin" w:hAnsi="Times New Roman"/>
          <w:sz w:val="26"/>
          <w:szCs w:val="26"/>
          <w:rtl/>
        </w:rPr>
        <w:t xml:space="preserve">دومین منبع خطا، اشتباه </w:t>
      </w:r>
      <w:r>
        <w:rPr>
          <w:rFonts w:ascii="Times New Roman" w:cs="Times New Roman" w:eastAsia="Times New Roman" w:hAnsi="Times New Roman"/>
          <w:sz w:val="26"/>
          <w:szCs w:val="26"/>
          <w:rtl w:val="false"/>
        </w:rPr>
        <w:t xml:space="preserve">World</w:t>
      </w:r>
      <w:r>
        <w:rPr>
          <w:rFonts w:ascii="Times New Roman" w:cs="B Nazanin" w:hAnsi="Times New Roman"/>
          <w:sz w:val="26"/>
          <w:szCs w:val="26"/>
          <w:rtl/>
        </w:rPr>
        <w:t xml:space="preserve"> با </w:t>
      </w:r>
      <w:r>
        <w:rPr>
          <w:rFonts w:ascii="Times New Roman" w:cs="Times New Roman" w:eastAsia="Times New Roman" w:hAnsi="Times New Roman"/>
          <w:sz w:val="26"/>
          <w:szCs w:val="26"/>
          <w:rtl w:val="false"/>
        </w:rPr>
        <w:t xml:space="preserve">Business</w:t>
      </w:r>
      <w:r>
        <w:rPr>
          <w:rFonts w:ascii="Times New Roman" w:cs="B Nazanin" w:hAnsi="Times New Roman"/>
          <w:sz w:val="26"/>
          <w:szCs w:val="26"/>
          <w:rtl/>
        </w:rPr>
        <w:t xml:space="preserve"> است (۹۴ و ۷۱ نمونه). خبرهای مربوط به نفت، تجارت بین‌الملل و سیاست اقتصادی دولت‌ها به هر دو کلاس شبیه‌اند. به همین دلیل </w:t>
      </w:r>
      <w:r>
        <w:rPr>
          <w:rFonts w:ascii="Times New Roman" w:cs="Times New Roman" w:eastAsia="Times New Roman" w:hAnsi="Times New Roman"/>
          <w:sz w:val="26"/>
          <w:szCs w:val="26"/>
          <w:rtl w:val="false"/>
        </w:rPr>
        <w:t xml:space="preserve">Business</w:t>
      </w:r>
      <w:r>
        <w:rPr>
          <w:rFonts w:ascii="Times New Roman" w:cs="B Nazanin" w:hAnsi="Times New Roman"/>
          <w:sz w:val="26"/>
          <w:szCs w:val="26"/>
          <w:rtl/>
        </w:rPr>
        <w:t xml:space="preserve"> کمترین </w:t>
      </w:r>
      <w:r>
        <w:rPr>
          <w:rFonts w:ascii="Times New Roman" w:cs="Times New Roman" w:eastAsia="Times New Roman" w:hAnsi="Times New Roman"/>
          <w:sz w:val="26"/>
          <w:szCs w:val="26"/>
          <w:rtl w:val="false"/>
        </w:rPr>
        <w:t xml:space="preserve">F1</w:t>
      </w:r>
      <w:r>
        <w:rPr>
          <w:rFonts w:ascii="Times New Roman" w:cs="B Nazanin" w:hAnsi="Times New Roman"/>
          <w:sz w:val="26"/>
          <w:szCs w:val="26"/>
          <w:rtl/>
        </w:rPr>
        <w:t xml:space="preserve"> را دارد (۸۶٫۰٪).</w:t>
      </w:r>
    </w:p>
    <w:p>
      <w:r>
        <w:br w:type="page"/>
      </w:r>
    </w:p>
    <w:p>
      <w:pPr>
        <w:pStyle w:val="Heading1"/>
        <w:bidi/>
        <w:spacing w:after="120" w:before="240"/>
        <w:jc w:val="right"/>
      </w:pPr>
      <w:r>
        <w:rPr>
          <w:rFonts w:ascii="Times New Roman" w:cs="B Nazanin" w:hAnsi="Times New Roman"/>
          <w:b/>
          <w:bCs/>
          <w:color w:val="1F3864"/>
          <w:sz w:val="32"/>
          <w:szCs w:val="32"/>
          <w:rtl/>
        </w:rPr>
        <w:t xml:space="preserve">۸. بخش چهارم: مصورسازی وزن‌های توجه</w:t>
      </w:r>
    </w:p>
    <w:p>
      <w:pPr>
        <w:bidi/>
        <w:spacing w:after="120" w:line="300"/>
        <w:jc w:val="both"/>
      </w:pPr>
      <w:r>
        <w:rPr>
          <w:rFonts w:ascii="Times New Roman" w:cs="B Nazanin" w:hAnsi="Times New Roman"/>
          <w:sz w:val="26"/>
          <w:szCs w:val="26"/>
          <w:rtl/>
        </w:rPr>
        <w:t xml:space="preserve">دو جمله از مجموعه‌ی تست انتخاب شد: یک خبر ورزشی که نام تیم </w:t>
      </w:r>
      <w:r>
        <w:rPr>
          <w:rFonts w:ascii="Times New Roman" w:cs="Times New Roman" w:eastAsia="Times New Roman" w:hAnsi="Times New Roman"/>
          <w:sz w:val="26"/>
          <w:szCs w:val="26"/>
          <w:rtl w:val="false"/>
        </w:rPr>
        <w:t xml:space="preserve">(Yankees)</w:t>
      </w:r>
      <w:r>
        <w:rPr>
          <w:rFonts w:ascii="Times New Roman" w:cs="B Nazanin" w:hAnsi="Times New Roman"/>
          <w:sz w:val="26"/>
          <w:szCs w:val="26"/>
          <w:rtl/>
        </w:rPr>
        <w:t xml:space="preserve"> در آن آمده و یک خبر فناوری با واژه‌های تخصصی </w:t>
      </w:r>
      <w:r>
        <w:rPr>
          <w:rFonts w:ascii="Times New Roman" w:cs="Times New Roman" w:eastAsia="Times New Roman" w:hAnsi="Times New Roman"/>
          <w:sz w:val="26"/>
          <w:szCs w:val="26"/>
          <w:rtl w:val="false"/>
        </w:rPr>
        <w:t xml:space="preserve">(Skype</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software</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Wi-Fi).</w:t>
      </w:r>
      <w:r>
        <w:rPr>
          <w:rFonts w:ascii="Times New Roman" w:cs="B Nazanin" w:hAnsi="Times New Roman"/>
          <w:sz w:val="26"/>
          <w:szCs w:val="26"/>
          <w:rtl/>
        </w:rPr>
        <w:t xml:space="preserve"> هر دو جمله کوتاه هستند تا </w:t>
      </w:r>
      <w:r>
        <w:rPr>
          <w:rFonts w:ascii="Times New Roman" w:cs="Times New Roman" w:eastAsia="Times New Roman" w:hAnsi="Times New Roman"/>
          <w:sz w:val="26"/>
          <w:szCs w:val="26"/>
          <w:rtl w:val="false"/>
        </w:rPr>
        <w:t xml:space="preserve">heatmap</w:t>
      </w:r>
      <w:r>
        <w:rPr>
          <w:rFonts w:ascii="Times New Roman" w:cs="B Nazanin" w:hAnsi="Times New Roman"/>
          <w:sz w:val="26"/>
          <w:szCs w:val="26"/>
          <w:rtl/>
        </w:rPr>
        <w:t xml:space="preserve"> خوانا باشد و هر دو به‌درستی طبقه‌بندی شده‌اند. برای هر جمله ماتریس توجه </w:t>
      </w:r>
      <w:r>
        <w:rPr>
          <w:rFonts w:ascii="Times New Roman" w:cs="Times New Roman" w:eastAsia="Times New Roman" w:hAnsi="Times New Roman"/>
          <w:sz w:val="26"/>
          <w:szCs w:val="26"/>
          <w:rtl w:val="false"/>
        </w:rPr>
        <w:t xml:space="preserve">T×T</w:t>
      </w:r>
      <w:r>
        <w:rPr>
          <w:rFonts w:ascii="Times New Roman" w:cs="B Nazanin" w:hAnsi="Times New Roman"/>
          <w:sz w:val="26"/>
          <w:szCs w:val="26"/>
          <w:rtl/>
        </w:rPr>
        <w:t xml:space="preserve"> هر چهار سر در لایه‌ی آخر (لایه‌ی ۲) رسم شده است؛ سطرها </w:t>
      </w:r>
      <w:r>
        <w:rPr>
          <w:rFonts w:ascii="Times New Roman" w:cs="Times New Roman" w:eastAsia="Times New Roman" w:hAnsi="Times New Roman"/>
          <w:sz w:val="26"/>
          <w:szCs w:val="26"/>
          <w:rtl w:val="false"/>
        </w:rPr>
        <w:t xml:space="preserve">query</w:t>
      </w:r>
      <w:r>
        <w:rPr>
          <w:rFonts w:ascii="Times New Roman" w:cs="B Nazanin" w:hAnsi="Times New Roman"/>
          <w:sz w:val="26"/>
          <w:szCs w:val="26"/>
          <w:rtl/>
        </w:rPr>
        <w:t xml:space="preserve"> و ستون‌ها </w:t>
      </w:r>
      <w:r>
        <w:rPr>
          <w:rFonts w:ascii="Times New Roman" w:cs="Times New Roman" w:eastAsia="Times New Roman" w:hAnsi="Times New Roman"/>
          <w:sz w:val="26"/>
          <w:szCs w:val="26"/>
          <w:rtl w:val="false"/>
        </w:rPr>
        <w:t xml:space="preserve">key (</w:t>
      </w:r>
      <w:r>
        <w:rPr>
          <w:rFonts w:ascii="Times New Roman" w:cs="B Nazanin" w:hAnsi="Times New Roman"/>
          <w:sz w:val="26"/>
          <w:szCs w:val="26"/>
          <w:rtl/>
        </w:rPr>
        <w:t xml:space="preserve">توکنی که به آن توجه می‌شود) هستند. چون طبقه‌بندی از روی بردار </w:t>
      </w:r>
      <w:r>
        <w:rPr>
          <w:rFonts w:ascii="Times New Roman" w:cs="Times New Roman" w:eastAsia="Times New Roman" w:hAnsi="Times New Roman"/>
          <w:sz w:val="26"/>
          <w:szCs w:val="26"/>
          <w:rtl w:val="false"/>
        </w:rPr>
        <w:t xml:space="preserve">[CLS]</w:t>
      </w:r>
      <w:r>
        <w:rPr>
          <w:rFonts w:ascii="Times New Roman" w:cs="B Nazanin" w:hAnsi="Times New Roman"/>
          <w:sz w:val="26"/>
          <w:szCs w:val="26"/>
          <w:rtl/>
        </w:rPr>
        <w:t xml:space="preserve"> انجام می‌شود، مهم‌ترین سطر، سطر اول (توجه </w:t>
      </w:r>
      <w:r>
        <w:rPr>
          <w:rFonts w:ascii="Times New Roman" w:cs="Times New Roman" w:eastAsia="Times New Roman" w:hAnsi="Times New Roman"/>
          <w:sz w:val="26"/>
          <w:szCs w:val="26"/>
          <w:rtl w:val="false"/>
        </w:rPr>
        <w:t xml:space="preserve">[CLS]</w:t>
      </w:r>
      <w:r>
        <w:rPr>
          <w:rFonts w:ascii="Times New Roman" w:cs="B Nazanin" w:hAnsi="Times New Roman"/>
          <w:sz w:val="26"/>
          <w:szCs w:val="26"/>
          <w:rtl/>
        </w:rPr>
        <w:t xml:space="preserve"> به سایر کلمات) است که جداگانه نیز رسم شده است.</w:t>
      </w:r>
    </w:p>
    <w:p>
      <w:pPr>
        <w:pStyle w:val="Heading2"/>
        <w:bidi/>
        <w:spacing w:after="120" w:before="240"/>
        <w:jc w:val="right"/>
      </w:pPr>
      <w:r>
        <w:rPr>
          <w:rFonts w:ascii="Times New Roman" w:cs="B Nazanin" w:hAnsi="Times New Roman"/>
          <w:b/>
          <w:bCs/>
          <w:color w:val="1F3864"/>
          <w:sz w:val="28"/>
          <w:szCs w:val="28"/>
          <w:rtl/>
        </w:rPr>
        <w:t xml:space="preserve">۸-۱. جمله‌ی ورزشی</w:t>
      </w:r>
    </w:p>
    <w:p>
      <w:pPr>
        <w:spacing w:after="120"/>
        <w:jc w:val="left"/>
      </w:pPr>
      <w:r>
        <w:rPr>
          <w:rFonts w:ascii="Times New Roman" w:cs="Times New Roman" w:eastAsia="Times New Roman" w:hAnsi="Times New Roman"/>
          <w:i/>
          <w:iCs/>
          <w:sz w:val="22"/>
          <w:szCs w:val="22"/>
        </w:rPr>
        <w:t xml:space="preserve">"Yankees' Brown Has Successful Surgery . Kevin Brown had successful surgery on his broken left hand Sunday and vowed to pitch again for the Yankees this season."</w:t>
      </w:r>
    </w:p>
    <w:p>
      <w:pPr>
        <w:bidi/>
        <w:spacing w:after="120" w:line="300"/>
        <w:jc w:val="both"/>
      </w:pPr>
      <w:r>
        <w:rPr>
          <w:rFonts w:ascii="Times New Roman" w:cs="B Nazanin" w:hAnsi="Times New Roman"/>
          <w:sz w:val="26"/>
          <w:szCs w:val="26"/>
          <w:rtl/>
        </w:rPr>
        <w:t xml:space="preserve">پیش‌بینی مدل: </w:t>
      </w:r>
      <w:r>
        <w:rPr>
          <w:rFonts w:ascii="Times New Roman" w:cs="Times New Roman" w:eastAsia="Times New Roman" w:hAnsi="Times New Roman"/>
          <w:sz w:val="26"/>
          <w:szCs w:val="26"/>
          <w:rtl w:val="false"/>
        </w:rPr>
        <w:t xml:space="preserve">Sports</w:t>
      </w:r>
      <w:r>
        <w:rPr>
          <w:rFonts w:ascii="Times New Roman" w:cs="B Nazanin" w:hAnsi="Times New Roman"/>
          <w:sz w:val="26"/>
          <w:szCs w:val="26"/>
          <w:rtl/>
        </w:rPr>
        <w:t xml:space="preserve"> با احتمال 98.7%. پرتوجه‌ترین توکن‌ها از دید </w:t>
      </w:r>
      <w:r>
        <w:rPr>
          <w:rFonts w:ascii="Times New Roman" w:cs="Times New Roman" w:eastAsia="Times New Roman" w:hAnsi="Times New Roman"/>
          <w:sz w:val="26"/>
          <w:szCs w:val="26"/>
          <w:rtl w:val="false"/>
        </w:rPr>
        <w:t xml:space="preserve">[CLS] (</w:t>
      </w:r>
      <w:r>
        <w:rPr>
          <w:rFonts w:ascii="Times New Roman" w:cs="B Nazanin" w:hAnsi="Times New Roman"/>
          <w:sz w:val="26"/>
          <w:szCs w:val="26"/>
          <w:rtl/>
        </w:rPr>
        <w:t xml:space="preserve">میانگین ۴ سر): </w:t>
      </w:r>
      <w:r>
        <w:rPr>
          <w:rFonts w:ascii="Times New Roman" w:cs="Times New Roman" w:eastAsia="Times New Roman" w:hAnsi="Times New Roman"/>
          <w:sz w:val="26"/>
          <w:szCs w:val="26"/>
          <w:rtl w:val="false"/>
        </w:rPr>
        <w:t xml:space="preserve">season (0.13)</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yankees (0.09)</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yankees (0.09)</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hand (0.06)</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again (0.04)</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vowed (0.04).</w:t>
      </w:r>
    </w:p>
    <w:p>
      <w:pPr>
        <w:spacing w:after="60" w:before="120"/>
        <w:jc w:val="center"/>
      </w:pPr>
      <w:r>
        <w:drawing>
          <wp:inline distT="0" distB="0" distL="0" distR="0">
            <wp:extent cx="5715000" cy="623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238875"/>
                    </a:xfrm>
                    <a:prstGeom prst="rect">
                      <a:avLst/>
                    </a:prstGeom>
                  </pic:spPr>
                </pic:pic>
              </a:graphicData>
            </a:graphic>
          </wp:inline>
        </w:drawing>
      </w:r>
    </w:p>
    <w:p>
      <w:pPr>
        <w:bidi/>
        <w:spacing w:after="200" w:line="300"/>
        <w:jc w:val="center"/>
      </w:pPr>
      <w:r>
        <w:rPr>
          <w:rFonts w:ascii="Times New Roman" w:cs="B Nazanin" w:hAnsi="Times New Roman"/>
          <w:i/>
          <w:iCs/>
          <w:color w:val="404040"/>
          <w:sz w:val="22"/>
          <w:szCs w:val="22"/>
          <w:rtl/>
        </w:rPr>
        <w:t xml:space="preserve">شکل ۳ — نقشه‌ی حرارتی توجه چهار سر لایه‌ی آخر برای جمله‌ی ورزشی</w:t>
      </w:r>
    </w:p>
    <w:p>
      <w:pPr>
        <w:spacing w:after="60" w:before="120"/>
        <w:jc w:val="center"/>
      </w:pPr>
      <w:r>
        <w:drawing>
          <wp:inline distT="0" distB="0" distL="0" distR="0">
            <wp:extent cx="5905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819275"/>
                    </a:xfrm>
                    <a:prstGeom prst="rect">
                      <a:avLst/>
                    </a:prstGeom>
                  </pic:spPr>
                </pic:pic>
              </a:graphicData>
            </a:graphic>
          </wp:inline>
        </w:drawing>
      </w:r>
    </w:p>
    <w:p>
      <w:pPr>
        <w:bidi/>
        <w:spacing w:after="200" w:line="300"/>
        <w:jc w:val="center"/>
      </w:pPr>
      <w:r>
        <w:rPr>
          <w:rFonts w:ascii="Times New Roman" w:cs="B Nazanin" w:hAnsi="Times New Roman"/>
          <w:i/>
          <w:iCs/>
          <w:color w:val="404040"/>
          <w:sz w:val="22"/>
          <w:szCs w:val="22"/>
          <w:rtl/>
        </w:rPr>
        <w:t xml:space="preserve">شکل ۴ — توجه توکن </w:t>
      </w:r>
      <w:r>
        <w:rPr>
          <w:rFonts w:ascii="Times New Roman" w:cs="Times New Roman" w:eastAsia="Times New Roman" w:hAnsi="Times New Roman"/>
          <w:i/>
          <w:iCs/>
          <w:color w:val="404040"/>
          <w:sz w:val="22"/>
          <w:szCs w:val="22"/>
          <w:rtl w:val="false"/>
        </w:rPr>
        <w:t xml:space="preserve">[CLS]</w:t>
      </w:r>
      <w:r>
        <w:rPr>
          <w:rFonts w:ascii="Times New Roman" w:cs="B Nazanin" w:hAnsi="Times New Roman"/>
          <w:i/>
          <w:iCs/>
          <w:color w:val="404040"/>
          <w:sz w:val="22"/>
          <w:szCs w:val="22"/>
          <w:rtl/>
        </w:rPr>
        <w:t xml:space="preserve"> به هر توکن در لایه‌ی آخر (هر سر و میانگین سرها)</w:t>
      </w:r>
    </w:p>
    <w:p>
      <w:pPr>
        <w:bidi/>
        <w:spacing w:after="120" w:line="300"/>
        <w:jc w:val="both"/>
      </w:pPr>
      <w:r>
        <w:rPr>
          <w:rFonts w:ascii="Times New Roman" w:cs="B Nazanin" w:hAnsi="Times New Roman"/>
          <w:b/>
          <w:bCs/>
          <w:sz w:val="26"/>
          <w:szCs w:val="26"/>
          <w:rtl/>
        </w:rPr>
        <w:t xml:space="preserve">تحلیل:</w:t>
      </w:r>
    </w:p>
    <w:p>
      <w:pPr>
        <w:pStyle w:val="ListParagraph"/>
        <w:numPr>
          <w:ilvl w:val="0"/>
          <w:numId w:val="2"/>
        </w:numPr>
        <w:bidi/>
        <w:spacing w:after="60" w:line="300"/>
        <w:jc w:val="both"/>
      </w:pPr>
      <w:r>
        <w:rPr>
          <w:rFonts w:ascii="Times New Roman" w:cs="B Nazanin" w:hAnsi="Times New Roman"/>
          <w:sz w:val="26"/>
          <w:szCs w:val="26"/>
          <w:rtl/>
        </w:rPr>
        <w:t xml:space="preserve">مدل این جمله را با اطمینان ۹۸٫۷٪ در کلاس </w:t>
      </w:r>
      <w:r>
        <w:rPr>
          <w:rFonts w:ascii="Times New Roman" w:cs="Times New Roman" w:eastAsia="Times New Roman" w:hAnsi="Times New Roman"/>
          <w:sz w:val="26"/>
          <w:szCs w:val="26"/>
          <w:rtl w:val="false"/>
        </w:rPr>
        <w:t xml:space="preserve">Sports</w:t>
      </w:r>
      <w:r>
        <w:rPr>
          <w:rFonts w:ascii="Times New Roman" w:cs="B Nazanin" w:hAnsi="Times New Roman"/>
          <w:sz w:val="26"/>
          <w:szCs w:val="26"/>
          <w:rtl/>
        </w:rPr>
        <w:t xml:space="preserve"> قرار داده است.</w:t>
      </w:r>
    </w:p>
    <w:p>
      <w:pPr>
        <w:pStyle w:val="ListParagraph"/>
        <w:numPr>
          <w:ilvl w:val="0"/>
          <w:numId w:val="2"/>
        </w:numPr>
        <w:bidi/>
        <w:spacing w:after="60" w:line="300"/>
        <w:jc w:val="both"/>
      </w:pPr>
      <w:r>
        <w:rPr>
          <w:rFonts w:ascii="Times New Roman" w:cs="B Nazanin" w:hAnsi="Times New Roman"/>
          <w:sz w:val="26"/>
          <w:szCs w:val="26"/>
          <w:rtl/>
        </w:rPr>
        <w:t xml:space="preserve">سر ۱ تقریباً تمام توجه </w:t>
      </w:r>
      <w:r>
        <w:rPr>
          <w:rFonts w:ascii="Times New Roman" w:cs="Times New Roman" w:eastAsia="Times New Roman" w:hAnsi="Times New Roman"/>
          <w:sz w:val="26"/>
          <w:szCs w:val="26"/>
          <w:rtl w:val="false"/>
        </w:rPr>
        <w:t xml:space="preserve">[CLS]</w:t>
      </w:r>
      <w:r>
        <w:rPr>
          <w:rFonts w:ascii="Times New Roman" w:cs="B Nazanin" w:hAnsi="Times New Roman"/>
          <w:sz w:val="26"/>
          <w:szCs w:val="26"/>
          <w:rtl/>
        </w:rPr>
        <w:t xml:space="preserve"> را روی دو تکرار نام تیم «</w:t>
      </w:r>
      <w:r>
        <w:rPr>
          <w:rFonts w:ascii="Times New Roman" w:cs="Times New Roman" w:eastAsia="Times New Roman" w:hAnsi="Times New Roman"/>
          <w:sz w:val="26"/>
          <w:szCs w:val="26"/>
          <w:rtl w:val="false"/>
        </w:rPr>
        <w:t xml:space="preserve">yankees</w:t>
      </w:r>
      <w:r>
        <w:rPr>
          <w:rFonts w:ascii="Times New Roman" w:cs="B Nazanin" w:hAnsi="Times New Roman"/>
          <w:sz w:val="26"/>
          <w:szCs w:val="26"/>
          <w:rtl/>
        </w:rPr>
        <w:t xml:space="preserve">» گذاشته است (۰٫۳۶ و ۰٫۳۳، یعنی حدود ۶۹٪ کل توجه این سر). این سر عملاً مثل یک «آشکارساز نام تیم» عمل می‌کند و دقیقاً همان کلمه‌ی کلیدی‌ای را پیدا کرده که انتظار داشتیم.</w:t>
      </w:r>
    </w:p>
    <w:p>
      <w:pPr>
        <w:pStyle w:val="ListParagraph"/>
        <w:numPr>
          <w:ilvl w:val="0"/>
          <w:numId w:val="2"/>
        </w:numPr>
        <w:bidi/>
        <w:spacing w:after="60" w:line="300"/>
        <w:jc w:val="both"/>
      </w:pPr>
      <w:r>
        <w:rPr>
          <w:rFonts w:ascii="Times New Roman" w:cs="B Nazanin" w:hAnsi="Times New Roman"/>
          <w:sz w:val="26"/>
          <w:szCs w:val="26"/>
          <w:rtl/>
        </w:rPr>
        <w:t xml:space="preserve">سر ۳ بیشترین توجه را به «</w:t>
      </w:r>
      <w:r>
        <w:rPr>
          <w:rFonts w:ascii="Times New Roman" w:cs="Times New Roman" w:eastAsia="Times New Roman" w:hAnsi="Times New Roman"/>
          <w:sz w:val="26"/>
          <w:szCs w:val="26"/>
          <w:rtl w:val="false"/>
        </w:rPr>
        <w:t xml:space="preserve">season</w:t>
      </w:r>
      <w:r>
        <w:rPr>
          <w:rFonts w:ascii="Times New Roman" w:cs="B Nazanin" w:hAnsi="Times New Roman"/>
          <w:sz w:val="26"/>
          <w:szCs w:val="26"/>
          <w:rtl/>
        </w:rPr>
        <w:t xml:space="preserve">» داده است (۰٫۳۹) که واژه‌ای مختص خبرهای ورزشی است. در میانگین چهار سر هم </w:t>
      </w:r>
      <w:r>
        <w:rPr>
          <w:rFonts w:ascii="Times New Roman" w:cs="Times New Roman" w:eastAsia="Times New Roman" w:hAnsi="Times New Roman"/>
          <w:sz w:val="26"/>
          <w:szCs w:val="26"/>
          <w:rtl w:val="false"/>
        </w:rPr>
        <w:t xml:space="preserve">season (</w:t>
      </w:r>
      <w:r>
        <w:rPr>
          <w:rFonts w:ascii="Times New Roman" w:cs="B Nazanin" w:hAnsi="Times New Roman"/>
          <w:sz w:val="26"/>
          <w:szCs w:val="26"/>
          <w:rtl/>
        </w:rPr>
        <w:t xml:space="preserve">۰٫۱۳۵) و دو تکرار </w:t>
      </w:r>
      <w:r>
        <w:rPr>
          <w:rFonts w:ascii="Times New Roman" w:cs="Times New Roman" w:eastAsia="Times New Roman" w:hAnsi="Times New Roman"/>
          <w:sz w:val="26"/>
          <w:szCs w:val="26"/>
          <w:rtl w:val="false"/>
        </w:rPr>
        <w:t xml:space="preserve">yankees (</w:t>
      </w:r>
      <w:r>
        <w:rPr>
          <w:rFonts w:ascii="Times New Roman" w:cs="B Nazanin" w:hAnsi="Times New Roman"/>
          <w:sz w:val="26"/>
          <w:szCs w:val="26"/>
          <w:rtl/>
        </w:rPr>
        <w:t xml:space="preserve">در مجموع ۰٫۱۸) پرتوجه‌ترین توکن‌ها هستند.</w:t>
      </w:r>
    </w:p>
    <w:p>
      <w:pPr>
        <w:pStyle w:val="ListParagraph"/>
        <w:numPr>
          <w:ilvl w:val="0"/>
          <w:numId w:val="2"/>
        </w:numPr>
        <w:bidi/>
        <w:spacing w:after="60" w:line="300"/>
        <w:jc w:val="both"/>
      </w:pPr>
      <w:r>
        <w:rPr>
          <w:rFonts w:ascii="Times New Roman" w:cs="B Nazanin" w:hAnsi="Times New Roman"/>
          <w:sz w:val="26"/>
          <w:szCs w:val="26"/>
          <w:rtl/>
        </w:rPr>
        <w:t xml:space="preserve">سر ۴ به کلماتی مثل </w:t>
      </w:r>
      <w:r>
        <w:rPr>
          <w:rFonts w:ascii="Times New Roman" w:cs="Times New Roman" w:eastAsia="Times New Roman" w:hAnsi="Times New Roman"/>
          <w:sz w:val="26"/>
          <w:szCs w:val="26"/>
          <w:rtl w:val="false"/>
        </w:rPr>
        <w:t xml:space="preserve">again</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season</w:t>
      </w:r>
      <w:r>
        <w:rPr>
          <w:rFonts w:ascii="Times New Roman" w:cs="B Nazanin" w:hAnsi="Times New Roman"/>
          <w:sz w:val="26"/>
          <w:szCs w:val="26"/>
          <w:rtl/>
        </w:rPr>
        <w:t xml:space="preserve"> و </w:t>
      </w:r>
      <w:r>
        <w:rPr>
          <w:rFonts w:ascii="Times New Roman" w:cs="Times New Roman" w:eastAsia="Times New Roman" w:hAnsi="Times New Roman"/>
          <w:sz w:val="26"/>
          <w:szCs w:val="26"/>
          <w:rtl w:val="false"/>
        </w:rPr>
        <w:t xml:space="preserve">sunday</w:t>
      </w:r>
      <w:r>
        <w:rPr>
          <w:rFonts w:ascii="Times New Roman" w:cs="B Nazanin" w:hAnsi="Times New Roman"/>
          <w:sz w:val="26"/>
          <w:szCs w:val="26"/>
          <w:rtl/>
        </w:rPr>
        <w:t xml:space="preserve"> توجه کرده و سر ۲ توزیع پخش‌تری دارد </w:t>
      </w:r>
      <w:r>
        <w:rPr>
          <w:rFonts w:ascii="Times New Roman" w:cs="Times New Roman" w:eastAsia="Times New Roman" w:hAnsi="Times New Roman"/>
          <w:sz w:val="26"/>
          <w:szCs w:val="26"/>
          <w:rtl w:val="false"/>
        </w:rPr>
        <w:t xml:space="preserve">(hand</w:t>
      </w:r>
      <w:r>
        <w:rPr>
          <w:rFonts w:ascii="Times New Roman" w:cs="B Nazanin" w:hAnsi="Times New Roman"/>
          <w:sz w:val="26"/>
          <w:szCs w:val="26"/>
          <w:rtl/>
        </w:rPr>
        <w:t xml:space="preserve"> و علائم نگارشی). توجه به علائم نگارشی معمولاً نقش «محل تخلیه‌ی توجه» را دارد، وقتی سر اطلاعات مهمی برای جمع‌آوری پیدا نمی‌کند.</w:t>
      </w:r>
    </w:p>
    <w:p>
      <w:pPr>
        <w:pStyle w:val="ListParagraph"/>
        <w:numPr>
          <w:ilvl w:val="0"/>
          <w:numId w:val="2"/>
        </w:numPr>
        <w:bidi/>
        <w:spacing w:after="60" w:line="300"/>
        <w:jc w:val="both"/>
      </w:pPr>
      <w:r>
        <w:rPr>
          <w:rFonts w:ascii="Times New Roman" w:cs="B Nazanin" w:hAnsi="Times New Roman"/>
          <w:sz w:val="26"/>
          <w:szCs w:val="26"/>
          <w:rtl/>
        </w:rPr>
        <w:t xml:space="preserve">نکته‌ی جالب: واژه‌های پزشکی مانند </w:t>
      </w:r>
      <w:r>
        <w:rPr>
          <w:rFonts w:ascii="Times New Roman" w:cs="Times New Roman" w:eastAsia="Times New Roman" w:hAnsi="Times New Roman"/>
          <w:sz w:val="26"/>
          <w:szCs w:val="26"/>
          <w:rtl w:val="false"/>
        </w:rPr>
        <w:t xml:space="preserve">surgery</w:t>
      </w:r>
      <w:r>
        <w:rPr>
          <w:rFonts w:ascii="Times New Roman" w:cs="B Nazanin" w:hAnsi="Times New Roman"/>
          <w:sz w:val="26"/>
          <w:szCs w:val="26"/>
          <w:rtl/>
        </w:rPr>
        <w:t xml:space="preserve"> و </w:t>
      </w:r>
      <w:r>
        <w:rPr>
          <w:rFonts w:ascii="Times New Roman" w:cs="Times New Roman" w:eastAsia="Times New Roman" w:hAnsi="Times New Roman"/>
          <w:sz w:val="26"/>
          <w:szCs w:val="26"/>
          <w:rtl w:val="false"/>
        </w:rPr>
        <w:t xml:space="preserve">broken</w:t>
      </w:r>
      <w:r>
        <w:rPr>
          <w:rFonts w:ascii="Times New Roman" w:cs="B Nazanin" w:hAnsi="Times New Roman"/>
          <w:sz w:val="26"/>
          <w:szCs w:val="26"/>
          <w:rtl/>
        </w:rPr>
        <w:t xml:space="preserve"> که می‌توانستند مدل را به سمت کلاس دیگری (مثلاً </w:t>
      </w:r>
      <w:r>
        <w:rPr>
          <w:rFonts w:ascii="Times New Roman" w:cs="Times New Roman" w:eastAsia="Times New Roman" w:hAnsi="Times New Roman"/>
          <w:sz w:val="26"/>
          <w:szCs w:val="26"/>
          <w:rtl w:val="false"/>
        </w:rPr>
        <w:t xml:space="preserve">Sci/Tech/</w:t>
      </w:r>
      <w:r>
        <w:rPr>
          <w:rFonts w:ascii="Times New Roman" w:cs="B Nazanin" w:hAnsi="Times New Roman"/>
          <w:sz w:val="26"/>
          <w:szCs w:val="26"/>
          <w:rtl/>
        </w:rPr>
        <w:t xml:space="preserve">سلامت) ببرند، توجه کمی گرفته‌اند. مدل یاد گرفته که نام تیم و </w:t>
      </w:r>
      <w:r>
        <w:rPr>
          <w:rFonts w:ascii="Times New Roman" w:cs="Times New Roman" w:eastAsia="Times New Roman" w:hAnsi="Times New Roman"/>
          <w:sz w:val="26"/>
          <w:szCs w:val="26"/>
          <w:rtl w:val="false"/>
        </w:rPr>
        <w:t xml:space="preserve">season</w:t>
      </w:r>
      <w:r>
        <w:rPr>
          <w:rFonts w:ascii="Times New Roman" w:cs="B Nazanin" w:hAnsi="Times New Roman"/>
          <w:sz w:val="26"/>
          <w:szCs w:val="26"/>
          <w:rtl/>
        </w:rPr>
        <w:t xml:space="preserve"> شواهد قوی‌تری برای این خبر هستند.</w:t>
      </w:r>
    </w:p>
    <w:p>
      <w:pPr>
        <w:pStyle w:val="Heading2"/>
        <w:bidi/>
        <w:spacing w:after="120" w:before="240"/>
        <w:jc w:val="right"/>
      </w:pPr>
      <w:r>
        <w:rPr>
          <w:rFonts w:ascii="Times New Roman" w:cs="B Nazanin" w:hAnsi="Times New Roman"/>
          <w:b/>
          <w:bCs/>
          <w:color w:val="1F3864"/>
          <w:sz w:val="28"/>
          <w:szCs w:val="28"/>
          <w:rtl/>
        </w:rPr>
        <w:t xml:space="preserve">۸-۲. جمله‌ی فناوری</w:t>
      </w:r>
    </w:p>
    <w:p>
      <w:pPr>
        <w:spacing w:after="120"/>
        <w:jc w:val="left"/>
      </w:pPr>
      <w:r>
        <w:rPr>
          <w:rFonts w:ascii="Times New Roman" w:cs="Times New Roman" w:eastAsia="Times New Roman" w:hAnsi="Times New Roman"/>
          <w:i/>
          <w:iCs/>
          <w:sz w:val="22"/>
          <w:szCs w:val="22"/>
        </w:rPr>
        <w:t xml:space="preserve">"Skype releases Pocket PC software . Software allows users of personal digital assistants to make free calls using Wi-Fi networks."</w:t>
      </w:r>
    </w:p>
    <w:p>
      <w:pPr>
        <w:bidi/>
        <w:spacing w:after="120" w:line="300"/>
        <w:jc w:val="both"/>
      </w:pPr>
      <w:r>
        <w:rPr>
          <w:rFonts w:ascii="Times New Roman" w:cs="B Nazanin" w:hAnsi="Times New Roman"/>
          <w:sz w:val="26"/>
          <w:szCs w:val="26"/>
          <w:rtl/>
        </w:rPr>
        <w:t xml:space="preserve">پیش‌بینی مدل: </w:t>
      </w:r>
      <w:r>
        <w:rPr>
          <w:rFonts w:ascii="Times New Roman" w:cs="Times New Roman" w:eastAsia="Times New Roman" w:hAnsi="Times New Roman"/>
          <w:sz w:val="26"/>
          <w:szCs w:val="26"/>
          <w:rtl w:val="false"/>
        </w:rPr>
        <w:t xml:space="preserve">Sci/Tech</w:t>
      </w:r>
      <w:r>
        <w:rPr>
          <w:rFonts w:ascii="Times New Roman" w:cs="B Nazanin" w:hAnsi="Times New Roman"/>
          <w:sz w:val="26"/>
          <w:szCs w:val="26"/>
          <w:rtl/>
        </w:rPr>
        <w:t xml:space="preserve"> با احتمال 98.6%. پرتوجه‌ترین توکن‌ها از دید </w:t>
      </w:r>
      <w:r>
        <w:rPr>
          <w:rFonts w:ascii="Times New Roman" w:cs="Times New Roman" w:eastAsia="Times New Roman" w:hAnsi="Times New Roman"/>
          <w:sz w:val="26"/>
          <w:szCs w:val="26"/>
          <w:rtl w:val="false"/>
        </w:rPr>
        <w:t xml:space="preserve">[CLS] (</w:t>
      </w:r>
      <w:r>
        <w:rPr>
          <w:rFonts w:ascii="Times New Roman" w:cs="B Nazanin" w:hAnsi="Times New Roman"/>
          <w:sz w:val="26"/>
          <w:szCs w:val="26"/>
          <w:rtl/>
        </w:rPr>
        <w:t xml:space="preserve">میانگین ۴ سر): </w:t>
      </w:r>
      <w:r>
        <w:rPr>
          <w:rFonts w:ascii="Times New Roman" w:cs="Times New Roman" w:eastAsia="Times New Roman" w:hAnsi="Times New Roman"/>
          <w:sz w:val="26"/>
          <w:szCs w:val="26"/>
          <w:rtl w:val="false"/>
        </w:rPr>
        <w:t xml:space="preserve">users (0.11)</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wi (0.10)</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releases (0.09)</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digital (0.08)</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software (0.07)</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software (0.07).</w:t>
      </w:r>
    </w:p>
    <w:p>
      <w:pPr>
        <w:spacing w:after="60" w:before="120"/>
        <w:jc w:val="center"/>
      </w:pPr>
      <w:r>
        <w:drawing>
          <wp:inline distT="0" distB="0" distL="0" distR="0">
            <wp:extent cx="5715000" cy="624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6248400"/>
                    </a:xfrm>
                    <a:prstGeom prst="rect">
                      <a:avLst/>
                    </a:prstGeom>
                  </pic:spPr>
                </pic:pic>
              </a:graphicData>
            </a:graphic>
          </wp:inline>
        </w:drawing>
      </w:r>
    </w:p>
    <w:p>
      <w:pPr>
        <w:bidi/>
        <w:spacing w:after="200" w:line="300"/>
        <w:jc w:val="center"/>
      </w:pPr>
      <w:r>
        <w:rPr>
          <w:rFonts w:ascii="Times New Roman" w:cs="B Nazanin" w:hAnsi="Times New Roman"/>
          <w:i/>
          <w:iCs/>
          <w:color w:val="404040"/>
          <w:sz w:val="22"/>
          <w:szCs w:val="22"/>
          <w:rtl/>
        </w:rPr>
        <w:t xml:space="preserve">شکل ۵ — نقشه‌ی حرارتی توجه چهار سر لایه‌ی آخر برای جمله‌ی فناوری</w:t>
      </w:r>
    </w:p>
    <w:p>
      <w:pPr>
        <w:spacing w:after="60" w:before="120"/>
        <w:jc w:val="center"/>
      </w:pPr>
      <w:r>
        <w:drawing>
          <wp:inline distT="0" distB="0" distL="0" distR="0">
            <wp:extent cx="5905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247900"/>
                    </a:xfrm>
                    <a:prstGeom prst="rect">
                      <a:avLst/>
                    </a:prstGeom>
                  </pic:spPr>
                </pic:pic>
              </a:graphicData>
            </a:graphic>
          </wp:inline>
        </w:drawing>
      </w:r>
    </w:p>
    <w:p>
      <w:pPr>
        <w:bidi/>
        <w:spacing w:after="200" w:line="300"/>
        <w:jc w:val="center"/>
      </w:pPr>
      <w:r>
        <w:rPr>
          <w:rFonts w:ascii="Times New Roman" w:cs="B Nazanin" w:hAnsi="Times New Roman"/>
          <w:i/>
          <w:iCs/>
          <w:color w:val="404040"/>
          <w:sz w:val="22"/>
          <w:szCs w:val="22"/>
          <w:rtl/>
        </w:rPr>
        <w:t xml:space="preserve">شکل ۶ — توجه توکن </w:t>
      </w:r>
      <w:r>
        <w:rPr>
          <w:rFonts w:ascii="Times New Roman" w:cs="Times New Roman" w:eastAsia="Times New Roman" w:hAnsi="Times New Roman"/>
          <w:i/>
          <w:iCs/>
          <w:color w:val="404040"/>
          <w:sz w:val="22"/>
          <w:szCs w:val="22"/>
          <w:rtl w:val="false"/>
        </w:rPr>
        <w:t xml:space="preserve">[CLS]</w:t>
      </w:r>
      <w:r>
        <w:rPr>
          <w:rFonts w:ascii="Times New Roman" w:cs="B Nazanin" w:hAnsi="Times New Roman"/>
          <w:i/>
          <w:iCs/>
          <w:color w:val="404040"/>
          <w:sz w:val="22"/>
          <w:szCs w:val="22"/>
          <w:rtl/>
        </w:rPr>
        <w:t xml:space="preserve"> به هر توکن در لایه‌ی آخر (هر سر و میانگین سرها)</w:t>
      </w:r>
    </w:p>
    <w:p>
      <w:pPr>
        <w:bidi/>
        <w:spacing w:after="120" w:line="300"/>
        <w:jc w:val="both"/>
      </w:pPr>
      <w:r>
        <w:rPr>
          <w:rFonts w:ascii="Times New Roman" w:cs="B Nazanin" w:hAnsi="Times New Roman"/>
          <w:b/>
          <w:bCs/>
          <w:sz w:val="26"/>
          <w:szCs w:val="26"/>
          <w:rtl/>
        </w:rPr>
        <w:t xml:space="preserve">تحلیل:</w:t>
      </w:r>
    </w:p>
    <w:p>
      <w:pPr>
        <w:pStyle w:val="ListParagraph"/>
        <w:numPr>
          <w:ilvl w:val="0"/>
          <w:numId w:val="2"/>
        </w:numPr>
        <w:bidi/>
        <w:spacing w:after="60" w:line="300"/>
        <w:jc w:val="both"/>
      </w:pPr>
      <w:r>
        <w:rPr>
          <w:rFonts w:ascii="Times New Roman" w:cs="B Nazanin" w:hAnsi="Times New Roman"/>
          <w:sz w:val="26"/>
          <w:szCs w:val="26"/>
          <w:rtl/>
        </w:rPr>
        <w:t xml:space="preserve">مدل این جمله را با اطمینان ۹۸٫۶٪ در کلاس </w:t>
      </w:r>
      <w:r>
        <w:rPr>
          <w:rFonts w:ascii="Times New Roman" w:cs="Times New Roman" w:eastAsia="Times New Roman" w:hAnsi="Times New Roman"/>
          <w:sz w:val="26"/>
          <w:szCs w:val="26"/>
          <w:rtl w:val="false"/>
        </w:rPr>
        <w:t xml:space="preserve">Sci/Tech</w:t>
      </w:r>
      <w:r>
        <w:rPr>
          <w:rFonts w:ascii="Times New Roman" w:cs="B Nazanin" w:hAnsi="Times New Roman"/>
          <w:sz w:val="26"/>
          <w:szCs w:val="26"/>
          <w:rtl/>
        </w:rPr>
        <w:t xml:space="preserve"> قرار داده است.</w:t>
      </w:r>
    </w:p>
    <w:p>
      <w:pPr>
        <w:pStyle w:val="ListParagraph"/>
        <w:numPr>
          <w:ilvl w:val="0"/>
          <w:numId w:val="2"/>
        </w:numPr>
        <w:bidi/>
        <w:spacing w:after="60" w:line="300"/>
        <w:jc w:val="both"/>
      </w:pPr>
      <w:r>
        <w:rPr>
          <w:rFonts w:ascii="Times New Roman" w:cs="B Nazanin" w:hAnsi="Times New Roman"/>
          <w:sz w:val="26"/>
          <w:szCs w:val="26"/>
          <w:rtl/>
        </w:rPr>
        <w:t xml:space="preserve">سر ۲ به‌وضوح روی واژه‌های تخصصی فناوری تمرکز دارد: دو تکرار «</w:t>
      </w:r>
      <w:r>
        <w:rPr>
          <w:rFonts w:ascii="Times New Roman" w:cs="Times New Roman" w:eastAsia="Times New Roman" w:hAnsi="Times New Roman"/>
          <w:sz w:val="26"/>
          <w:szCs w:val="26"/>
          <w:rtl w:val="false"/>
        </w:rPr>
        <w:t xml:space="preserve">software</w:t>
      </w:r>
      <w:r>
        <w:rPr>
          <w:rFonts w:ascii="Times New Roman" w:cs="B Nazanin" w:hAnsi="Times New Roman"/>
          <w:sz w:val="26"/>
          <w:szCs w:val="26"/>
          <w:rtl/>
        </w:rPr>
        <w:t xml:space="preserve">» (هرکدام ۰٫۲۵) و «</w:t>
      </w:r>
      <w:r>
        <w:rPr>
          <w:rFonts w:ascii="Times New Roman" w:cs="Times New Roman" w:eastAsia="Times New Roman" w:hAnsi="Times New Roman"/>
          <w:sz w:val="26"/>
          <w:szCs w:val="26"/>
          <w:rtl w:val="false"/>
        </w:rPr>
        <w:t xml:space="preserve">pc</w:t>
      </w:r>
      <w:r>
        <w:rPr>
          <w:rFonts w:ascii="Times New Roman" w:cs="B Nazanin" w:hAnsi="Times New Roman"/>
          <w:sz w:val="26"/>
          <w:szCs w:val="26"/>
          <w:rtl/>
        </w:rPr>
        <w:t xml:space="preserve">» (۰٫۱۷). در ماتریس کامل این سر دیده می‌شود که توکن‌های </w:t>
      </w:r>
      <w:r>
        <w:rPr>
          <w:rFonts w:ascii="Times New Roman" w:cs="Times New Roman" w:eastAsia="Times New Roman" w:hAnsi="Times New Roman"/>
          <w:sz w:val="26"/>
          <w:szCs w:val="26"/>
          <w:rtl w:val="false"/>
        </w:rPr>
        <w:t xml:space="preserve">calls</w:t>
      </w:r>
      <w:r>
        <w:rPr>
          <w:rFonts w:ascii="Times New Roman" w:cs="B Nazanin" w:hAnsi="Times New Roman"/>
          <w:sz w:val="26"/>
          <w:szCs w:val="26"/>
          <w:rtl/>
        </w:rPr>
        <w:t xml:space="preserve"> و </w:t>
      </w:r>
      <w:r>
        <w:rPr>
          <w:rFonts w:ascii="Times New Roman" w:cs="Times New Roman" w:eastAsia="Times New Roman" w:hAnsi="Times New Roman"/>
          <w:sz w:val="26"/>
          <w:szCs w:val="26"/>
          <w:rtl w:val="false"/>
        </w:rPr>
        <w:t xml:space="preserve">using</w:t>
      </w:r>
      <w:r>
        <w:rPr>
          <w:rFonts w:ascii="Times New Roman" w:cs="B Nazanin" w:hAnsi="Times New Roman"/>
          <w:sz w:val="26"/>
          <w:szCs w:val="26"/>
          <w:rtl/>
        </w:rPr>
        <w:t xml:space="preserve"> نیز به </w:t>
      </w:r>
      <w:r>
        <w:rPr>
          <w:rFonts w:ascii="Times New Roman" w:cs="Times New Roman" w:eastAsia="Times New Roman" w:hAnsi="Times New Roman"/>
          <w:sz w:val="26"/>
          <w:szCs w:val="26"/>
          <w:rtl w:val="false"/>
        </w:rPr>
        <w:t xml:space="preserve">software</w:t>
      </w:r>
      <w:r>
        <w:rPr>
          <w:rFonts w:ascii="Times New Roman" w:cs="B Nazanin" w:hAnsi="Times New Roman"/>
          <w:sz w:val="26"/>
          <w:szCs w:val="26"/>
          <w:rtl/>
        </w:rPr>
        <w:t xml:space="preserve"> توجه کرده‌اند؛ یعنی کلمات دیگر جمله هم اطلاعات خود را از کلمه‌ی کلیدی می‌گیرند.</w:t>
      </w:r>
    </w:p>
    <w:p>
      <w:pPr>
        <w:pStyle w:val="ListParagraph"/>
        <w:numPr>
          <w:ilvl w:val="0"/>
          <w:numId w:val="2"/>
        </w:numPr>
        <w:bidi/>
        <w:spacing w:after="60" w:line="300"/>
        <w:jc w:val="both"/>
      </w:pPr>
      <w:r>
        <w:rPr>
          <w:rFonts w:ascii="Times New Roman" w:cs="B Nazanin" w:hAnsi="Times New Roman"/>
          <w:sz w:val="26"/>
          <w:szCs w:val="26"/>
          <w:rtl/>
        </w:rPr>
        <w:t xml:space="preserve">سر ۱ روی «</w:t>
      </w:r>
      <w:r>
        <w:rPr>
          <w:rFonts w:ascii="Times New Roman" w:cs="Times New Roman" w:eastAsia="Times New Roman" w:hAnsi="Times New Roman"/>
          <w:sz w:val="26"/>
          <w:szCs w:val="26"/>
          <w:rtl w:val="false"/>
        </w:rPr>
        <w:t xml:space="preserve">users</w:t>
      </w:r>
      <w:r>
        <w:rPr>
          <w:rFonts w:ascii="Times New Roman" w:cs="B Nazanin" w:hAnsi="Times New Roman"/>
          <w:sz w:val="26"/>
          <w:szCs w:val="26"/>
          <w:rtl/>
        </w:rPr>
        <w:t xml:space="preserve">» (۰٫۳۵)، «</w:t>
      </w:r>
      <w:r>
        <w:rPr>
          <w:rFonts w:ascii="Times New Roman" w:cs="Times New Roman" w:eastAsia="Times New Roman" w:hAnsi="Times New Roman"/>
          <w:sz w:val="26"/>
          <w:szCs w:val="26"/>
          <w:rtl w:val="false"/>
        </w:rPr>
        <w:t xml:space="preserve">wi</w:t>
      </w:r>
      <w:r>
        <w:rPr>
          <w:rFonts w:ascii="Times New Roman" w:cs="B Nazanin" w:hAnsi="Times New Roman"/>
          <w:sz w:val="26"/>
          <w:szCs w:val="26"/>
          <w:rtl/>
        </w:rPr>
        <w:t xml:space="preserve">» (۰٫۲۲، بخشی از </w:t>
      </w:r>
      <w:r>
        <w:rPr>
          <w:rFonts w:ascii="Times New Roman" w:cs="Times New Roman" w:eastAsia="Times New Roman" w:hAnsi="Times New Roman"/>
          <w:sz w:val="26"/>
          <w:szCs w:val="26"/>
          <w:rtl w:val="false"/>
        </w:rPr>
        <w:t xml:space="preserve">Wi-Fi)</w:t>
      </w:r>
      <w:r>
        <w:rPr>
          <w:rFonts w:ascii="Times New Roman" w:cs="B Nazanin" w:hAnsi="Times New Roman"/>
          <w:sz w:val="26"/>
          <w:szCs w:val="26"/>
          <w:rtl/>
        </w:rPr>
        <w:t xml:space="preserve"> و «</w:t>
      </w:r>
      <w:r>
        <w:rPr>
          <w:rFonts w:ascii="Times New Roman" w:cs="Times New Roman" w:eastAsia="Times New Roman" w:hAnsi="Times New Roman"/>
          <w:sz w:val="26"/>
          <w:szCs w:val="26"/>
          <w:rtl w:val="false"/>
        </w:rPr>
        <w:t xml:space="preserve">networks</w:t>
      </w:r>
      <w:r>
        <w:rPr>
          <w:rFonts w:ascii="Times New Roman" w:cs="B Nazanin" w:hAnsi="Times New Roman"/>
          <w:sz w:val="26"/>
          <w:szCs w:val="26"/>
          <w:rtl/>
        </w:rPr>
        <w:t xml:space="preserve">» و سر ۴ روی «</w:t>
      </w:r>
      <w:r>
        <w:rPr>
          <w:rFonts w:ascii="Times New Roman" w:cs="Times New Roman" w:eastAsia="Times New Roman" w:hAnsi="Times New Roman"/>
          <w:sz w:val="26"/>
          <w:szCs w:val="26"/>
          <w:rtl w:val="false"/>
        </w:rPr>
        <w:t xml:space="preserve">digital</w:t>
      </w:r>
      <w:r>
        <w:rPr>
          <w:rFonts w:ascii="Times New Roman" w:cs="B Nazanin" w:hAnsi="Times New Roman"/>
          <w:sz w:val="26"/>
          <w:szCs w:val="26"/>
          <w:rtl/>
        </w:rPr>
        <w:t xml:space="preserve">» (۰٫۳۰) و «</w:t>
      </w:r>
      <w:r>
        <w:rPr>
          <w:rFonts w:ascii="Times New Roman" w:cs="Times New Roman" w:eastAsia="Times New Roman" w:hAnsi="Times New Roman"/>
          <w:sz w:val="26"/>
          <w:szCs w:val="26"/>
          <w:rtl w:val="false"/>
        </w:rPr>
        <w:t xml:space="preserve">releases</w:t>
      </w:r>
      <w:r>
        <w:rPr>
          <w:rFonts w:ascii="Times New Roman" w:cs="B Nazanin" w:hAnsi="Times New Roman"/>
          <w:sz w:val="26"/>
          <w:szCs w:val="26"/>
          <w:rtl/>
        </w:rPr>
        <w:t xml:space="preserve">» (۰٫۲۴) تمرکز کرده‌اند. همه‌ی این‌ها واژه‌های رایج در خبرهای فناوری هستند (انتشار محصول، کاربران، شبکه‌ی بی‌سیم).</w:t>
      </w:r>
    </w:p>
    <w:p>
      <w:pPr>
        <w:pStyle w:val="ListParagraph"/>
        <w:numPr>
          <w:ilvl w:val="0"/>
          <w:numId w:val="2"/>
        </w:numPr>
        <w:bidi/>
        <w:spacing w:after="60" w:line="300"/>
        <w:jc w:val="both"/>
      </w:pPr>
      <w:r>
        <w:rPr>
          <w:rFonts w:ascii="Times New Roman" w:cs="B Nazanin" w:hAnsi="Times New Roman"/>
          <w:sz w:val="26"/>
          <w:szCs w:val="26"/>
          <w:rtl/>
        </w:rPr>
        <w:t xml:space="preserve">سر ۳ توزیع تقریباً یکنواختی دارد (بیشینه حدود ۰٫۱۱ روی </w:t>
      </w:r>
      <w:r>
        <w:rPr>
          <w:rFonts w:ascii="Times New Roman" w:cs="Times New Roman" w:eastAsia="Times New Roman" w:hAnsi="Times New Roman"/>
          <w:sz w:val="26"/>
          <w:szCs w:val="26"/>
          <w:rtl w:val="false"/>
        </w:rPr>
        <w:t xml:space="preserve">skype</w:t>
      </w:r>
      <w:r>
        <w:rPr>
          <w:rFonts w:ascii="Times New Roman" w:cs="B Nazanin" w:hAnsi="Times New Roman"/>
          <w:sz w:val="26"/>
          <w:szCs w:val="26"/>
          <w:rtl/>
        </w:rPr>
        <w:t xml:space="preserve"> و </w:t>
      </w:r>
      <w:r>
        <w:rPr>
          <w:rFonts w:ascii="Times New Roman" w:cs="Times New Roman" w:eastAsia="Times New Roman" w:hAnsi="Times New Roman"/>
          <w:sz w:val="26"/>
          <w:szCs w:val="26"/>
          <w:rtl w:val="false"/>
        </w:rPr>
        <w:t xml:space="preserve">pocket)</w:t>
      </w:r>
      <w:r>
        <w:rPr>
          <w:rFonts w:ascii="Times New Roman" w:cs="B Nazanin" w:hAnsi="Times New Roman"/>
          <w:sz w:val="26"/>
          <w:szCs w:val="26"/>
          <w:rtl/>
        </w:rPr>
        <w:t xml:space="preserve"> و بیشتر نقش جمع‌آوری اطلاعات کلی جمله را بازی می‌کند.</w:t>
      </w:r>
    </w:p>
    <w:p>
      <w:pPr>
        <w:pStyle w:val="ListParagraph"/>
        <w:numPr>
          <w:ilvl w:val="0"/>
          <w:numId w:val="2"/>
        </w:numPr>
        <w:bidi/>
        <w:spacing w:after="60" w:line="300"/>
        <w:jc w:val="both"/>
      </w:pPr>
      <w:r>
        <w:rPr>
          <w:rFonts w:ascii="Times New Roman" w:cs="B Nazanin" w:hAnsi="Times New Roman"/>
          <w:sz w:val="26"/>
          <w:szCs w:val="26"/>
          <w:rtl/>
        </w:rPr>
        <w:t xml:space="preserve">توجه به نام «</w:t>
      </w:r>
      <w:r>
        <w:rPr>
          <w:rFonts w:ascii="Times New Roman" w:cs="Times New Roman" w:eastAsia="Times New Roman" w:hAnsi="Times New Roman"/>
          <w:sz w:val="26"/>
          <w:szCs w:val="26"/>
          <w:rtl w:val="false"/>
        </w:rPr>
        <w:t xml:space="preserve">Skype</w:t>
      </w:r>
      <w:r>
        <w:rPr>
          <w:rFonts w:ascii="Times New Roman" w:cs="B Nazanin" w:hAnsi="Times New Roman"/>
          <w:sz w:val="26"/>
          <w:szCs w:val="26"/>
          <w:rtl/>
        </w:rPr>
        <w:t xml:space="preserve">» نسبتاً کم است. احتمالاً دلیلش این است که این واژه در داده‌ی آموزش کم تکرار شده و امبدینگ آن به‌خوبی یاد گرفته نشده است. مدل به‌جای آن به واژه‌های پرتکرار و قابل‌اعتمادتری مانند </w:t>
      </w:r>
      <w:r>
        <w:rPr>
          <w:rFonts w:ascii="Times New Roman" w:cs="Times New Roman" w:eastAsia="Times New Roman" w:hAnsi="Times New Roman"/>
          <w:sz w:val="26"/>
          <w:szCs w:val="26"/>
          <w:rtl w:val="false"/>
        </w:rPr>
        <w:t xml:space="preserve">software</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users</w:t>
      </w:r>
      <w:r>
        <w:rPr>
          <w:rFonts w:ascii="Times New Roman" w:cs="B Nazanin" w:hAnsi="Times New Roman"/>
          <w:sz w:val="26"/>
          <w:szCs w:val="26"/>
          <w:rtl/>
        </w:rPr>
        <w:t xml:space="preserve"> و </w:t>
      </w:r>
      <w:r>
        <w:rPr>
          <w:rFonts w:ascii="Times New Roman" w:cs="Times New Roman" w:eastAsia="Times New Roman" w:hAnsi="Times New Roman"/>
          <w:sz w:val="26"/>
          <w:szCs w:val="26"/>
          <w:rtl w:val="false"/>
        </w:rPr>
        <w:t xml:space="preserve">Wi-Fi</w:t>
      </w:r>
      <w:r>
        <w:rPr>
          <w:rFonts w:ascii="Times New Roman" w:cs="B Nazanin" w:hAnsi="Times New Roman"/>
          <w:sz w:val="26"/>
          <w:szCs w:val="26"/>
          <w:rtl/>
        </w:rPr>
        <w:t xml:space="preserve"> تکیه کرده است.</w:t>
      </w:r>
    </w:p>
    <w:p>
      <w:pPr>
        <w:pStyle w:val="Heading2"/>
        <w:bidi/>
        <w:spacing w:after="120" w:before="240"/>
        <w:jc w:val="right"/>
      </w:pPr>
      <w:r>
        <w:rPr>
          <w:rFonts w:ascii="Times New Roman" w:cs="B Nazanin" w:hAnsi="Times New Roman"/>
          <w:b/>
          <w:bCs/>
          <w:color w:val="1F3864"/>
          <w:sz w:val="28"/>
          <w:szCs w:val="28"/>
          <w:rtl/>
        </w:rPr>
        <w:t xml:space="preserve">۸-۳. جمع‌بندی تحلیل توجه</w:t>
      </w:r>
    </w:p>
    <w:p>
      <w:pPr>
        <w:pStyle w:val="ListParagraph"/>
        <w:numPr>
          <w:ilvl w:val="0"/>
          <w:numId w:val="2"/>
        </w:numPr>
        <w:bidi/>
        <w:spacing w:after="60" w:line="300"/>
        <w:jc w:val="both"/>
      </w:pPr>
      <w:r>
        <w:rPr>
          <w:rFonts w:ascii="Times New Roman" w:cs="B Nazanin" w:hAnsi="Times New Roman"/>
          <w:sz w:val="26"/>
          <w:szCs w:val="26"/>
          <w:rtl/>
        </w:rPr>
        <w:t xml:space="preserve">در هر دو جمله، توکن </w:t>
      </w:r>
      <w:r>
        <w:rPr>
          <w:rFonts w:ascii="Times New Roman" w:cs="Times New Roman" w:eastAsia="Times New Roman" w:hAnsi="Times New Roman"/>
          <w:sz w:val="26"/>
          <w:szCs w:val="26"/>
          <w:rtl w:val="false"/>
        </w:rPr>
        <w:t xml:space="preserve">[CLS]</w:t>
      </w:r>
      <w:r>
        <w:rPr>
          <w:rFonts w:ascii="Times New Roman" w:cs="B Nazanin" w:hAnsi="Times New Roman"/>
          <w:sz w:val="26"/>
          <w:szCs w:val="26"/>
          <w:rtl/>
        </w:rPr>
        <w:t xml:space="preserve"> در لایه‌ی آخر روی کلمات کلیدی جمله توجه بالاتری گذاشته است: نام تیم ورزشی </w:t>
      </w:r>
      <w:r>
        <w:rPr>
          <w:rFonts w:ascii="Times New Roman" w:cs="Times New Roman" w:eastAsia="Times New Roman" w:hAnsi="Times New Roman"/>
          <w:sz w:val="26"/>
          <w:szCs w:val="26"/>
          <w:rtl w:val="false"/>
        </w:rPr>
        <w:t xml:space="preserve">(yankees)</w:t>
      </w:r>
      <w:r>
        <w:rPr>
          <w:rFonts w:ascii="Times New Roman" w:cs="B Nazanin" w:hAnsi="Times New Roman"/>
          <w:sz w:val="26"/>
          <w:szCs w:val="26"/>
          <w:rtl/>
        </w:rPr>
        <w:t xml:space="preserve"> و </w:t>
      </w:r>
      <w:r>
        <w:rPr>
          <w:rFonts w:ascii="Times New Roman" w:cs="Times New Roman" w:eastAsia="Times New Roman" w:hAnsi="Times New Roman"/>
          <w:sz w:val="26"/>
          <w:szCs w:val="26"/>
          <w:rtl w:val="false"/>
        </w:rPr>
        <w:t xml:space="preserve">season</w:t>
      </w:r>
      <w:r>
        <w:rPr>
          <w:rFonts w:ascii="Times New Roman" w:cs="B Nazanin" w:hAnsi="Times New Roman"/>
          <w:sz w:val="26"/>
          <w:szCs w:val="26"/>
          <w:rtl/>
        </w:rPr>
        <w:t xml:space="preserve"> در خبر ورزشی، و واژه‌های تخصصی </w:t>
      </w:r>
      <w:r>
        <w:rPr>
          <w:rFonts w:ascii="Times New Roman" w:cs="Times New Roman" w:eastAsia="Times New Roman" w:hAnsi="Times New Roman"/>
          <w:sz w:val="26"/>
          <w:szCs w:val="26"/>
          <w:rtl w:val="false"/>
        </w:rPr>
        <w:t xml:space="preserve">software</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pc</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digital</w:t>
      </w:r>
      <w:r>
        <w:rPr>
          <w:rFonts w:ascii="Times New Roman" w:cs="B Nazanin" w:hAnsi="Times New Roman"/>
          <w:sz w:val="26"/>
          <w:szCs w:val="26"/>
          <w:rtl/>
        </w:rPr>
        <w:t xml:space="preserve"> و </w:t>
      </w:r>
      <w:r>
        <w:rPr>
          <w:rFonts w:ascii="Times New Roman" w:cs="Times New Roman" w:eastAsia="Times New Roman" w:hAnsi="Times New Roman"/>
          <w:sz w:val="26"/>
          <w:szCs w:val="26"/>
          <w:rtl w:val="false"/>
        </w:rPr>
        <w:t xml:space="preserve">Wi-Fi</w:t>
      </w:r>
      <w:r>
        <w:rPr>
          <w:rFonts w:ascii="Times New Roman" w:cs="B Nazanin" w:hAnsi="Times New Roman"/>
          <w:sz w:val="26"/>
          <w:szCs w:val="26"/>
          <w:rtl/>
        </w:rPr>
        <w:t xml:space="preserve"> در خبر فناوری. بنابراین پاسخ پرسش تمرین مثبت است.</w:t>
      </w:r>
    </w:p>
    <w:p>
      <w:pPr>
        <w:pStyle w:val="ListParagraph"/>
        <w:numPr>
          <w:ilvl w:val="0"/>
          <w:numId w:val="2"/>
        </w:numPr>
        <w:bidi/>
        <w:spacing w:after="60" w:line="300"/>
        <w:jc w:val="both"/>
      </w:pPr>
      <w:r>
        <w:rPr>
          <w:rFonts w:ascii="Times New Roman" w:cs="B Nazanin" w:hAnsi="Times New Roman"/>
          <w:sz w:val="26"/>
          <w:szCs w:val="26"/>
          <w:rtl/>
        </w:rPr>
        <w:t xml:space="preserve">سرهای مختلف تخصص‌های متفاوتی پیدا کرده‌اند: بعضی سرها توجه بسیار متمرکز دارند و روی یک یا دو کلمه‌ی کلیدی قفل می‌شوند (سر ۱ در جمله‌ی ورزشی، سر ۲ در جمله‌ی فناوری) و بعضی سرها توجه پخش‌شده دارند و اطلاعات کلی جمله را جمع می‌کنند. این همان انگیزه‌ی استفاده از توجه چندسر است.</w:t>
      </w:r>
    </w:p>
    <w:p>
      <w:pPr>
        <w:pStyle w:val="ListParagraph"/>
        <w:numPr>
          <w:ilvl w:val="0"/>
          <w:numId w:val="2"/>
        </w:numPr>
        <w:bidi/>
        <w:spacing w:after="60" w:line="300"/>
        <w:jc w:val="both"/>
      </w:pPr>
      <w:r>
        <w:rPr>
          <w:rFonts w:ascii="Times New Roman" w:cs="B Nazanin" w:hAnsi="Times New Roman"/>
          <w:sz w:val="26"/>
          <w:szCs w:val="26"/>
          <w:rtl/>
        </w:rPr>
        <w:t xml:space="preserve">کلمات عمومی مانند </w:t>
      </w:r>
      <w:r>
        <w:rPr>
          <w:rFonts w:ascii="Times New Roman" w:cs="Times New Roman" w:eastAsia="Times New Roman" w:hAnsi="Times New Roman"/>
          <w:sz w:val="26"/>
          <w:szCs w:val="26"/>
          <w:rtl w:val="false"/>
        </w:rPr>
        <w:t xml:space="preserve">the</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of</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to</w:t>
      </w:r>
      <w:r>
        <w:rPr>
          <w:rFonts w:ascii="Times New Roman" w:cs="B Nazanin" w:hAnsi="Times New Roman"/>
          <w:sz w:val="26"/>
          <w:szCs w:val="26"/>
          <w:rtl/>
        </w:rPr>
        <w:t xml:space="preserve"> و علائم نگارشی معمولاً توجه کمی از </w:t>
      </w:r>
      <w:r>
        <w:rPr>
          <w:rFonts w:ascii="Times New Roman" w:cs="Times New Roman" w:eastAsia="Times New Roman" w:hAnsi="Times New Roman"/>
          <w:sz w:val="26"/>
          <w:szCs w:val="26"/>
          <w:rtl w:val="false"/>
        </w:rPr>
        <w:t xml:space="preserve">[CLS]</w:t>
      </w:r>
      <w:r>
        <w:rPr>
          <w:rFonts w:ascii="Times New Roman" w:cs="B Nazanin" w:hAnsi="Times New Roman"/>
          <w:sz w:val="26"/>
          <w:szCs w:val="26"/>
          <w:rtl/>
        </w:rPr>
        <w:t xml:space="preserve"> می‌گیرند. سرهایی که گاهی روی علائم نگارشی تمرکز می‌کنند، احتمالاً این توکن‌ها را به‌عنوان «جای خنثی» برای تخلیه‌ی توجه استفاده می‌کنند.</w:t>
      </w:r>
    </w:p>
    <w:p>
      <w:pPr>
        <w:pStyle w:val="ListParagraph"/>
        <w:numPr>
          <w:ilvl w:val="0"/>
          <w:numId w:val="2"/>
        </w:numPr>
        <w:bidi/>
        <w:spacing w:after="60" w:line="300"/>
        <w:jc w:val="both"/>
      </w:pPr>
      <w:r>
        <w:rPr>
          <w:rFonts w:ascii="Times New Roman" w:cs="B Nazanin" w:hAnsi="Times New Roman"/>
          <w:sz w:val="26"/>
          <w:szCs w:val="26"/>
          <w:rtl/>
        </w:rPr>
        <w:t xml:space="preserve">باید توجه داشت که وزن توجه، توضیح کامل تصمیم مدل نیست: خروجی هر سر با بردار </w:t>
      </w:r>
      <w:r>
        <w:rPr>
          <w:rFonts w:ascii="Times New Roman" w:cs="Times New Roman" w:eastAsia="Times New Roman" w:hAnsi="Times New Roman"/>
          <w:sz w:val="26"/>
          <w:szCs w:val="26"/>
          <w:rtl w:val="false"/>
        </w:rPr>
        <w:t xml:space="preserve">Value</w:t>
      </w:r>
      <w:r>
        <w:rPr>
          <w:rFonts w:ascii="Times New Roman" w:cs="B Nazanin" w:hAnsi="Times New Roman"/>
          <w:sz w:val="26"/>
          <w:szCs w:val="26"/>
          <w:rtl/>
        </w:rPr>
        <w:t xml:space="preserve"> ترکیب می‌شود و از لایه‌های </w:t>
      </w:r>
      <w:r>
        <w:rPr>
          <w:rFonts w:ascii="Times New Roman" w:cs="Times New Roman" w:eastAsia="Times New Roman" w:hAnsi="Times New Roman"/>
          <w:sz w:val="26"/>
          <w:szCs w:val="26"/>
          <w:rtl w:val="false"/>
        </w:rPr>
        <w:t xml:space="preserve">FFN</w:t>
      </w:r>
      <w:r>
        <w:rPr>
          <w:rFonts w:ascii="Times New Roman" w:cs="B Nazanin" w:hAnsi="Times New Roman"/>
          <w:sz w:val="26"/>
          <w:szCs w:val="26"/>
          <w:rtl/>
        </w:rPr>
        <w:t xml:space="preserve"> و </w:t>
      </w:r>
      <w:r>
        <w:rPr>
          <w:rFonts w:ascii="Times New Roman" w:cs="Times New Roman" w:eastAsia="Times New Roman" w:hAnsi="Times New Roman"/>
          <w:sz w:val="26"/>
          <w:szCs w:val="26"/>
          <w:rtl w:val="false"/>
        </w:rPr>
        <w:t xml:space="preserve">W_O</w:t>
      </w:r>
      <w:r>
        <w:rPr>
          <w:rFonts w:ascii="Times New Roman" w:cs="B Nazanin" w:hAnsi="Times New Roman"/>
          <w:sz w:val="26"/>
          <w:szCs w:val="26"/>
          <w:rtl/>
        </w:rPr>
        <w:t xml:space="preserve"> هم عبور می‌کند. با این حال در این مدل کوچک، الگوهای توجه با شهود انسانی درباره‌ی کلمات مهم جمله سازگار است.</w:t>
      </w:r>
    </w:p>
    <w:p>
      <w:pPr>
        <w:pStyle w:val="Heading1"/>
        <w:bidi/>
        <w:spacing w:after="120" w:before="240"/>
        <w:jc w:val="right"/>
      </w:pPr>
      <w:r>
        <w:rPr>
          <w:rFonts w:ascii="Times New Roman" w:cs="B Nazanin" w:hAnsi="Times New Roman"/>
          <w:b/>
          <w:bCs/>
          <w:color w:val="1F3864"/>
          <w:sz w:val="32"/>
          <w:szCs w:val="32"/>
          <w:rtl/>
        </w:rPr>
        <w:t xml:space="preserve">۹. نتیجه‌گیری</w:t>
      </w:r>
    </w:p>
    <w:p>
      <w:pPr>
        <w:pStyle w:val="ListParagraph"/>
        <w:numPr>
          <w:ilvl w:val="0"/>
          <w:numId w:val="2"/>
        </w:numPr>
        <w:bidi/>
        <w:spacing w:after="60" w:line="300"/>
        <w:jc w:val="both"/>
      </w:pPr>
      <w:r>
        <w:rPr>
          <w:rFonts w:ascii="Times New Roman" w:cs="B Nazanin" w:hAnsi="Times New Roman"/>
          <w:sz w:val="26"/>
          <w:szCs w:val="26"/>
          <w:rtl/>
        </w:rPr>
        <w:t xml:space="preserve">یک کدگذار ترنسفورمر کامل (امبدینگ، کدگذاری موقعیت، توجه چندسر با ماسک پدینگ، </w:t>
      </w:r>
      <w:r>
        <w:rPr>
          <w:rFonts w:ascii="Times New Roman" w:cs="Times New Roman" w:eastAsia="Times New Roman" w:hAnsi="Times New Roman"/>
          <w:sz w:val="26"/>
          <w:szCs w:val="26"/>
          <w:rtl w:val="false"/>
        </w:rPr>
        <w:t xml:space="preserve">FFN</w:t>
      </w:r>
      <w:r>
        <w:rPr>
          <w:rFonts w:ascii="Times New Roman" w:cs="B Nazanin" w:hAnsi="Times New Roman"/>
          <w:sz w:val="26"/>
          <w:szCs w:val="26"/>
          <w:rtl/>
        </w:rPr>
        <w:t xml:space="preserve">، اتصال باقیمانده و </w:t>
      </w:r>
      <w:r>
        <w:rPr>
          <w:rFonts w:ascii="Times New Roman" w:cs="Times New Roman" w:eastAsia="Times New Roman" w:hAnsi="Times New Roman"/>
          <w:sz w:val="26"/>
          <w:szCs w:val="26"/>
          <w:rtl w:val="false"/>
        </w:rPr>
        <w:t xml:space="preserve">LayerNorm)</w:t>
      </w:r>
      <w:r>
        <w:rPr>
          <w:rFonts w:ascii="Times New Roman" w:cs="B Nazanin" w:hAnsi="Times New Roman"/>
          <w:sz w:val="26"/>
          <w:szCs w:val="26"/>
          <w:rtl/>
        </w:rPr>
        <w:t xml:space="preserve"> فقط با </w:t>
      </w:r>
      <w:r>
        <w:rPr>
          <w:rFonts w:ascii="Times New Roman" w:cs="Times New Roman" w:eastAsia="Times New Roman" w:hAnsi="Times New Roman"/>
          <w:sz w:val="26"/>
          <w:szCs w:val="26"/>
          <w:rtl w:val="false"/>
        </w:rPr>
        <w:t xml:space="preserve">nn.Linear</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nn.LayerNorm</w:t>
      </w:r>
      <w:r>
        <w:rPr>
          <w:rFonts w:ascii="Times New Roman" w:cs="B Nazanin" w:hAnsi="Times New Roman"/>
          <w:sz w:val="26"/>
          <w:szCs w:val="26"/>
          <w:rtl/>
        </w:rPr>
        <w:t xml:space="preserve"> و عملیات ماتریسی پیاده‌سازی و درستی ابعاد و ماسک آن با تست بررسی شد.</w:t>
      </w:r>
    </w:p>
    <w:p>
      <w:pPr>
        <w:pStyle w:val="ListParagraph"/>
        <w:numPr>
          <w:ilvl w:val="0"/>
          <w:numId w:val="2"/>
        </w:numPr>
        <w:bidi/>
        <w:spacing w:after="60" w:line="300"/>
        <w:jc w:val="both"/>
      </w:pPr>
      <w:r>
        <w:rPr>
          <w:rFonts w:ascii="Times New Roman" w:cs="B Nazanin" w:hAnsi="Times New Roman"/>
          <w:sz w:val="26"/>
          <w:szCs w:val="26"/>
          <w:rtl/>
        </w:rPr>
        <w:t xml:space="preserve">مدل با ابعاد پیشنهادی تمرین </w:t>
      </w:r>
      <w:r>
        <w:rPr>
          <w:rFonts w:ascii="Times New Roman" w:cs="Times New Roman" w:eastAsia="Times New Roman" w:hAnsi="Times New Roman"/>
          <w:sz w:val="26"/>
          <w:szCs w:val="26"/>
          <w:rtl w:val="false"/>
        </w:rPr>
        <w:t xml:space="preserve">(d_model=128</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h=4</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d_ff=256</w:t>
      </w:r>
      <w:r>
        <w:rPr>
          <w:rFonts w:ascii="Times New Roman" w:cs="B Nazanin" w:hAnsi="Times New Roman"/>
          <w:sz w:val="26"/>
          <w:szCs w:val="26"/>
          <w:rtl/>
        </w:rPr>
        <w:t xml:space="preserve">، </w:t>
      </w:r>
      <w:r>
        <w:rPr>
          <w:rFonts w:ascii="Times New Roman" w:cs="Times New Roman" w:eastAsia="Times New Roman" w:hAnsi="Times New Roman"/>
          <w:sz w:val="26"/>
          <w:szCs w:val="26"/>
          <w:rtl w:val="false"/>
        </w:rPr>
        <w:t xml:space="preserve">N=2)</w:t>
      </w:r>
      <w:r>
        <w:rPr>
          <w:rFonts w:ascii="Times New Roman" w:cs="B Nazanin" w:hAnsi="Times New Roman"/>
          <w:sz w:val="26"/>
          <w:szCs w:val="26"/>
          <w:rtl/>
        </w:rPr>
        <w:t xml:space="preserve"> پس از ۶ اپوک آموزش روی </w:t>
      </w:r>
      <w:r>
        <w:rPr>
          <w:rFonts w:ascii="Times New Roman" w:cs="Times New Roman" w:eastAsia="Times New Roman" w:hAnsi="Times New Roman"/>
          <w:sz w:val="26"/>
          <w:szCs w:val="26"/>
          <w:rtl w:val="false"/>
        </w:rPr>
        <w:t xml:space="preserve">CPU (</w:t>
      </w:r>
      <w:r>
        <w:rPr>
          <w:rFonts w:ascii="Times New Roman" w:cs="B Nazanin" w:hAnsi="Times New Roman"/>
          <w:sz w:val="26"/>
          <w:szCs w:val="26"/>
          <w:rtl/>
        </w:rPr>
        <w:t xml:space="preserve">حدود ۴۰ دقیقه) به دقت ۸۹٫۸۳٪ روی داده‌ی تست </w:t>
      </w:r>
      <w:r>
        <w:rPr>
          <w:rFonts w:ascii="Times New Roman" w:cs="Times New Roman" w:eastAsia="Times New Roman" w:hAnsi="Times New Roman"/>
          <w:sz w:val="26"/>
          <w:szCs w:val="26"/>
          <w:rtl w:val="false"/>
        </w:rPr>
        <w:t xml:space="preserve">AG News</w:t>
      </w:r>
      <w:r>
        <w:rPr>
          <w:rFonts w:ascii="Times New Roman" w:cs="B Nazanin" w:hAnsi="Times New Roman"/>
          <w:sz w:val="26"/>
          <w:szCs w:val="26"/>
          <w:rtl/>
        </w:rPr>
        <w:t xml:space="preserve"> رسید، بدون بیش‌برازش قابل‌توجه.</w:t>
      </w:r>
    </w:p>
    <w:p>
      <w:pPr>
        <w:pStyle w:val="ListParagraph"/>
        <w:numPr>
          <w:ilvl w:val="0"/>
          <w:numId w:val="2"/>
        </w:numPr>
        <w:bidi/>
        <w:spacing w:after="60" w:line="300"/>
        <w:jc w:val="both"/>
      </w:pPr>
      <w:r>
        <w:rPr>
          <w:rFonts w:ascii="Times New Roman" w:cs="B Nazanin" w:hAnsi="Times New Roman"/>
          <w:sz w:val="26"/>
          <w:szCs w:val="26"/>
          <w:rtl/>
        </w:rPr>
        <w:t xml:space="preserve">بیشترین خطا بین کلاس‌های </w:t>
      </w:r>
      <w:r>
        <w:rPr>
          <w:rFonts w:ascii="Times New Roman" w:cs="Times New Roman" w:eastAsia="Times New Roman" w:hAnsi="Times New Roman"/>
          <w:sz w:val="26"/>
          <w:szCs w:val="26"/>
          <w:rtl w:val="false"/>
        </w:rPr>
        <w:t xml:space="preserve">Business</w:t>
      </w:r>
      <w:r>
        <w:rPr>
          <w:rFonts w:ascii="Times New Roman" w:cs="B Nazanin" w:hAnsi="Times New Roman"/>
          <w:sz w:val="26"/>
          <w:szCs w:val="26"/>
          <w:rtl/>
        </w:rPr>
        <w:t xml:space="preserve"> و </w:t>
      </w:r>
      <w:r>
        <w:rPr>
          <w:rFonts w:ascii="Times New Roman" w:cs="Times New Roman" w:eastAsia="Times New Roman" w:hAnsi="Times New Roman"/>
          <w:sz w:val="26"/>
          <w:szCs w:val="26"/>
          <w:rtl w:val="false"/>
        </w:rPr>
        <w:t xml:space="preserve">Sci/Tech</w:t>
      </w:r>
      <w:r>
        <w:rPr>
          <w:rFonts w:ascii="Times New Roman" w:cs="B Nazanin" w:hAnsi="Times New Roman"/>
          <w:sz w:val="26"/>
          <w:szCs w:val="26"/>
          <w:rtl/>
        </w:rPr>
        <w:t xml:space="preserve"> است که به هم‌پوشانی واقعی محتوای این دو دسته (اخبار شرکت‌های فناوری) برمی‌گردد. کلاس </w:t>
      </w:r>
      <w:r>
        <w:rPr>
          <w:rFonts w:ascii="Times New Roman" w:cs="Times New Roman" w:eastAsia="Times New Roman" w:hAnsi="Times New Roman"/>
          <w:sz w:val="26"/>
          <w:szCs w:val="26"/>
          <w:rtl w:val="false"/>
        </w:rPr>
        <w:t xml:space="preserve">Sports</w:t>
      </w:r>
      <w:r>
        <w:rPr>
          <w:rFonts w:ascii="Times New Roman" w:cs="B Nazanin" w:hAnsi="Times New Roman"/>
          <w:sz w:val="26"/>
          <w:szCs w:val="26"/>
          <w:rtl/>
        </w:rPr>
        <w:t xml:space="preserve"> با واژگان متمایز خود بهترین عملکرد را دارد.</w:t>
      </w:r>
    </w:p>
    <w:p>
      <w:pPr>
        <w:pStyle w:val="ListParagraph"/>
        <w:numPr>
          <w:ilvl w:val="0"/>
          <w:numId w:val="2"/>
        </w:numPr>
        <w:bidi/>
        <w:spacing w:after="60" w:line="300"/>
        <w:jc w:val="both"/>
      </w:pPr>
      <w:r>
        <w:rPr>
          <w:rFonts w:ascii="Times New Roman" w:cs="B Nazanin" w:hAnsi="Times New Roman"/>
          <w:sz w:val="26"/>
          <w:szCs w:val="26"/>
          <w:rtl/>
        </w:rPr>
        <w:t xml:space="preserve">مصورسازی توجه نشان داد که </w:t>
      </w:r>
      <w:r>
        <w:rPr>
          <w:rFonts w:ascii="Times New Roman" w:cs="Times New Roman" w:eastAsia="Times New Roman" w:hAnsi="Times New Roman"/>
          <w:sz w:val="26"/>
          <w:szCs w:val="26"/>
          <w:rtl w:val="false"/>
        </w:rPr>
        <w:t xml:space="preserve">[CLS]</w:t>
      </w:r>
      <w:r>
        <w:rPr>
          <w:rFonts w:ascii="Times New Roman" w:cs="B Nazanin" w:hAnsi="Times New Roman"/>
          <w:sz w:val="26"/>
          <w:szCs w:val="26"/>
          <w:rtl/>
        </w:rPr>
        <w:t xml:space="preserve"> در لایه‌ی آخر روی کلمات کلیدی (نام تیم، واژه‌های تخصصی) تمرکز می‌کند و سرهای مختلف نقش‌های متفاوتی یاد گرفته‌اند.</w:t>
      </w:r>
    </w:p>
    <w:p>
      <w:pPr>
        <w:pStyle w:val="ListParagraph"/>
        <w:numPr>
          <w:ilvl w:val="0"/>
          <w:numId w:val="2"/>
        </w:numPr>
        <w:bidi/>
        <w:spacing w:after="60" w:line="300"/>
        <w:jc w:val="both"/>
      </w:pPr>
      <w:r>
        <w:rPr>
          <w:rFonts w:ascii="Times New Roman" w:cs="B Nazanin" w:hAnsi="Times New Roman"/>
          <w:sz w:val="26"/>
          <w:szCs w:val="26"/>
          <w:rtl/>
        </w:rPr>
        <w:t xml:space="preserve">پیشنهاد برای بهبود: استفاده از توکنایزر زیرواژه‌ای (مانند </w:t>
      </w:r>
      <w:r>
        <w:rPr>
          <w:rFonts w:ascii="Times New Roman" w:cs="Times New Roman" w:eastAsia="Times New Roman" w:hAnsi="Times New Roman"/>
          <w:sz w:val="26"/>
          <w:szCs w:val="26"/>
          <w:rtl w:val="false"/>
        </w:rPr>
        <w:t xml:space="preserve">BPE)</w:t>
      </w:r>
      <w:r>
        <w:rPr>
          <w:rFonts w:ascii="Times New Roman" w:cs="B Nazanin" w:hAnsi="Times New Roman"/>
          <w:sz w:val="26"/>
          <w:szCs w:val="26"/>
          <w:rtl/>
        </w:rPr>
        <w:t xml:space="preserve"> برای واژه‌های کم‌تکرار مثل </w:t>
      </w:r>
      <w:r>
        <w:rPr>
          <w:rFonts w:ascii="Times New Roman" w:cs="Times New Roman" w:eastAsia="Times New Roman" w:hAnsi="Times New Roman"/>
          <w:sz w:val="26"/>
          <w:szCs w:val="26"/>
          <w:rtl w:val="false"/>
        </w:rPr>
        <w:t xml:space="preserve">Skype</w:t>
      </w:r>
      <w:r>
        <w:rPr>
          <w:rFonts w:ascii="Times New Roman" w:cs="B Nazanin" w:hAnsi="Times New Roman"/>
          <w:sz w:val="26"/>
          <w:szCs w:val="26"/>
          <w:rtl/>
        </w:rPr>
        <w:t xml:space="preserve">، امبدینگ‌های از پیش آموزش‌دیده (مانند </w:t>
      </w:r>
      <w:r>
        <w:rPr>
          <w:rFonts w:ascii="Times New Roman" w:cs="Times New Roman" w:eastAsia="Times New Roman" w:hAnsi="Times New Roman"/>
          <w:sz w:val="26"/>
          <w:szCs w:val="26"/>
          <w:rtl w:val="false"/>
        </w:rPr>
        <w:t xml:space="preserve">GloVe)</w:t>
      </w:r>
      <w:r>
        <w:rPr>
          <w:rFonts w:ascii="Times New Roman" w:cs="B Nazanin" w:hAnsi="Times New Roman"/>
          <w:sz w:val="26"/>
          <w:szCs w:val="26"/>
          <w:rtl/>
        </w:rPr>
        <w:t xml:space="preserve">، مقایسه با روش </w:t>
      </w:r>
      <w:r>
        <w:rPr>
          <w:rFonts w:ascii="Times New Roman" w:cs="Times New Roman" w:eastAsia="Times New Roman" w:hAnsi="Times New Roman"/>
          <w:sz w:val="26"/>
          <w:szCs w:val="26"/>
          <w:rtl w:val="false"/>
        </w:rPr>
        <w:t xml:space="preserve">Mean Pooling</w:t>
      </w:r>
      <w:r>
        <w:rPr>
          <w:rFonts w:ascii="Times New Roman" w:cs="B Nazanin" w:hAnsi="Times New Roman"/>
          <w:sz w:val="26"/>
          <w:szCs w:val="26"/>
          <w:rtl/>
        </w:rPr>
        <w:t xml:space="preserve">، آموزش با تعداد اپوک بیشتر یا معماری </w:t>
      </w:r>
      <w:r>
        <w:rPr>
          <w:rFonts w:ascii="Times New Roman" w:cs="Times New Roman" w:eastAsia="Times New Roman" w:hAnsi="Times New Roman"/>
          <w:sz w:val="26"/>
          <w:szCs w:val="26"/>
          <w:rtl w:val="false"/>
        </w:rPr>
        <w:t xml:space="preserve">Pre-LN.</w:t>
      </w:r>
    </w:p>
    <w:p>
      <w:pPr>
        <w:pStyle w:val="Heading1"/>
        <w:bidi/>
        <w:spacing w:after="120" w:before="240"/>
        <w:jc w:val="right"/>
      </w:pPr>
      <w:r>
        <w:rPr>
          <w:rFonts w:ascii="Times New Roman" w:cs="B Nazanin" w:hAnsi="Times New Roman"/>
          <w:b/>
          <w:bCs/>
          <w:color w:val="1F3864"/>
          <w:sz w:val="32"/>
          <w:szCs w:val="32"/>
          <w:rtl/>
        </w:rPr>
        <w:t xml:space="preserve">مراجع</w:t>
      </w:r>
    </w:p>
    <w:p>
      <w:pPr>
        <w:spacing w:after="100"/>
        <w:jc w:val="left"/>
      </w:pPr>
      <w:r>
        <w:rPr>
          <w:rFonts w:ascii="Times New Roman" w:cs="Times New Roman" w:eastAsia="Times New Roman" w:hAnsi="Times New Roman"/>
          <w:sz w:val="22"/>
          <w:szCs w:val="22"/>
        </w:rPr>
        <w:t xml:space="preserve">[1] A. Vaswani et al., "Attention Is All You Need", NeurIPS 2017.</w:t>
      </w:r>
    </w:p>
    <w:p>
      <w:pPr>
        <w:spacing w:after="100"/>
        <w:jc w:val="left"/>
      </w:pPr>
      <w:r>
        <w:rPr>
          <w:rFonts w:ascii="Times New Roman" w:cs="Times New Roman" w:eastAsia="Times New Roman" w:hAnsi="Times New Roman"/>
          <w:sz w:val="22"/>
          <w:szCs w:val="22"/>
        </w:rPr>
        <w:t xml:space="preserve">[2] X. Zhang, J. Zhao, Y. LeCun, "Character-level Convolutional Networks for Text Classification", NeurIPS 2015 (AG News).</w:t>
      </w:r>
    </w:p>
    <w:p>
      <w:pPr>
        <w:spacing w:after="100"/>
        <w:jc w:val="left"/>
      </w:pPr>
      <w:r>
        <w:rPr>
          <w:rFonts w:ascii="Times New Roman" w:cs="Times New Roman" w:eastAsia="Times New Roman" w:hAnsi="Times New Roman"/>
          <w:sz w:val="22"/>
          <w:szCs w:val="22"/>
        </w:rPr>
        <w:t xml:space="preserve">[3] J. Devlin et al., "BERT: Pre-training of Deep Bidirectional Transformers for Language Understanding", NAACL 2019 ([CLS] token).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B Nazanin" w:hAnsi="Times New Roman"/>
      <w:b/>
      <w:bCs/>
      <w:color w:val="1F3864"/>
      <w:sz w:val="32"/>
      <w:szCs w:val="32"/>
    </w:rPr>
  </w:style>
  <w:style w:type="paragraph" w:styleId="Heading2">
    <w:name w:val="Heading 2"/>
    <w:basedOn w:val="Normal"/>
    <w:next w:val="Normal"/>
    <w:qFormat/>
    <w:pPr>
      <w:spacing w:after="100" w:before="200"/>
      <w:outlineLvl w:val="1"/>
    </w:pPr>
    <w:rPr>
      <w:rFonts w:ascii="Times New Roman" w:cs="B Nazanin" w:hAnsi="Times New Roman"/>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0ed85b4c23334e8efb8fc603afcf7a8e690c286.png"/><Relationship Id="rId9" Type="http://schemas.openxmlformats.org/officeDocument/2006/relationships/image" Target="media/52130a6e8c2c34fefe262fb29b484ac47a12d3aa.png"/><Relationship Id="rId10" Type="http://schemas.openxmlformats.org/officeDocument/2006/relationships/image" Target="media/8cf9b5f7d07fde2eb19a95ad5a97b3f85ce5a0fd.png"/><Relationship Id="rId11" Type="http://schemas.openxmlformats.org/officeDocument/2006/relationships/image" Target="media/accf4c2ba540e70d51fe02b7b9bf71ce2c1ffccb.png"/><Relationship Id="rId12" Type="http://schemas.openxmlformats.org/officeDocument/2006/relationships/image" Target="media/c7c3e4cd5bb56de3c721347afc1d8bd294fbab73.png"/><Relationship Id="rId13" Type="http://schemas.openxmlformats.org/officeDocument/2006/relationships/image" Target="media/3cd18af7bc200516df82f0775391e7d9119d784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Transformer Encoder from Scratch — AG News</dc:title>
  <dc:creator>Student</dc:creator>
  <cp:lastModifiedBy>Un-named</cp:lastModifiedBy>
  <cp:revision>1</cp:revision>
  <dcterms:created xsi:type="dcterms:W3CDTF">2026-10-25T13:46:28.772Z</dcterms:created>
  <dcterms:modified xsi:type="dcterms:W3CDTF">2026-10-25T13:46:28.773Z</dcterms:modified>
</cp:coreProperties>
</file>

<file path=docProps/custom.xml><?xml version="1.0" encoding="utf-8"?>
<Properties xmlns="http://schemas.openxmlformats.org/officeDocument/2006/custom-properties" xmlns:vt="http://schemas.openxmlformats.org/officeDocument/2006/docPropsVTypes"/>
</file>