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CA877" w14:textId="77777777" w:rsidR="00811C9F" w:rsidRPr="00811C9F" w:rsidRDefault="00811C9F" w:rsidP="00811C9F">
      <w:pPr>
        <w:rPr>
          <w:b/>
          <w:bCs/>
        </w:rPr>
      </w:pPr>
      <w:r w:rsidRPr="00811C9F">
        <w:rPr>
          <w:b/>
          <w:bCs/>
        </w:rPr>
        <w:t>The State of the Social Economy and Solidarity in Brazil</w:t>
      </w:r>
    </w:p>
    <w:p w14:paraId="2C87B3ED" w14:textId="77777777" w:rsidR="00811C9F" w:rsidRPr="00811C9F" w:rsidRDefault="00811C9F" w:rsidP="00811C9F">
      <w:pPr>
        <w:rPr>
          <w:b/>
          <w:bCs/>
        </w:rPr>
      </w:pPr>
      <w:r w:rsidRPr="00811C9F">
        <w:rPr>
          <w:b/>
          <w:bCs/>
        </w:rPr>
        <w:t>Introduction and Conceptual Foundations</w:t>
      </w:r>
    </w:p>
    <w:p w14:paraId="6D0E44A4" w14:textId="77777777" w:rsidR="00811C9F" w:rsidRPr="00811C9F" w:rsidRDefault="00811C9F" w:rsidP="00811C9F">
      <w:r w:rsidRPr="00811C9F">
        <w:t>The social economy and solidarity economy in Brazil represent a significant alternative to conventional economic models, emphasizing cooperation, self-management, and collective ownership over profit maximization. Often referred to in Portuguese as "economia solidária," this sector comprises enterprises that are collectively owned and democratically managed by their workers, prioritizing social and environmental benefits alongside economic sustainability (Ferrarini et al., 2019). The movement has deep roots in Brazilian social history and has evolved into a recognized public policy field with dedicated government institutions, legal frameworks, and national conferences.</w:t>
      </w:r>
    </w:p>
    <w:p w14:paraId="576C3499" w14:textId="77777777" w:rsidR="00811C9F" w:rsidRPr="00811C9F" w:rsidRDefault="00811C9F" w:rsidP="00811C9F">
      <w:pPr>
        <w:rPr>
          <w:b/>
          <w:bCs/>
        </w:rPr>
      </w:pPr>
      <w:r w:rsidRPr="00811C9F">
        <w:rPr>
          <w:b/>
          <w:bCs/>
        </w:rPr>
        <w:t>Historical Roots and Emergence</w:t>
      </w:r>
    </w:p>
    <w:p w14:paraId="6D2AB682" w14:textId="77777777" w:rsidR="00811C9F" w:rsidRPr="00811C9F" w:rsidRDefault="00811C9F" w:rsidP="00811C9F">
      <w:r w:rsidRPr="00811C9F">
        <w:t>The historical foundations of Brazilian solidarity economy can be traced to the predominance of cooperativism since the early 20th century, which established a tradition of collective economic organization in the country (Ferrarini et al., 2019). However, the contemporary solidarity economy movement emerged specifically in the 1980s during the struggle for re-democratization of the country, arising as a response to the government's neoliberal economic plan guided by the Washington Consensus (North, 2017). Neoliberalism in Brazil was characterized by the restructuring of the world of work, the reconfiguration of international capital accumulation, an extraordinary increase in foreign debt, economic stagnation, and growing unemployment. In this context, many companies went bankrupt, and their workers became unemployed. Brazilian workers reacted to this crisis by recovering insolvent factories and creating productive organizations based on self-management, first as an alternative to unemployment, and later as part of a wider economic, political, and social movement known as the solidarity economy, which amplified calls for democracy to be extended from the political to the economic sphere (North, 2017). The movement drew from diverse political, social, and religious streams, including liberation theology adopted by the progressive wing of the Catholic Church in the 1980s, the Landless Workers' Movement, and various pastoral commissions (North, 2017).</w:t>
      </w:r>
    </w:p>
    <w:p w14:paraId="1AA88CC5" w14:textId="77777777" w:rsidR="00811C9F" w:rsidRPr="00811C9F" w:rsidRDefault="00811C9F" w:rsidP="00811C9F">
      <w:pPr>
        <w:rPr>
          <w:b/>
          <w:bCs/>
        </w:rPr>
      </w:pPr>
      <w:r w:rsidRPr="00811C9F">
        <w:rPr>
          <w:b/>
          <w:bCs/>
        </w:rPr>
        <w:t>Institutionalization and Public Policy Development</w:t>
      </w:r>
    </w:p>
    <w:p w14:paraId="4F2D18A3" w14:textId="77777777" w:rsidR="00811C9F" w:rsidRPr="00811C9F" w:rsidRDefault="00811C9F" w:rsidP="00811C9F">
      <w:r w:rsidRPr="00811C9F">
        <w:t xml:space="preserve">A crucial turning point for the solidarity economy in Brazil came with the election of President Luiz Inácio Lula da Silva in 2002. In June 2003, the government established the National Secretariat for the Solidarity Economy (SENAES) within the Ministry of Labor and Employment, marking the introduction of specific public policies for the solidarity economy at the national level (North, 2017). The creation of SENAES was accompanied by the formation of the Brazilian Forum of Solidarity Economy, which was established in June 2003 at the same time as SENAES, creating a collaborative relationship between civil society and government (SENAES, n.d.). The economist and sociologist Paul Singer (1932-2018) became the first head of SENAES and was one of the pioneers in developing the concept and formulating public policies for solidarity economy during the first Lula administration (Brasil, 2024). The term "solidarity economy" itself was used in a pioneering manner in Brazil in 1996 by Paul Singer in </w:t>
      </w:r>
      <w:r w:rsidRPr="00811C9F">
        <w:lastRenderedPageBreak/>
        <w:t>an article published in the newspaper Folha de São Paulo, and the concept later became central to government policy (Motta, 2010, as cited in IPEA, n.d.).</w:t>
      </w:r>
    </w:p>
    <w:p w14:paraId="10171277" w14:textId="77777777" w:rsidR="00811C9F" w:rsidRPr="00811C9F" w:rsidRDefault="00811C9F" w:rsidP="00811C9F">
      <w:pPr>
        <w:rPr>
          <w:b/>
          <w:bCs/>
        </w:rPr>
      </w:pPr>
      <w:r w:rsidRPr="00811C9F">
        <w:rPr>
          <w:b/>
          <w:bCs/>
        </w:rPr>
        <w:t>The National Secretariat and Its Evolution</w:t>
      </w:r>
    </w:p>
    <w:p w14:paraId="602C0C43" w14:textId="77777777" w:rsidR="00811C9F" w:rsidRPr="00811C9F" w:rsidRDefault="00811C9F" w:rsidP="00811C9F">
      <w:r w:rsidRPr="00811C9F">
        <w:t>The trajectory of SENAES reflects the broader political dynamics affecting the solidarity economy in Brazil. The secretariat was originally created in 2003 during the first Lula administration to formulate, coordinate, and implement policies for the sector (Platform Cooperativism Consortium, 2026). However, it was dismantled in 2019 under the Bolsonaro government, a period that saw the weakening of public policies aimed at solidarity economy initiatives (Platform Cooperativism Consortium, 2026). The secretariat was reinstated in 2023 under the returning Lula administration, now under the name National Secretariat of Popular and Solidarity Economy, and has since been restructured under the leadership of Gilberto Carvalho (Partido dos Trabalhadores, 2026). This institutional oscillation demonstrates how the solidarity economy in Brazil is closely tied to the political fortunes of different governing coalitions and their respective development models.</w:t>
      </w:r>
    </w:p>
    <w:p w14:paraId="14DF468D" w14:textId="77777777" w:rsidR="00811C9F" w:rsidRPr="00811C9F" w:rsidRDefault="00811C9F" w:rsidP="00811C9F">
      <w:pPr>
        <w:rPr>
          <w:b/>
          <w:bCs/>
        </w:rPr>
      </w:pPr>
      <w:r w:rsidRPr="00811C9F">
        <w:rPr>
          <w:b/>
          <w:bCs/>
        </w:rPr>
        <w:t>Legal Framework: The Paul Singer Law</w:t>
      </w:r>
    </w:p>
    <w:p w14:paraId="54A24B64" w14:textId="77777777" w:rsidR="00811C9F" w:rsidRPr="00811C9F" w:rsidRDefault="00811C9F" w:rsidP="00811C9F">
      <w:r w:rsidRPr="00811C9F">
        <w:t>A landmark achievement for the solidarity economy in Brazil occurred on December 23, 2024, when President Lula sanctioned Law No. 15.068, known as the Paul Singer Law, which established the National Policy for Solidarity Economy and created the National System of Solidarity Economy (Sinaes) (Brasil, 2024). The law was named in honor of Paul Singer, who was described as one of the principal Brazilian scholars on the topic and who served as the head of the National Secretariat for Solidarity Economy in the first Lula government between 2003 and 2007 (Agência Senado, 2024). The Paul Singer Law defines solidarity economy enterprises as those with economic purposes but without profit-making as their end goal, self-managed by their members, and it stimulates associativism and cooperativism as characterizing features of these enterprises (Agência Brasil, 2024). The law also amended the Civil Code to include solidarity economy enterprises in the list of non-profit legal entities, giving them greater legal recognition and facilitating their formalization (Ministério Público do Paraná, 2025).</w:t>
      </w:r>
    </w:p>
    <w:p w14:paraId="71330FB2" w14:textId="77777777" w:rsidR="00811C9F" w:rsidRPr="00811C9F" w:rsidRDefault="00811C9F" w:rsidP="00811C9F">
      <w:pPr>
        <w:rPr>
          <w:b/>
          <w:bCs/>
        </w:rPr>
      </w:pPr>
      <w:r w:rsidRPr="00811C9F">
        <w:rPr>
          <w:b/>
          <w:bCs/>
        </w:rPr>
        <w:t>Regulation and Implementation</w:t>
      </w:r>
    </w:p>
    <w:p w14:paraId="4EEE0DBC" w14:textId="77777777" w:rsidR="00811C9F" w:rsidRPr="00811C9F" w:rsidRDefault="00811C9F" w:rsidP="00811C9F">
      <w:r w:rsidRPr="00811C9F">
        <w:t xml:space="preserve">The Paul Singer Law was regulated by Decree No. 12.784 of December 19, 2025, which established the parameters for the National Policy for Solidarity Economy and created the National System for Solidarity Economy (Sinaes) (Brasil, 2025). The decree defines the policy as an instrument of state action with social participation and control, aimed at developing plans and actions to promote the solidarity economy. Its principles include non-discrimination and promotion of equal opportunities, generation of work and income through work organization focused on autonomy and self-management, articulation and integration of public policies for local and regional development, and stimulation of solidarity economy as a sustainable development strategy (Brasil, 2025). The decree also establishes guidelines for implementation, including participatory governance and social control, territorial action oriented toward integration and decentralization, intersectoral integration with social, environmental, economic, </w:t>
      </w:r>
      <w:r w:rsidRPr="00811C9F">
        <w:lastRenderedPageBreak/>
        <w:t>and human rights policies, and promotion of popular education and training processes in solidarity economy (Brasil, 2025).</w:t>
      </w:r>
    </w:p>
    <w:p w14:paraId="1D91B8B2" w14:textId="77777777" w:rsidR="00811C9F" w:rsidRPr="00811C9F" w:rsidRDefault="00811C9F" w:rsidP="00811C9F">
      <w:pPr>
        <w:rPr>
          <w:b/>
          <w:bCs/>
        </w:rPr>
      </w:pPr>
      <w:r w:rsidRPr="00811C9F">
        <w:rPr>
          <w:b/>
          <w:bCs/>
        </w:rPr>
        <w:t>The Fourth National Conference and Participatory Democracy</w:t>
      </w:r>
    </w:p>
    <w:p w14:paraId="7A673E81" w14:textId="77777777" w:rsidR="00811C9F" w:rsidRPr="00811C9F" w:rsidRDefault="00811C9F" w:rsidP="00811C9F">
      <w:r w:rsidRPr="00811C9F">
        <w:t>In August 2025, the Fourth National Conference on Popular and Solidarity Economy was held in Luziânia, Goiás, consolidating itself as a strategic space for evaluation and planning of popular and solidarity economy policy (Ministério do Trabalho e Emprego, 2025). The conference brought together 985 elected delegates with representation from all states, diversity of gender and generation, and approximately 1,230 participants in total. The broad conferential process, which began in 2024, mobilized more than 16,000 people across 1,580 municipalities through 183 local conferences, 26 state conferences, one district conference, and 14 thematic and free conferences, demonstrating the policy's capillarity and the Ministry of Labor and Employment's capacity for territorial articulation (Ministério do Trabalho e Emprego, 2025). The Final Report of the Fourth National Conference systematized the guidelines approved by the national plenary, consolidating 80 priority proposals that constitute the strategic reference guiding the elaboration of the Second National Plan for Popular and Solidarity Economy.</w:t>
      </w:r>
    </w:p>
    <w:p w14:paraId="65D5E3C1" w14:textId="77777777" w:rsidR="00811C9F" w:rsidRPr="00811C9F" w:rsidRDefault="00811C9F" w:rsidP="00811C9F">
      <w:pPr>
        <w:rPr>
          <w:b/>
          <w:bCs/>
        </w:rPr>
      </w:pPr>
      <w:r w:rsidRPr="00811C9F">
        <w:rPr>
          <w:b/>
          <w:bCs/>
        </w:rPr>
        <w:t>The National Registry of Solidarity Economic Enterprises</w:t>
      </w:r>
    </w:p>
    <w:p w14:paraId="598F5DEB" w14:textId="77777777" w:rsidR="00811C9F" w:rsidRPr="00811C9F" w:rsidRDefault="00811C9F" w:rsidP="00811C9F">
      <w:r w:rsidRPr="00811C9F">
        <w:t>In 2025, the Ministry of Labor and Employment consolidated the restructuring of the National Registry of Solidarity Economic Enterprises (Cadsol), a registry created to promote public recognition of solidarity economy enterprises and enable their access to public policies (Ministério do Trabalho e Emprego, 2025). One of the principal advances of the period was the updating of the ordinance establishing Cadsol through Ordinance MTE No. 481 of March 28, 2025. By the end of 2025, 2,600 solidarity economic enterprises were registered in the new version of Cadsol, which represents more than 130,000 associated people (Brasil, 2025). Throughout 2025, the State, Federal District, and Municipal Commissions and the National Commission for Registration and Information of Cadsol were reconstituted, with members from 28 commissions trained and qualified to analyze and deliberate on registration requests from solidarity economic enterprises. This decentralized validation process ensures that enterprise recognition occurs close to local realities (Ministério do Trabalho e Emprego, 2025).</w:t>
      </w:r>
    </w:p>
    <w:p w14:paraId="6C12F568" w14:textId="77777777" w:rsidR="00811C9F" w:rsidRPr="00811C9F" w:rsidRDefault="00811C9F" w:rsidP="00811C9F">
      <w:pPr>
        <w:rPr>
          <w:b/>
          <w:bCs/>
        </w:rPr>
      </w:pPr>
      <w:r w:rsidRPr="00811C9F">
        <w:rPr>
          <w:b/>
          <w:bCs/>
        </w:rPr>
        <w:t>Scale and Scope of the Solidarity Economy</w:t>
      </w:r>
    </w:p>
    <w:p w14:paraId="2E5D8C58" w14:textId="77777777" w:rsidR="00811C9F" w:rsidRPr="00811C9F" w:rsidRDefault="00811C9F" w:rsidP="00811C9F">
      <w:r w:rsidRPr="00811C9F">
        <w:t xml:space="preserve">The solidarity economy in Brazil encompasses a substantial number of enterprises and workers. According to data from the National Observatory of Solidarity Economy and Cooperativism, there are more than 19,000 solidarity economy enterprises spread throughout the country, involving more than 1.4 million workers in solidarity economy activities (Observatório Nacional da Economia Solidária e do Cooperativismo, 2025). In 2025, the federal government allocated 73.7 million reais to support solidarity economy initiatives, directly benefiting 639 enterprises (Brasil, 2025). The cooperative sector more broadly, which includes both solidarity economy enterprises and traditional cooperatives, reached 29 million cooperative members in 2025, equivalent to 13.6 percent of the Brazilian population, with cooperatives moving 848 billion reais in financial resources and generating 578,000 direct jobs (Somos Coop, 2026). These </w:t>
      </w:r>
      <w:r w:rsidRPr="00811C9F">
        <w:lastRenderedPageBreak/>
        <w:t>figures demonstrate that the solidarity economy, while still a minority of Brazil's overall economy, has achieved significant scale and institutional recognition.</w:t>
      </w:r>
    </w:p>
    <w:p w14:paraId="55DDE5A8" w14:textId="77777777" w:rsidR="00811C9F" w:rsidRPr="00811C9F" w:rsidRDefault="00811C9F" w:rsidP="00811C9F">
      <w:pPr>
        <w:rPr>
          <w:b/>
          <w:bCs/>
        </w:rPr>
      </w:pPr>
      <w:r w:rsidRPr="00811C9F">
        <w:rPr>
          <w:b/>
          <w:bCs/>
        </w:rPr>
        <w:t>Political Challenges and Structural Tensions</w:t>
      </w:r>
    </w:p>
    <w:p w14:paraId="3CC04821" w14:textId="77777777" w:rsidR="00811C9F" w:rsidRPr="00811C9F" w:rsidRDefault="00811C9F" w:rsidP="00811C9F">
      <w:r w:rsidRPr="00811C9F">
        <w:t>Despite important advances, the solidarity economy in Brazil faces significant political and structural challenges. A major report on platform cooperatives and digital solidarity economy during the Lula administration from 2023 to 2025 found that while the government developed pioneering initiatives, these advances coexist with the absence of public procurement mechanisms, dedicated credit lines, regulatory reform, and tax incentives (Soares Seto, 2026). Despite progress in the executive branch, platform cooperatives have faced judicial setbacks and legislative stagnation, with the current legal framework continuing to hinder their formalization and growth. The report notes that the public policy formulation process was highly participatory, involving academia and various social movements, but financing relied on discretionary funds, and official councils remained dominated by traditional cooperativism (Soares Seto, 2026). These tensions reveal a gap between the recognition of solidarity economy as a legitimate policy field and the concrete instruments needed to enable its expansion.</w:t>
      </w:r>
    </w:p>
    <w:p w14:paraId="379BFB9F" w14:textId="77777777" w:rsidR="00811C9F" w:rsidRPr="00811C9F" w:rsidRDefault="00811C9F" w:rsidP="00811C9F">
      <w:pPr>
        <w:rPr>
          <w:b/>
          <w:bCs/>
        </w:rPr>
      </w:pPr>
      <w:r w:rsidRPr="00811C9F">
        <w:rPr>
          <w:b/>
          <w:bCs/>
        </w:rPr>
        <w:t>Access to Credit and Financial Constraints</w:t>
      </w:r>
    </w:p>
    <w:p w14:paraId="7610D03C" w14:textId="77777777" w:rsidR="00811C9F" w:rsidRPr="00811C9F" w:rsidRDefault="00811C9F" w:rsidP="00811C9F">
      <w:r w:rsidRPr="00811C9F">
        <w:t>Access to credit and financial services remains a persistent obstacle for solidarity economy enterprises in Brazil. Community banks face important challenges in terms of financing, as legislation prevents them from directly raising funds from the public, making these institutions dependent on public partnerships and support from universities and social organizations (Cofecon, n.d.). For recycling cooperatives, lack of working capital hinders collective commercialization of recyclables, while social exclusion and bureaucratic constraints prevent recyclers from obtaining official bank loans, perpetuating cycles of poverty, dependency, and exclusion (Oxfam Policy &amp; Practice, 2026). The volume of financing available is still insufficient to meet the demands of solidarity enterprises, and access to credit, technical assistance, and public recognition of sustainable practices are identified as central challenges to be addressed in the coming years (Pepe Vargas, 2025, as cited in PT Assembleia RS). Some critics argue that solidarity economy will not flourish with "more of the same" in terms of capacity building, credit, and subsidies, because these tools, inherited from business promotion, reinforce competition rather than cooperation (Dagnino, 2025).</w:t>
      </w:r>
    </w:p>
    <w:p w14:paraId="7E1186F4" w14:textId="77777777" w:rsidR="00811C9F" w:rsidRPr="00811C9F" w:rsidRDefault="00811C9F" w:rsidP="00811C9F">
      <w:pPr>
        <w:rPr>
          <w:b/>
          <w:bCs/>
        </w:rPr>
      </w:pPr>
      <w:r w:rsidRPr="00811C9F">
        <w:rPr>
          <w:b/>
          <w:bCs/>
        </w:rPr>
        <w:t>Gender, Race, and Intersectional Inequalities</w:t>
      </w:r>
    </w:p>
    <w:p w14:paraId="017333E8" w14:textId="77777777" w:rsidR="00811C9F" w:rsidRPr="00811C9F" w:rsidRDefault="00811C9F" w:rsidP="00811C9F">
      <w:r w:rsidRPr="00811C9F">
        <w:t xml:space="preserve">The solidarity economy in Brazil, despite its emancipatory rhetoric, still reflects the structural inequalities of race, gender, class, and territoriality that characterize Brazilian society. Black women constitute the majority in solidarity economy enterprises, yet they face persistent barriers to accessing resources, decision-making spaces, and financial autonomy (Conceição, 2025). Women represent approximately 70 percent of the solidarity economy workforce in Brazil, and while they are present in management positions including presidencies and vice-presidencies, they remain underrepresented in financial direction and other strategic functions (Cofecon, n.d.). These challenges are especially acute in rural areas, where infrastructure is limited and access to public policies is more restricted (Conceição, 2025). The Justa Trama network, an emblematic </w:t>
      </w:r>
      <w:r w:rsidRPr="00811C9F">
        <w:lastRenderedPageBreak/>
        <w:t>example of solidarity economy organizing, brings together around 700 people, most of them women over the age of 40 with low levels of education, from six self-managed enterprises, demonstrating both the potential and the vulnerability of solidarity economy initiatives led by historically marginalized populations (Scielo, 2025).</w:t>
      </w:r>
    </w:p>
    <w:p w14:paraId="3B9B0919" w14:textId="77777777" w:rsidR="00811C9F" w:rsidRPr="00811C9F" w:rsidRDefault="00811C9F" w:rsidP="00811C9F">
      <w:pPr>
        <w:rPr>
          <w:b/>
          <w:bCs/>
        </w:rPr>
      </w:pPr>
      <w:r w:rsidRPr="00811C9F">
        <w:rPr>
          <w:b/>
          <w:bCs/>
        </w:rPr>
        <w:t>The Digital Solidarity Economy and Platform Cooperativism</w:t>
      </w:r>
    </w:p>
    <w:p w14:paraId="45B8D84D" w14:textId="77777777" w:rsidR="00811C9F" w:rsidRPr="00811C9F" w:rsidRDefault="00811C9F" w:rsidP="00811C9F">
      <w:r w:rsidRPr="00811C9F">
        <w:t>An emerging frontier for the solidarity economy in Brazil is the digital solidarity economy and platform cooperativism. The Brazilian government has developed pioneering initiatives in this area, including a public white-label platform designed for use by multiple cooperatives and the recognition of a new policy field called the Digital Solidarity Economy (Soares Seto, 2026). Federal investment reached 2.6 million dollars directed to the development of two platforms built in partnership with public universities for driver and delivery cooperatives, introducing fundamental innovations in data governance and the design of algorithmic systems under worker control (Soares Seto, 2026). However, the report notes that building a viable ecosystem requires coordinated action across financing, technology infrastructure, governance, training, legislation, and movement building that extends beyond electoral cycles. The digital solidarity economy represents both an opportunity to extend cooperative principles to the digital realm and a challenge to the dominance of large technology corporations in platform capitalism.</w:t>
      </w:r>
    </w:p>
    <w:p w14:paraId="5F4EED91" w14:textId="77777777" w:rsidR="00811C9F" w:rsidRPr="00811C9F" w:rsidRDefault="00811C9F" w:rsidP="00811C9F">
      <w:pPr>
        <w:rPr>
          <w:b/>
          <w:bCs/>
        </w:rPr>
      </w:pPr>
      <w:r w:rsidRPr="00811C9F">
        <w:rPr>
          <w:b/>
          <w:bCs/>
        </w:rPr>
        <w:t>Solidarity Economy During and After the COVID-19 Pandemic</w:t>
      </w:r>
    </w:p>
    <w:p w14:paraId="71FCCD95" w14:textId="77777777" w:rsidR="00811C9F" w:rsidRPr="00811C9F" w:rsidRDefault="00811C9F" w:rsidP="00811C9F">
      <w:r w:rsidRPr="00811C9F">
        <w:t>The COVID-19 pandemic, which affected Brazil severely beginning in March 2020, posed significant challenges for solidarity economy enterprises while also demonstrating their resilience and capacity for adaptation. New hygiene requirements caused difficulties for farmers' markets and other collective commercialization arrangements, leading solidarity economy networks to restructure or relocate markets, establish online ordering systems, engage with solidarity delivery systems, and supply vulnerable individuals as solidarity actions (FAO, 2026). Monetary transfers through social currencies, created to mitigate the effects of the pandemic while managing local policies, reflected the values and institutional dynamics shaped by local politics, including conservatism and the contradictions inherent in Brazil's experience with cash transfers (Scielo Costa Rica, n.d.). Research on solidarity economy enterprises in the municipality of Araraquara examined the impacts of the pandemic on the life of solidarity economy groups, identifying processes of creation, mortality, strengthening, and weakening of enterprises during this period (Periodicos UFPB, 2025). The pandemic experience highlighted both the vulnerabilities of solidarity economy enterprises to external shocks and their capacity for mutual support and collective adaptation.</w:t>
      </w:r>
    </w:p>
    <w:p w14:paraId="0A67BB47" w14:textId="77777777" w:rsidR="00811C9F" w:rsidRPr="00811C9F" w:rsidRDefault="00811C9F" w:rsidP="00811C9F">
      <w:pPr>
        <w:rPr>
          <w:b/>
          <w:bCs/>
        </w:rPr>
      </w:pPr>
      <w:r w:rsidRPr="00811C9F">
        <w:rPr>
          <w:b/>
          <w:bCs/>
        </w:rPr>
        <w:t>Critical Perspectives and Future Directions</w:t>
      </w:r>
    </w:p>
    <w:p w14:paraId="488846DE" w14:textId="77777777" w:rsidR="00811C9F" w:rsidRPr="00811C9F" w:rsidRDefault="00811C9F" w:rsidP="00811C9F">
      <w:r w:rsidRPr="00811C9F">
        <w:t xml:space="preserve">The solidarity economy in Brazil faces ongoing criticism regarding its effectiveness and its relationship to the broader economic system. Specialists point out that despite good intentions, many solidarity economy initiatives face difficulties in fitting into the real economy. Cooperatives, for example, often do not operate in a truly egalitarian manner, as they may replicate hierarchical structures present in other organizational models (Jornal USP, 2025). Challenges such as commercial strategies, ideological preservation, access to credit, and </w:t>
      </w:r>
      <w:r w:rsidRPr="00811C9F">
        <w:lastRenderedPageBreak/>
        <w:t>technical capacitation have been identified as interconnected to the realization of solidarity economy ideals, highlighting the need for favorable measures to overcome these obstacles (UNIFESP, n.d.). The fourth national conference approved 80 proposals to strengthen popular solidarity economy, and since 2023 the conference process has reestablished 100 national councils and resumed 28 conferences held across the country with the objective of listening to the population (Agência Brasil, 2025). The future of the solidarity economy in Brazil will depend on its ability to navigate political cycles, secure stable financing, address internal inequalities, and demonstrate its viability as a scalable alternative to conventional economic models.</w:t>
      </w:r>
    </w:p>
    <w:p w14:paraId="2F1395B4" w14:textId="77777777" w:rsidR="00811C9F" w:rsidRPr="00811C9F" w:rsidRDefault="00811C9F" w:rsidP="00811C9F">
      <w:pPr>
        <w:rPr>
          <w:b/>
          <w:bCs/>
        </w:rPr>
      </w:pPr>
      <w:r w:rsidRPr="00811C9F">
        <w:rPr>
          <w:b/>
          <w:bCs/>
        </w:rPr>
        <w:t>Conclusion</w:t>
      </w:r>
    </w:p>
    <w:p w14:paraId="1D62F92D" w14:textId="77777777" w:rsidR="00811C9F" w:rsidRPr="00811C9F" w:rsidRDefault="00811C9F" w:rsidP="00811C9F">
      <w:r w:rsidRPr="00811C9F">
        <w:t>The social economy and solidarity economy in Brazil represent a dynamic and evolving field that has achieved significant institutional recognition while facing persistent structural challenges. From its emergence in the 1980s as a response to neoliberal restructuring to the recent approval of the Paul Singer Law and the holding of the Fourth National Conference, the movement has demonstrated a capacity for organization, advocacy, and policy innovation. The creation of SENAES in 2003, its dismantling in 2019, and its reinstatement in 2023 illustrate the political volatility that characterizes the sector's institutional environment. The challenges of access to credit, gender and racial inequality, legal recognition of platform cooperatives, and the need for stable financing mechanisms remain central to the agenda of solidarity economy actors and policymakers. With more than 19,000 enterprises and 1.4 million workers involved, and with the cooperative sector more broadly reaching 29 million members, the solidarity economy in Brazil constitutes a significant social and economic force that continues to shape debates about alternative models of development in the country.</w:t>
      </w:r>
    </w:p>
    <w:p w14:paraId="78FE0491" w14:textId="77777777" w:rsidR="00811C9F" w:rsidRPr="00811C9F" w:rsidRDefault="00811C9F" w:rsidP="00811C9F">
      <w:pPr>
        <w:rPr>
          <w:b/>
          <w:bCs/>
        </w:rPr>
      </w:pPr>
      <w:r w:rsidRPr="00811C9F">
        <w:rPr>
          <w:b/>
          <w:bCs/>
        </w:rPr>
        <w:t>References</w:t>
      </w:r>
    </w:p>
    <w:p w14:paraId="44022AFB" w14:textId="77777777" w:rsidR="00811C9F" w:rsidRPr="00811C9F" w:rsidRDefault="00811C9F" w:rsidP="00811C9F">
      <w:r w:rsidRPr="00811C9F">
        <w:t xml:space="preserve">Agência Brasil. (2024, December 23). </w:t>
      </w:r>
      <w:r w:rsidRPr="00811C9F">
        <w:rPr>
          <w:i/>
          <w:iCs/>
        </w:rPr>
        <w:t>Com homenagem a Paul Singer, Lula sanciona Lei da Economia Solidária</w:t>
      </w:r>
      <w:r w:rsidRPr="00811C9F">
        <w:t xml:space="preserve">. </w:t>
      </w:r>
      <w:hyperlink r:id="rId4" w:tgtFrame="_blank" w:history="1">
        <w:r w:rsidRPr="00811C9F">
          <w:rPr>
            <w:rStyle w:val="Hyperlink"/>
          </w:rPr>
          <w:t>https://agenciabrasil.ebc.com.br</w:t>
        </w:r>
      </w:hyperlink>
    </w:p>
    <w:p w14:paraId="2237C636" w14:textId="77777777" w:rsidR="00811C9F" w:rsidRPr="00811C9F" w:rsidRDefault="00811C9F" w:rsidP="00811C9F">
      <w:r w:rsidRPr="00811C9F">
        <w:t xml:space="preserve">Agência Brasil. (2025, August 16). </w:t>
      </w:r>
      <w:r w:rsidRPr="00811C9F">
        <w:rPr>
          <w:i/>
          <w:iCs/>
        </w:rPr>
        <w:t>Conferência aprova 80 propostas de políticas sobre economia solidária</w:t>
      </w:r>
      <w:r w:rsidRPr="00811C9F">
        <w:t xml:space="preserve">. </w:t>
      </w:r>
      <w:hyperlink r:id="rId5" w:tgtFrame="_blank" w:history="1">
        <w:r w:rsidRPr="00811C9F">
          <w:rPr>
            <w:rStyle w:val="Hyperlink"/>
          </w:rPr>
          <w:t>https://agenciabrasil.ebc.com.br</w:t>
        </w:r>
      </w:hyperlink>
    </w:p>
    <w:p w14:paraId="50BBD617" w14:textId="77777777" w:rsidR="00811C9F" w:rsidRPr="00811C9F" w:rsidRDefault="00811C9F" w:rsidP="00811C9F">
      <w:r w:rsidRPr="00811C9F">
        <w:t xml:space="preserve">Agência Senado. (2024, December 27). </w:t>
      </w:r>
      <w:r w:rsidRPr="00811C9F">
        <w:rPr>
          <w:i/>
          <w:iCs/>
        </w:rPr>
        <w:t>Sancionada Lei Paul Singer, que cria a Política Nacional de Economia Solidária</w:t>
      </w:r>
      <w:r w:rsidRPr="00811C9F">
        <w:t xml:space="preserve">. </w:t>
      </w:r>
      <w:hyperlink r:id="rId6" w:tgtFrame="_blank" w:history="1">
        <w:r w:rsidRPr="00811C9F">
          <w:rPr>
            <w:rStyle w:val="Hyperlink"/>
          </w:rPr>
          <w:t>https://www12.senado.leg.br</w:t>
        </w:r>
      </w:hyperlink>
    </w:p>
    <w:p w14:paraId="51110D57" w14:textId="77777777" w:rsidR="00811C9F" w:rsidRPr="00811C9F" w:rsidRDefault="00811C9F" w:rsidP="00811C9F">
      <w:r w:rsidRPr="00811C9F">
        <w:t xml:space="preserve">Brasil. (2024, December 23). </w:t>
      </w:r>
      <w:r w:rsidRPr="00811C9F">
        <w:rPr>
          <w:i/>
          <w:iCs/>
        </w:rPr>
        <w:t>Lei nº 15.068, de 23 de dezembro de 2024</w:t>
      </w:r>
      <w:r w:rsidRPr="00811C9F">
        <w:t xml:space="preserve">. Presidência da República. </w:t>
      </w:r>
      <w:hyperlink r:id="rId7" w:tgtFrame="_blank" w:history="1">
        <w:r w:rsidRPr="00811C9F">
          <w:rPr>
            <w:rStyle w:val="Hyperlink"/>
          </w:rPr>
          <w:t>https://www.planalto.gov.br</w:t>
        </w:r>
      </w:hyperlink>
    </w:p>
    <w:p w14:paraId="1639AC68" w14:textId="77777777" w:rsidR="00811C9F" w:rsidRPr="00811C9F" w:rsidRDefault="00811C9F" w:rsidP="00811C9F">
      <w:r w:rsidRPr="00811C9F">
        <w:t xml:space="preserve">Brasil. (2025, December 19). </w:t>
      </w:r>
      <w:r w:rsidRPr="00811C9F">
        <w:rPr>
          <w:i/>
          <w:iCs/>
        </w:rPr>
        <w:t>Decreto nº 12.784, de 19 de dezembro de 2025</w:t>
      </w:r>
      <w:r w:rsidRPr="00811C9F">
        <w:t xml:space="preserve">. Presidência da República. </w:t>
      </w:r>
      <w:hyperlink r:id="rId8" w:tgtFrame="_blank" w:history="1">
        <w:r w:rsidRPr="00811C9F">
          <w:rPr>
            <w:rStyle w:val="Hyperlink"/>
          </w:rPr>
          <w:t>https://www.planalto.gov.br</w:t>
        </w:r>
      </w:hyperlink>
    </w:p>
    <w:p w14:paraId="3D97D78A" w14:textId="77777777" w:rsidR="00811C9F" w:rsidRPr="00811C9F" w:rsidRDefault="00811C9F" w:rsidP="00811C9F">
      <w:r w:rsidRPr="00811C9F">
        <w:t xml:space="preserve">Cofecon. (n.d.). </w:t>
      </w:r>
      <w:r w:rsidRPr="00811C9F">
        <w:rPr>
          <w:i/>
          <w:iCs/>
        </w:rPr>
        <w:t>A integração da economia solidária ao pensamento macroeconômico</w:t>
      </w:r>
      <w:r w:rsidRPr="00811C9F">
        <w:t xml:space="preserve">. </w:t>
      </w:r>
      <w:hyperlink r:id="rId9" w:tgtFrame="_blank" w:history="1">
        <w:r w:rsidRPr="00811C9F">
          <w:rPr>
            <w:rStyle w:val="Hyperlink"/>
          </w:rPr>
          <w:t>https://cofecon.org.br</w:t>
        </w:r>
      </w:hyperlink>
    </w:p>
    <w:p w14:paraId="0534A719" w14:textId="77777777" w:rsidR="00811C9F" w:rsidRPr="00811C9F" w:rsidRDefault="00811C9F" w:rsidP="00811C9F">
      <w:r w:rsidRPr="00811C9F">
        <w:t xml:space="preserve">Conceição, J. (2025). </w:t>
      </w:r>
      <w:r w:rsidRPr="00811C9F">
        <w:rPr>
          <w:i/>
          <w:iCs/>
        </w:rPr>
        <w:t>Mãos de mulheres negras: Análise interseccional da política pública de economia solidária da Bahia</w:t>
      </w:r>
      <w:r w:rsidRPr="00811C9F">
        <w:t xml:space="preserve"> [Master's thesis, Universidade Federal da Bahia]. Repositório UFBA. </w:t>
      </w:r>
      <w:hyperlink r:id="rId10" w:tgtFrame="_blank" w:history="1">
        <w:r w:rsidRPr="00811C9F">
          <w:rPr>
            <w:rStyle w:val="Hyperlink"/>
          </w:rPr>
          <w:t>https://repositorio.ufba.br</w:t>
        </w:r>
      </w:hyperlink>
    </w:p>
    <w:p w14:paraId="4FFB1504" w14:textId="77777777" w:rsidR="00811C9F" w:rsidRPr="00811C9F" w:rsidRDefault="00811C9F" w:rsidP="00811C9F">
      <w:r w:rsidRPr="00811C9F">
        <w:lastRenderedPageBreak/>
        <w:t xml:space="preserve">Dagnino, R. (2025, August 7). </w:t>
      </w:r>
      <w:r w:rsidRPr="00811C9F">
        <w:rPr>
          <w:i/>
          <w:iCs/>
        </w:rPr>
        <w:t>4ª Conferência Nacional de Economia Popular e Solidária</w:t>
      </w:r>
      <w:r w:rsidRPr="00811C9F">
        <w:t xml:space="preserve">. CFEMEA. </w:t>
      </w:r>
      <w:hyperlink r:id="rId11" w:tgtFrame="_blank" w:history="1">
        <w:r w:rsidRPr="00811C9F">
          <w:rPr>
            <w:rStyle w:val="Hyperlink"/>
          </w:rPr>
          <w:t>https://cfemea.org.br</w:t>
        </w:r>
      </w:hyperlink>
    </w:p>
    <w:p w14:paraId="6E62175D" w14:textId="77777777" w:rsidR="00811C9F" w:rsidRPr="00811C9F" w:rsidRDefault="00811C9F" w:rsidP="00811C9F">
      <w:r w:rsidRPr="00811C9F">
        <w:t xml:space="preserve">FAO. (2026). </w:t>
      </w:r>
      <w:r w:rsidRPr="00811C9F">
        <w:rPr>
          <w:i/>
          <w:iCs/>
        </w:rPr>
        <w:t>Agroecology's societal benefits depend on solidarity relationships: Experiences from Brazil</w:t>
      </w:r>
      <w:r w:rsidRPr="00811C9F">
        <w:t xml:space="preserve">. Agroecology Knowledge Hub. </w:t>
      </w:r>
      <w:hyperlink r:id="rId12" w:tgtFrame="_blank" w:history="1">
        <w:r w:rsidRPr="00811C9F">
          <w:rPr>
            <w:rStyle w:val="Hyperlink"/>
          </w:rPr>
          <w:t>https://www.fao.org</w:t>
        </w:r>
      </w:hyperlink>
    </w:p>
    <w:p w14:paraId="44272D9E" w14:textId="77777777" w:rsidR="00811C9F" w:rsidRPr="00811C9F" w:rsidRDefault="00811C9F" w:rsidP="00811C9F">
      <w:r w:rsidRPr="00811C9F">
        <w:t xml:space="preserve">Ferrarini, A. V., Gaiger, L. I., Veronese, M. V., &amp; Cruz Filho, P. (2019). Brazilian social enterprises: Historical roots and converging trends. In </w:t>
      </w:r>
      <w:r w:rsidRPr="00811C9F">
        <w:rPr>
          <w:i/>
          <w:iCs/>
        </w:rPr>
        <w:t>Social Enterprise in Latin America</w:t>
      </w:r>
      <w:r w:rsidRPr="00811C9F">
        <w:t xml:space="preserve"> (pp. 1–22). Routledge. </w:t>
      </w:r>
      <w:hyperlink r:id="rId13" w:tgtFrame="_blank" w:history="1">
        <w:r w:rsidRPr="00811C9F">
          <w:rPr>
            <w:rStyle w:val="Hyperlink"/>
          </w:rPr>
          <w:t>https://doi.org/10.4324/9780429055164-4</w:t>
        </w:r>
      </w:hyperlink>
    </w:p>
    <w:p w14:paraId="2E0DD05B" w14:textId="77777777" w:rsidR="00811C9F" w:rsidRPr="00811C9F" w:rsidRDefault="00811C9F" w:rsidP="00811C9F">
      <w:r w:rsidRPr="00811C9F">
        <w:t xml:space="preserve">IPEA. (n.d.). </w:t>
      </w:r>
      <w:r w:rsidRPr="00811C9F">
        <w:rPr>
          <w:i/>
          <w:iCs/>
        </w:rPr>
        <w:t>Da Economia social europeia à economia solidária latino-americana: Trajetórias conceituais, práticas coletivas e diretrizes de políticas públicas</w:t>
      </w:r>
      <w:r w:rsidRPr="00811C9F">
        <w:t xml:space="preserve">. Repositório IPEA. </w:t>
      </w:r>
      <w:hyperlink r:id="rId14" w:tgtFrame="_blank" w:history="1">
        <w:r w:rsidRPr="00811C9F">
          <w:rPr>
            <w:rStyle w:val="Hyperlink"/>
          </w:rPr>
          <w:t>https://repositorio.ipea.gov.br</w:t>
        </w:r>
      </w:hyperlink>
    </w:p>
    <w:p w14:paraId="62FEF13F" w14:textId="77777777" w:rsidR="00811C9F" w:rsidRPr="00811C9F" w:rsidRDefault="00811C9F" w:rsidP="00811C9F">
      <w:r w:rsidRPr="00811C9F">
        <w:t xml:space="preserve">Jornal USP. (2025, February 25). </w:t>
      </w:r>
      <w:r w:rsidRPr="00811C9F">
        <w:rPr>
          <w:i/>
          <w:iCs/>
        </w:rPr>
        <w:t>Sociedade em Foco #224: Economia Solidária e a Lei Paul Singer – Desafios e perspectivas</w:t>
      </w:r>
      <w:r w:rsidRPr="00811C9F">
        <w:t xml:space="preserve">. </w:t>
      </w:r>
      <w:hyperlink r:id="rId15" w:tgtFrame="_blank" w:history="1">
        <w:r w:rsidRPr="00811C9F">
          <w:rPr>
            <w:rStyle w:val="Hyperlink"/>
          </w:rPr>
          <w:t>https://jornal.usp.br</w:t>
        </w:r>
      </w:hyperlink>
    </w:p>
    <w:p w14:paraId="6979F4F2" w14:textId="77777777" w:rsidR="00811C9F" w:rsidRPr="00811C9F" w:rsidRDefault="00811C9F" w:rsidP="00811C9F">
      <w:r w:rsidRPr="00811C9F">
        <w:t xml:space="preserve">Ministério do Trabalho e Emprego. (2025). </w:t>
      </w:r>
      <w:r w:rsidRPr="00811C9F">
        <w:rPr>
          <w:i/>
          <w:iCs/>
        </w:rPr>
        <w:t>Relatório de Gestão MTE 2025</w:t>
      </w:r>
      <w:r w:rsidRPr="00811C9F">
        <w:t xml:space="preserve">. </w:t>
      </w:r>
      <w:hyperlink r:id="rId16" w:tgtFrame="_blank" w:history="1">
        <w:r w:rsidRPr="00811C9F">
          <w:rPr>
            <w:rStyle w:val="Hyperlink"/>
          </w:rPr>
          <w:t>https://www.gov.br/trabalho-e-emprego</w:t>
        </w:r>
      </w:hyperlink>
    </w:p>
    <w:p w14:paraId="06B6D9CF" w14:textId="77777777" w:rsidR="00811C9F" w:rsidRPr="00811C9F" w:rsidRDefault="00811C9F" w:rsidP="00811C9F">
      <w:r w:rsidRPr="00811C9F">
        <w:t xml:space="preserve">Ministério Público do Paraná. (2025, January 20). </w:t>
      </w:r>
      <w:r w:rsidRPr="00811C9F">
        <w:rPr>
          <w:i/>
          <w:iCs/>
        </w:rPr>
        <w:t>Nova lei inclui empreendimentos de economia solidária no rol de pessoas jurídicas sem fins lucrativos</w:t>
      </w:r>
      <w:r w:rsidRPr="00811C9F">
        <w:t xml:space="preserve">. </w:t>
      </w:r>
      <w:hyperlink r:id="rId17" w:tgtFrame="_blank" w:history="1">
        <w:r w:rsidRPr="00811C9F">
          <w:rPr>
            <w:rStyle w:val="Hyperlink"/>
          </w:rPr>
          <w:t>https://site.mppr.mp.br</w:t>
        </w:r>
      </w:hyperlink>
    </w:p>
    <w:p w14:paraId="2FCE9146" w14:textId="77777777" w:rsidR="00811C9F" w:rsidRPr="00811C9F" w:rsidRDefault="00811C9F" w:rsidP="00811C9F">
      <w:r w:rsidRPr="00811C9F">
        <w:t xml:space="preserve">North, P. (2017). Brazil's social economic incubators. In </w:t>
      </w:r>
      <w:r w:rsidRPr="00811C9F">
        <w:rPr>
          <w:i/>
          <w:iCs/>
        </w:rPr>
        <w:t>Towards Just and Sustainable Economies</w:t>
      </w:r>
      <w:r w:rsidRPr="00811C9F">
        <w:t xml:space="preserve"> (pp. 117–134). Bristol University Press. </w:t>
      </w:r>
      <w:hyperlink r:id="rId18" w:tgtFrame="_blank" w:history="1">
        <w:r w:rsidRPr="00811C9F">
          <w:rPr>
            <w:rStyle w:val="Hyperlink"/>
          </w:rPr>
          <w:t>https://www.cambridge.org</w:t>
        </w:r>
      </w:hyperlink>
    </w:p>
    <w:p w14:paraId="22A7F150" w14:textId="77777777" w:rsidR="00811C9F" w:rsidRPr="00811C9F" w:rsidRDefault="00811C9F" w:rsidP="00811C9F">
      <w:r w:rsidRPr="00811C9F">
        <w:t xml:space="preserve">Observatório Nacional da Economia Solidária e do Cooperativismo. (2025). </w:t>
      </w:r>
      <w:r w:rsidRPr="00811C9F">
        <w:rPr>
          <w:i/>
          <w:iCs/>
        </w:rPr>
        <w:t>Indicadores selecionados</w:t>
      </w:r>
      <w:r w:rsidRPr="00811C9F">
        <w:t xml:space="preserve">. DIEESE. </w:t>
      </w:r>
      <w:hyperlink r:id="rId19" w:tgtFrame="_blank" w:history="1">
        <w:r w:rsidRPr="00811C9F">
          <w:rPr>
            <w:rStyle w:val="Hyperlink"/>
          </w:rPr>
          <w:t>https://ecosol.dieese.org.br</w:t>
        </w:r>
      </w:hyperlink>
    </w:p>
    <w:p w14:paraId="1FE15D76" w14:textId="77777777" w:rsidR="00811C9F" w:rsidRPr="00811C9F" w:rsidRDefault="00811C9F" w:rsidP="00811C9F">
      <w:r w:rsidRPr="00811C9F">
        <w:t xml:space="preserve">Oxfam Policy &amp; Practice. (2026). </w:t>
      </w:r>
      <w:r w:rsidRPr="00811C9F">
        <w:rPr>
          <w:i/>
          <w:iCs/>
        </w:rPr>
        <w:t>Solidarity economy and recycling co-ops in São Paulo: Micro-credit to alleviate poverty</w:t>
      </w:r>
      <w:r w:rsidRPr="00811C9F">
        <w:t xml:space="preserve">. </w:t>
      </w:r>
      <w:hyperlink r:id="rId20" w:tgtFrame="_blank" w:history="1">
        <w:r w:rsidRPr="00811C9F">
          <w:rPr>
            <w:rStyle w:val="Hyperlink"/>
          </w:rPr>
          <w:t>https://policy-practice.oxfam.org</w:t>
        </w:r>
      </w:hyperlink>
    </w:p>
    <w:p w14:paraId="23CB31B7" w14:textId="77777777" w:rsidR="00811C9F" w:rsidRPr="00811C9F" w:rsidRDefault="00811C9F" w:rsidP="00811C9F">
      <w:r w:rsidRPr="00811C9F">
        <w:t xml:space="preserve">Partido dos Trabalhadores. (2026, February 13). </w:t>
      </w:r>
      <w:r w:rsidRPr="00811C9F">
        <w:rPr>
          <w:i/>
          <w:iCs/>
        </w:rPr>
        <w:t>'Economia solidária é uma nova relação com a natureza e com o mundo'</w:t>
      </w:r>
      <w:r w:rsidRPr="00811C9F">
        <w:t xml:space="preserve">. </w:t>
      </w:r>
      <w:hyperlink r:id="rId21" w:tgtFrame="_blank" w:history="1">
        <w:r w:rsidRPr="00811C9F">
          <w:rPr>
            <w:rStyle w:val="Hyperlink"/>
          </w:rPr>
          <w:t>https://pt.org.br</w:t>
        </w:r>
      </w:hyperlink>
    </w:p>
    <w:p w14:paraId="453EF5A6" w14:textId="77777777" w:rsidR="00811C9F" w:rsidRPr="00811C9F" w:rsidRDefault="00811C9F" w:rsidP="00811C9F">
      <w:r w:rsidRPr="00811C9F">
        <w:t xml:space="preserve">Periodicos UFPB. (2025). Solidarity economy during COVID-19 pandemic. </w:t>
      </w:r>
      <w:r w:rsidRPr="00811C9F">
        <w:rPr>
          <w:i/>
          <w:iCs/>
        </w:rPr>
        <w:t>Revista de Economia Política e História Econômica</w:t>
      </w:r>
      <w:r w:rsidRPr="00811C9F">
        <w:t xml:space="preserve">, 10(1). </w:t>
      </w:r>
      <w:hyperlink r:id="rId22" w:tgtFrame="_blank" w:history="1">
        <w:r w:rsidRPr="00811C9F">
          <w:rPr>
            <w:rStyle w:val="Hyperlink"/>
          </w:rPr>
          <w:t>https://doi.org/10.22478/ufpb.2525-5584.2025v10n1.69747</w:t>
        </w:r>
      </w:hyperlink>
    </w:p>
    <w:p w14:paraId="1B62B5AD" w14:textId="77777777" w:rsidR="00811C9F" w:rsidRPr="00811C9F" w:rsidRDefault="00811C9F" w:rsidP="00811C9F">
      <w:r w:rsidRPr="00811C9F">
        <w:t xml:space="preserve">Platform Cooperativism Consortium. (2026). </w:t>
      </w:r>
      <w:r w:rsidRPr="00811C9F">
        <w:rPr>
          <w:i/>
          <w:iCs/>
        </w:rPr>
        <w:t>Brazil's platform cooperativism paradox: State recognition without state policy</w:t>
      </w:r>
      <w:r w:rsidRPr="00811C9F">
        <w:t xml:space="preserve">. </w:t>
      </w:r>
      <w:hyperlink r:id="rId23" w:tgtFrame="_blank" w:history="1">
        <w:r w:rsidRPr="00811C9F">
          <w:rPr>
            <w:rStyle w:val="Hyperlink"/>
          </w:rPr>
          <w:t>https://platform.coop</w:t>
        </w:r>
      </w:hyperlink>
    </w:p>
    <w:p w14:paraId="34E0758E" w14:textId="77777777" w:rsidR="00811C9F" w:rsidRPr="00811C9F" w:rsidRDefault="00811C9F" w:rsidP="00811C9F">
      <w:r w:rsidRPr="00811C9F">
        <w:t xml:space="preserve">Scielo. (2025). </w:t>
      </w:r>
      <w:r w:rsidRPr="00811C9F">
        <w:rPr>
          <w:i/>
          <w:iCs/>
        </w:rPr>
        <w:t>Revista Brasileira de Saúde Ocupacional</w:t>
      </w:r>
      <w:r w:rsidRPr="00811C9F">
        <w:t xml:space="preserve">, 50, eddsst3. </w:t>
      </w:r>
      <w:hyperlink r:id="rId24" w:tgtFrame="_blank" w:history="1">
        <w:r w:rsidRPr="00811C9F">
          <w:rPr>
            <w:rStyle w:val="Hyperlink"/>
          </w:rPr>
          <w:t>https://www.scielo.br</w:t>
        </w:r>
      </w:hyperlink>
    </w:p>
    <w:p w14:paraId="220A9BE9" w14:textId="77777777" w:rsidR="00811C9F" w:rsidRPr="00811C9F" w:rsidRDefault="00811C9F" w:rsidP="00811C9F">
      <w:r w:rsidRPr="00811C9F">
        <w:t xml:space="preserve">Scielo Costa Rica. (n.d.). </w:t>
      </w:r>
      <w:r w:rsidRPr="00811C9F">
        <w:rPr>
          <w:i/>
          <w:iCs/>
        </w:rPr>
        <w:t>Basic income and solidarity economy: The experiences of social currencies in the State of Rio de Janeiro/Brazil</w:t>
      </w:r>
      <w:r w:rsidRPr="00811C9F">
        <w:t xml:space="preserve">. </w:t>
      </w:r>
      <w:hyperlink r:id="rId25" w:tgtFrame="_blank" w:history="1">
        <w:r w:rsidRPr="00811C9F">
          <w:rPr>
            <w:rStyle w:val="Hyperlink"/>
          </w:rPr>
          <w:t>https://www.scielo.sa.cr</w:t>
        </w:r>
      </w:hyperlink>
    </w:p>
    <w:p w14:paraId="0C0BEC86" w14:textId="77777777" w:rsidR="00811C9F" w:rsidRPr="00811C9F" w:rsidRDefault="00811C9F" w:rsidP="00811C9F">
      <w:r w:rsidRPr="00811C9F">
        <w:t xml:space="preserve">SENAES. (n.d.). </w:t>
      </w:r>
      <w:r w:rsidRPr="00811C9F">
        <w:rPr>
          <w:i/>
          <w:iCs/>
        </w:rPr>
        <w:t>Histórico</w:t>
      </w:r>
      <w:r w:rsidRPr="00811C9F">
        <w:t xml:space="preserve">. Ministério do Trabalho e Emprego. </w:t>
      </w:r>
      <w:hyperlink r:id="rId26" w:tgtFrame="_blank" w:history="1">
        <w:r w:rsidRPr="00811C9F">
          <w:rPr>
            <w:rStyle w:val="Hyperlink"/>
          </w:rPr>
          <w:t>https://acesso.trabalho.gov.br</w:t>
        </w:r>
      </w:hyperlink>
    </w:p>
    <w:p w14:paraId="407D90F8" w14:textId="77777777" w:rsidR="00811C9F" w:rsidRPr="00811C9F" w:rsidRDefault="00811C9F" w:rsidP="00811C9F">
      <w:r w:rsidRPr="00811C9F">
        <w:lastRenderedPageBreak/>
        <w:t xml:space="preserve">Soares Seto, K. (2026). </w:t>
      </w:r>
      <w:r w:rsidRPr="00811C9F">
        <w:rPr>
          <w:i/>
          <w:iCs/>
        </w:rPr>
        <w:t>Platform cooperatives and the state: Lessons from Brazil's public policies (2023–2025)</w:t>
      </w:r>
      <w:r w:rsidRPr="00811C9F">
        <w:t xml:space="preserve">. Platform Cooperativism Consortium. </w:t>
      </w:r>
      <w:hyperlink r:id="rId27" w:tgtFrame="_blank" w:history="1">
        <w:r w:rsidRPr="00811C9F">
          <w:rPr>
            <w:rStyle w:val="Hyperlink"/>
          </w:rPr>
          <w:t>https://platform.coop</w:t>
        </w:r>
      </w:hyperlink>
    </w:p>
    <w:p w14:paraId="2C2F4E17" w14:textId="77777777" w:rsidR="00811C9F" w:rsidRPr="00811C9F" w:rsidRDefault="00811C9F" w:rsidP="00811C9F">
      <w:r w:rsidRPr="00811C9F">
        <w:t xml:space="preserve">Somos Coop. (2026, July 30). </w:t>
      </w:r>
      <w:r w:rsidRPr="00811C9F">
        <w:rPr>
          <w:i/>
          <w:iCs/>
        </w:rPr>
        <w:t>AnuárioCoop: 29 milhões de histórias escritas pela força da cooperação</w:t>
      </w:r>
      <w:r w:rsidRPr="00811C9F">
        <w:t xml:space="preserve">. </w:t>
      </w:r>
      <w:hyperlink r:id="rId28" w:tgtFrame="_blank" w:history="1">
        <w:r w:rsidRPr="00811C9F">
          <w:rPr>
            <w:rStyle w:val="Hyperlink"/>
          </w:rPr>
          <w:t>https://somos.coop.br</w:t>
        </w:r>
      </w:hyperlink>
    </w:p>
    <w:p w14:paraId="2DD39396" w14:textId="77777777" w:rsidR="00811C9F" w:rsidRPr="00811C9F" w:rsidRDefault="00811C9F" w:rsidP="00811C9F">
      <w:r w:rsidRPr="00811C9F">
        <w:t xml:space="preserve">UNIFESP. (n.d.). </w:t>
      </w:r>
      <w:r w:rsidRPr="00811C9F">
        <w:rPr>
          <w:i/>
          <w:iCs/>
        </w:rPr>
        <w:t>Challenges such as commercial strategies, ideological preservation, access to credit, and technical capacitation</w:t>
      </w:r>
      <w:r w:rsidRPr="00811C9F">
        <w:t xml:space="preserve">. Repositório UNIFESP. </w:t>
      </w:r>
      <w:hyperlink r:id="rId29" w:tgtFrame="_blank" w:history="1">
        <w:r w:rsidRPr="00811C9F">
          <w:rPr>
            <w:rStyle w:val="Hyperlink"/>
          </w:rPr>
          <w:t>https://repositorio.unifesp.br</w:t>
        </w:r>
      </w:hyperlink>
    </w:p>
    <w:p w14:paraId="19819DFB"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46"/>
    <w:rsid w:val="00287217"/>
    <w:rsid w:val="00811C9F"/>
    <w:rsid w:val="009653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F4E95-C85D-46B9-A788-ED6E6F90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1C9F"/>
    <w:rPr>
      <w:color w:val="0563C1" w:themeColor="hyperlink"/>
      <w:u w:val="single"/>
    </w:rPr>
  </w:style>
  <w:style w:type="character" w:styleId="UnresolvedMention">
    <w:name w:val="Unresolved Mention"/>
    <w:basedOn w:val="DefaultParagraphFont"/>
    <w:uiPriority w:val="99"/>
    <w:semiHidden/>
    <w:unhideWhenUsed/>
    <w:rsid w:val="00811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69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 TargetMode="External"/><Relationship Id="rId13" Type="http://schemas.openxmlformats.org/officeDocument/2006/relationships/hyperlink" Target="https://doi.org/10.4324/9780429055164-4" TargetMode="External"/><Relationship Id="rId18" Type="http://schemas.openxmlformats.org/officeDocument/2006/relationships/hyperlink" Target="https://www.cambridge.org/" TargetMode="External"/><Relationship Id="rId26" Type="http://schemas.openxmlformats.org/officeDocument/2006/relationships/hyperlink" Target="https://acesso.trabalho.gov.br/" TargetMode="External"/><Relationship Id="rId3" Type="http://schemas.openxmlformats.org/officeDocument/2006/relationships/webSettings" Target="webSettings.xml"/><Relationship Id="rId21" Type="http://schemas.openxmlformats.org/officeDocument/2006/relationships/hyperlink" Target="https://pt.org.br/" TargetMode="External"/><Relationship Id="rId7" Type="http://schemas.openxmlformats.org/officeDocument/2006/relationships/hyperlink" Target="https://www.planalto.gov.br/" TargetMode="External"/><Relationship Id="rId12" Type="http://schemas.openxmlformats.org/officeDocument/2006/relationships/hyperlink" Target="https://www.fao.org/" TargetMode="External"/><Relationship Id="rId17" Type="http://schemas.openxmlformats.org/officeDocument/2006/relationships/hyperlink" Target="https://site.mppr.mp.br/" TargetMode="External"/><Relationship Id="rId25" Type="http://schemas.openxmlformats.org/officeDocument/2006/relationships/hyperlink" Target="https://www.scielo.sa.cr/" TargetMode="External"/><Relationship Id="rId2" Type="http://schemas.openxmlformats.org/officeDocument/2006/relationships/settings" Target="settings.xml"/><Relationship Id="rId16" Type="http://schemas.openxmlformats.org/officeDocument/2006/relationships/hyperlink" Target="https://www.gov.br/trabalho-e-emprego" TargetMode="External"/><Relationship Id="rId20" Type="http://schemas.openxmlformats.org/officeDocument/2006/relationships/hyperlink" Target="https://policy-practice.oxfam.org/" TargetMode="External"/><Relationship Id="rId29" Type="http://schemas.openxmlformats.org/officeDocument/2006/relationships/hyperlink" Target="https://repositorio.unifesp.br/" TargetMode="External"/><Relationship Id="rId1" Type="http://schemas.openxmlformats.org/officeDocument/2006/relationships/styles" Target="styles.xml"/><Relationship Id="rId6" Type="http://schemas.openxmlformats.org/officeDocument/2006/relationships/hyperlink" Target="https://www12.senado.leg.br/" TargetMode="External"/><Relationship Id="rId11" Type="http://schemas.openxmlformats.org/officeDocument/2006/relationships/hyperlink" Target="https://cfemea.org.br/" TargetMode="External"/><Relationship Id="rId24" Type="http://schemas.openxmlformats.org/officeDocument/2006/relationships/hyperlink" Target="https://www.scielo.br/" TargetMode="External"/><Relationship Id="rId5" Type="http://schemas.openxmlformats.org/officeDocument/2006/relationships/hyperlink" Target="https://agenciabrasil.ebc.com.br/" TargetMode="External"/><Relationship Id="rId15" Type="http://schemas.openxmlformats.org/officeDocument/2006/relationships/hyperlink" Target="https://jornal.usp.br/" TargetMode="External"/><Relationship Id="rId23" Type="http://schemas.openxmlformats.org/officeDocument/2006/relationships/hyperlink" Target="https://platform.coop/" TargetMode="External"/><Relationship Id="rId28" Type="http://schemas.openxmlformats.org/officeDocument/2006/relationships/hyperlink" Target="https://somos.coop.br/" TargetMode="External"/><Relationship Id="rId10" Type="http://schemas.openxmlformats.org/officeDocument/2006/relationships/hyperlink" Target="https://repositorio.ufba.br/" TargetMode="External"/><Relationship Id="rId19" Type="http://schemas.openxmlformats.org/officeDocument/2006/relationships/hyperlink" Target="https://ecosol.dieese.org.br/" TargetMode="External"/><Relationship Id="rId31" Type="http://schemas.openxmlformats.org/officeDocument/2006/relationships/theme" Target="theme/theme1.xml"/><Relationship Id="rId4" Type="http://schemas.openxmlformats.org/officeDocument/2006/relationships/hyperlink" Target="https://agenciabrasil.ebc.com.br/" TargetMode="External"/><Relationship Id="rId9" Type="http://schemas.openxmlformats.org/officeDocument/2006/relationships/hyperlink" Target="https://cofecon.org.br/" TargetMode="External"/><Relationship Id="rId14" Type="http://schemas.openxmlformats.org/officeDocument/2006/relationships/hyperlink" Target="https://repositorio.ipea.gov.br/" TargetMode="External"/><Relationship Id="rId22" Type="http://schemas.openxmlformats.org/officeDocument/2006/relationships/hyperlink" Target="https://doi.org/10.22478/ufpb.2525-5584.2025v10n1.69747" TargetMode="External"/><Relationship Id="rId27" Type="http://schemas.openxmlformats.org/officeDocument/2006/relationships/hyperlink" Target="https://platform.coo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3650</Words>
  <Characters>20810</Characters>
  <Application>Microsoft Office Word</Application>
  <DocSecurity>0</DocSecurity>
  <Lines>173</Lines>
  <Paragraphs>48</Paragraphs>
  <ScaleCrop>false</ScaleCrop>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2026-09-29T05:21:00Z</dcterms:created>
  <dcterms:modified xsi:type="dcterms:W3CDTF">2026-09-29T05:21:00Z</dcterms:modified>
</cp:coreProperties>
</file>