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29CDA" w14:textId="45D19E24" w:rsidR="005332D3" w:rsidRPr="00EB663B" w:rsidRDefault="00765619" w:rsidP="00765619">
      <w:pPr>
        <w:spacing w:after="330"/>
        <w:rPr>
          <w:sz w:val="24"/>
          <w:szCs w:val="24"/>
        </w:rPr>
      </w:pPr>
      <w:r w:rsidRPr="00EB663B">
        <w:rPr>
          <w:sz w:val="24"/>
          <w:szCs w:val="24"/>
        </w:rPr>
        <w:t>a4-part-1.asm</w:t>
      </w:r>
    </w:p>
    <w:tbl>
      <w:tblPr>
        <w:tblStyle w:val="TableGrid"/>
        <w:tblW w:w="7503" w:type="dxa"/>
        <w:tblInd w:w="0" w:type="dxa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076"/>
        <w:gridCol w:w="1244"/>
        <w:gridCol w:w="1244"/>
        <w:gridCol w:w="1263"/>
        <w:gridCol w:w="1263"/>
        <w:gridCol w:w="1413"/>
      </w:tblGrid>
      <w:tr w:rsidR="00B50C8A" w:rsidRPr="00EB663B" w14:paraId="6BBAEB02" w14:textId="77777777" w:rsidTr="00B50C8A">
        <w:trPr>
          <w:trHeight w:val="486"/>
        </w:trPr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8481C5B" w14:textId="77777777" w:rsidR="00B50C8A" w:rsidRPr="00EB663B" w:rsidRDefault="00B50C8A" w:rsidP="007E1429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Terms:</w:t>
            </w:r>
          </w:p>
        </w:tc>
        <w:tc>
          <w:tcPr>
            <w:tcW w:w="1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465958" w14:textId="7757A4A0" w:rsidR="00B50C8A" w:rsidRPr="00EB663B" w:rsidRDefault="00B50C8A" w:rsidP="007E1429">
            <w:pPr>
              <w:jc w:val="right"/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set_16x16 (Test 1a)</w:t>
            </w:r>
          </w:p>
        </w:tc>
        <w:tc>
          <w:tcPr>
            <w:tcW w:w="1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1749BA2" w14:textId="2C1E0043" w:rsidR="00B50C8A" w:rsidRPr="00EB663B" w:rsidRDefault="00B50C8A" w:rsidP="007E1429">
            <w:pPr>
              <w:jc w:val="right"/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set_16x16 (Test 1b)</w:t>
            </w: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864BD8" w14:textId="3FB22AF3" w:rsidR="00B50C8A" w:rsidRPr="00EB663B" w:rsidRDefault="00B50C8A" w:rsidP="007E1429">
            <w:pPr>
              <w:jc w:val="right"/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aggregate</w:t>
            </w: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2183881F" w14:textId="3885226C" w:rsidR="00B50C8A" w:rsidRPr="00EB663B" w:rsidRDefault="00B50C8A" w:rsidP="007E1429">
            <w:pPr>
              <w:jc w:val="right"/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get_16x16 (Test 1c)</w:t>
            </w:r>
          </w:p>
        </w:tc>
        <w:tc>
          <w:tcPr>
            <w:tcW w:w="1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E1377D" w14:textId="6F5A6643" w:rsidR="00B50C8A" w:rsidRPr="00EB663B" w:rsidRDefault="00B50C8A" w:rsidP="007E1429">
            <w:pPr>
              <w:jc w:val="right"/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copy_16x16</w:t>
            </w:r>
          </w:p>
        </w:tc>
      </w:tr>
      <w:tr w:rsidR="00B50C8A" w:rsidRPr="00EB663B" w14:paraId="58A2E69E" w14:textId="77777777" w:rsidTr="00B50C8A">
        <w:trPr>
          <w:trHeight w:val="486"/>
        </w:trPr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CD6A9C1" w14:textId="77777777" w:rsidR="00B50C8A" w:rsidRPr="00EB663B" w:rsidRDefault="00B50C8A" w:rsidP="007E1429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Total</w:t>
            </w:r>
          </w:p>
        </w:tc>
        <w:tc>
          <w:tcPr>
            <w:tcW w:w="1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D97202" w14:textId="67DBE7CA" w:rsidR="00B50C8A" w:rsidRPr="00EB663B" w:rsidRDefault="00B50C8A" w:rsidP="007E1429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23</w:t>
            </w:r>
          </w:p>
        </w:tc>
        <w:tc>
          <w:tcPr>
            <w:tcW w:w="1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23B3F08" w14:textId="4ADE651A" w:rsidR="00B50C8A" w:rsidRPr="00EB663B" w:rsidRDefault="00B50C8A" w:rsidP="007E1429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23</w:t>
            </w: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6623B0" w14:textId="2B227F08" w:rsidR="00B50C8A" w:rsidRPr="00EB663B" w:rsidRDefault="00B50C8A" w:rsidP="007E1429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46</w:t>
            </w: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5EE01BA" w14:textId="491889AA" w:rsidR="00B50C8A" w:rsidRPr="00EB663B" w:rsidRDefault="00B50C8A" w:rsidP="007E1429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23</w:t>
            </w:r>
          </w:p>
        </w:tc>
        <w:tc>
          <w:tcPr>
            <w:tcW w:w="1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1CB8EC" w14:textId="7A12146B" w:rsidR="00B50C8A" w:rsidRPr="00EB663B" w:rsidRDefault="00B50C8A" w:rsidP="007E1429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1807</w:t>
            </w:r>
          </w:p>
        </w:tc>
      </w:tr>
      <w:tr w:rsidR="00B50C8A" w:rsidRPr="00EB663B" w14:paraId="58E1FC86" w14:textId="77777777" w:rsidTr="00B50C8A">
        <w:trPr>
          <w:trHeight w:val="486"/>
        </w:trPr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C762305" w14:textId="77777777" w:rsidR="00B50C8A" w:rsidRPr="00EB663B" w:rsidRDefault="00B50C8A" w:rsidP="007E1429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ALU</w:t>
            </w:r>
          </w:p>
        </w:tc>
        <w:tc>
          <w:tcPr>
            <w:tcW w:w="1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3E1EAC" w14:textId="7A581A1A" w:rsidR="00B50C8A" w:rsidRPr="00EB663B" w:rsidRDefault="00B50C8A" w:rsidP="007E1429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11</w:t>
            </w:r>
          </w:p>
        </w:tc>
        <w:tc>
          <w:tcPr>
            <w:tcW w:w="1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B2A7F09" w14:textId="40F78F38" w:rsidR="00B50C8A" w:rsidRPr="00EB663B" w:rsidRDefault="00B50C8A" w:rsidP="007E1429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11</w:t>
            </w: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0309D3" w14:textId="1B9CA74B" w:rsidR="00B50C8A" w:rsidRPr="00EB663B" w:rsidRDefault="00B50C8A" w:rsidP="007E1429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22</w:t>
            </w: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8585ECE" w14:textId="6273E41D" w:rsidR="00B50C8A" w:rsidRPr="00EB663B" w:rsidRDefault="00B50C8A" w:rsidP="007E1429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10</w:t>
            </w:r>
          </w:p>
        </w:tc>
        <w:tc>
          <w:tcPr>
            <w:tcW w:w="1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240CDA" w14:textId="22A64548" w:rsidR="00B50C8A" w:rsidRPr="00EB663B" w:rsidRDefault="00B50C8A" w:rsidP="007E1429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777</w:t>
            </w:r>
          </w:p>
        </w:tc>
      </w:tr>
      <w:tr w:rsidR="00B50C8A" w:rsidRPr="00EB663B" w14:paraId="3A3A2CDB" w14:textId="77777777" w:rsidTr="00B50C8A">
        <w:trPr>
          <w:trHeight w:val="486"/>
        </w:trPr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0A1805C" w14:textId="77777777" w:rsidR="00B50C8A" w:rsidRPr="00EB663B" w:rsidRDefault="00B50C8A" w:rsidP="007E1429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Jump</w:t>
            </w:r>
          </w:p>
        </w:tc>
        <w:tc>
          <w:tcPr>
            <w:tcW w:w="1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19B2DC" w14:textId="20EE62F7" w:rsidR="00B50C8A" w:rsidRPr="00EB663B" w:rsidRDefault="00B50C8A" w:rsidP="007E1429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2</w:t>
            </w:r>
          </w:p>
        </w:tc>
        <w:tc>
          <w:tcPr>
            <w:tcW w:w="1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EC647E6" w14:textId="0E2BA9B1" w:rsidR="00B50C8A" w:rsidRPr="00EB663B" w:rsidRDefault="00B50C8A" w:rsidP="007E1429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2</w:t>
            </w: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307537" w14:textId="63CAB592" w:rsidR="00B50C8A" w:rsidRPr="00EB663B" w:rsidRDefault="00B50C8A" w:rsidP="007E1429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4</w:t>
            </w: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7C133C6" w14:textId="769C9C98" w:rsidR="00B50C8A" w:rsidRPr="00EB663B" w:rsidRDefault="00B50C8A" w:rsidP="007E1429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2</w:t>
            </w:r>
          </w:p>
        </w:tc>
        <w:tc>
          <w:tcPr>
            <w:tcW w:w="1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628040" w14:textId="5FBCB119" w:rsidR="00B50C8A" w:rsidRPr="00EB663B" w:rsidRDefault="00B50C8A" w:rsidP="007E1429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2</w:t>
            </w:r>
          </w:p>
        </w:tc>
      </w:tr>
      <w:tr w:rsidR="00B50C8A" w:rsidRPr="00EB663B" w14:paraId="23CE79FA" w14:textId="77777777" w:rsidTr="00B50C8A">
        <w:trPr>
          <w:trHeight w:val="486"/>
        </w:trPr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4D795DD" w14:textId="77777777" w:rsidR="00B50C8A" w:rsidRPr="00EB663B" w:rsidRDefault="00B50C8A" w:rsidP="007E1429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Branch</w:t>
            </w:r>
          </w:p>
        </w:tc>
        <w:tc>
          <w:tcPr>
            <w:tcW w:w="1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5AFCD1" w14:textId="74575998" w:rsidR="00B50C8A" w:rsidRPr="00EB663B" w:rsidRDefault="00B50C8A" w:rsidP="007E1429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4</w:t>
            </w:r>
          </w:p>
        </w:tc>
        <w:tc>
          <w:tcPr>
            <w:tcW w:w="1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D9D23FD" w14:textId="40EF674E" w:rsidR="00B50C8A" w:rsidRPr="00EB663B" w:rsidRDefault="00B50C8A" w:rsidP="007E1429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4</w:t>
            </w: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46B5FF" w14:textId="72A48D42" w:rsidR="00B50C8A" w:rsidRPr="00EB663B" w:rsidRDefault="00B50C8A" w:rsidP="007E1429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8</w:t>
            </w: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507A7F8B" w14:textId="6B0DC4E0" w:rsidR="00B50C8A" w:rsidRPr="00EB663B" w:rsidRDefault="00B50C8A" w:rsidP="007E1429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5</w:t>
            </w:r>
          </w:p>
        </w:tc>
        <w:tc>
          <w:tcPr>
            <w:tcW w:w="1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A1C2BC" w14:textId="64E2F308" w:rsidR="00B50C8A" w:rsidRPr="00EB663B" w:rsidRDefault="00B50C8A" w:rsidP="007E1429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513</w:t>
            </w:r>
          </w:p>
        </w:tc>
      </w:tr>
      <w:tr w:rsidR="00B50C8A" w:rsidRPr="00EB663B" w14:paraId="15D4A199" w14:textId="77777777" w:rsidTr="00B50C8A">
        <w:trPr>
          <w:trHeight w:val="486"/>
        </w:trPr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32A3E04" w14:textId="77777777" w:rsidR="00B50C8A" w:rsidRPr="00EB663B" w:rsidRDefault="00B50C8A" w:rsidP="007E1429">
            <w:pPr>
              <w:jc w:val="both"/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Memory</w:t>
            </w:r>
          </w:p>
        </w:tc>
        <w:tc>
          <w:tcPr>
            <w:tcW w:w="1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E2770D" w14:textId="56152171" w:rsidR="00B50C8A" w:rsidRPr="00EB663B" w:rsidRDefault="00B50C8A" w:rsidP="007E1429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1</w:t>
            </w:r>
          </w:p>
        </w:tc>
        <w:tc>
          <w:tcPr>
            <w:tcW w:w="1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69A0342" w14:textId="2CA1C3D4" w:rsidR="00B50C8A" w:rsidRPr="00EB663B" w:rsidRDefault="00B50C8A" w:rsidP="007E1429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1</w:t>
            </w: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7CC8B0" w14:textId="2DCC1A68" w:rsidR="00B50C8A" w:rsidRPr="00EB663B" w:rsidRDefault="00B50C8A" w:rsidP="007E1429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2</w:t>
            </w: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D7BD2B8" w14:textId="55C0AB69" w:rsidR="00B50C8A" w:rsidRPr="00EB663B" w:rsidRDefault="00B50C8A" w:rsidP="007E1429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1</w:t>
            </w:r>
          </w:p>
        </w:tc>
        <w:tc>
          <w:tcPr>
            <w:tcW w:w="1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C60DB0" w14:textId="719269C6" w:rsidR="00B50C8A" w:rsidRPr="00EB663B" w:rsidRDefault="00B50C8A" w:rsidP="007E1429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514</w:t>
            </w:r>
          </w:p>
        </w:tc>
      </w:tr>
      <w:tr w:rsidR="00B50C8A" w:rsidRPr="00EB663B" w14:paraId="584E8D9A" w14:textId="77777777" w:rsidTr="00B50C8A">
        <w:trPr>
          <w:trHeight w:val="486"/>
        </w:trPr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94821BB" w14:textId="77777777" w:rsidR="00B50C8A" w:rsidRPr="00EB663B" w:rsidRDefault="00B50C8A" w:rsidP="007E1429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Other</w:t>
            </w:r>
          </w:p>
        </w:tc>
        <w:tc>
          <w:tcPr>
            <w:tcW w:w="1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716313" w14:textId="03B0C465" w:rsidR="00B50C8A" w:rsidRPr="00EB663B" w:rsidRDefault="00B50C8A" w:rsidP="007E1429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5</w:t>
            </w:r>
          </w:p>
        </w:tc>
        <w:tc>
          <w:tcPr>
            <w:tcW w:w="12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F42D0C8" w14:textId="0EFE222A" w:rsidR="00B50C8A" w:rsidRPr="00EB663B" w:rsidRDefault="00B50C8A" w:rsidP="007E1429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5</w:t>
            </w: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B77BF9" w14:textId="37CCDDC7" w:rsidR="00B50C8A" w:rsidRPr="00EB663B" w:rsidRDefault="00B50C8A" w:rsidP="007E1429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10</w:t>
            </w:r>
          </w:p>
        </w:tc>
        <w:tc>
          <w:tcPr>
            <w:tcW w:w="12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1507E4B" w14:textId="5D2BF734" w:rsidR="00B50C8A" w:rsidRPr="00EB663B" w:rsidRDefault="00B50C8A" w:rsidP="007E1429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5</w:t>
            </w:r>
          </w:p>
        </w:tc>
        <w:tc>
          <w:tcPr>
            <w:tcW w:w="1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6F942D" w14:textId="18F0B20A" w:rsidR="00B50C8A" w:rsidRPr="00EB663B" w:rsidRDefault="00B50C8A" w:rsidP="007E1429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1</w:t>
            </w:r>
          </w:p>
        </w:tc>
      </w:tr>
    </w:tbl>
    <w:p w14:paraId="4BFC6434" w14:textId="77777777" w:rsidR="00D84D07" w:rsidRPr="00EB663B" w:rsidRDefault="00D84D07" w:rsidP="00D84D07">
      <w:pPr>
        <w:spacing w:after="330"/>
        <w:rPr>
          <w:sz w:val="24"/>
          <w:szCs w:val="24"/>
        </w:rPr>
      </w:pPr>
    </w:p>
    <w:p w14:paraId="3828C36A" w14:textId="177DB102" w:rsidR="002D6153" w:rsidRPr="00EB663B" w:rsidRDefault="002D6153" w:rsidP="00D84D07">
      <w:pPr>
        <w:spacing w:after="330"/>
        <w:rPr>
          <w:sz w:val="24"/>
          <w:szCs w:val="24"/>
        </w:rPr>
      </w:pPr>
      <w:r w:rsidRPr="00EB663B">
        <w:rPr>
          <w:sz w:val="24"/>
          <w:szCs w:val="24"/>
        </w:rPr>
        <w:t>a4-part-</w:t>
      </w:r>
      <w:r w:rsidR="00F74177" w:rsidRPr="00EB663B">
        <w:rPr>
          <w:sz w:val="24"/>
          <w:szCs w:val="24"/>
        </w:rPr>
        <w:t>2</w:t>
      </w:r>
      <w:r w:rsidRPr="00EB663B">
        <w:rPr>
          <w:sz w:val="24"/>
          <w:szCs w:val="24"/>
        </w:rPr>
        <w:t>.asm:</w:t>
      </w:r>
    </w:p>
    <w:tbl>
      <w:tblPr>
        <w:tblStyle w:val="TableGrid"/>
        <w:tblW w:w="8076" w:type="dxa"/>
        <w:tblInd w:w="0" w:type="dxa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076"/>
        <w:gridCol w:w="1868"/>
        <w:gridCol w:w="1868"/>
        <w:gridCol w:w="1868"/>
        <w:gridCol w:w="1396"/>
      </w:tblGrid>
      <w:tr w:rsidR="00AD13E5" w:rsidRPr="00EB663B" w14:paraId="75D77EEA" w14:textId="77777777" w:rsidTr="00AD13E5">
        <w:trPr>
          <w:trHeight w:val="486"/>
        </w:trPr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A35BA13" w14:textId="77777777" w:rsidR="00AD13E5" w:rsidRPr="00EB663B" w:rsidRDefault="00AD13E5" w:rsidP="0042302D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Terms:</w:t>
            </w:r>
          </w:p>
        </w:tc>
        <w:tc>
          <w:tcPr>
            <w:tcW w:w="18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302CC4" w14:textId="041AA004" w:rsidR="00AD13E5" w:rsidRPr="00EB663B" w:rsidRDefault="00AD13E5" w:rsidP="0042302D">
            <w:pPr>
              <w:jc w:val="right"/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 xml:space="preserve">sum_neighbours (Test </w:t>
            </w:r>
            <w:r w:rsidR="002F0189" w:rsidRPr="00EB663B">
              <w:rPr>
                <w:sz w:val="24"/>
                <w:szCs w:val="24"/>
              </w:rPr>
              <w:t>2</w:t>
            </w:r>
            <w:r w:rsidRPr="00EB663B">
              <w:rPr>
                <w:sz w:val="24"/>
                <w:szCs w:val="24"/>
              </w:rPr>
              <w:t>a)</w:t>
            </w:r>
          </w:p>
        </w:tc>
        <w:tc>
          <w:tcPr>
            <w:tcW w:w="18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5322815" w14:textId="739B568C" w:rsidR="00AD13E5" w:rsidRPr="00EB663B" w:rsidRDefault="00AD13E5" w:rsidP="0042302D">
            <w:pPr>
              <w:jc w:val="right"/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sum_neighbours (Test</w:t>
            </w:r>
            <w:r w:rsidR="00C52BA5" w:rsidRPr="00EB663B">
              <w:rPr>
                <w:sz w:val="24"/>
                <w:szCs w:val="24"/>
              </w:rPr>
              <w:t xml:space="preserve"> 2b</w:t>
            </w:r>
            <w:r w:rsidRPr="00EB663B">
              <w:rPr>
                <w:sz w:val="24"/>
                <w:szCs w:val="24"/>
              </w:rPr>
              <w:t>)</w:t>
            </w:r>
          </w:p>
        </w:tc>
        <w:tc>
          <w:tcPr>
            <w:tcW w:w="1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386F0A" w14:textId="3DA19B07" w:rsidR="00AD13E5" w:rsidRPr="00EB663B" w:rsidRDefault="00AD13E5" w:rsidP="0042302D">
            <w:pPr>
              <w:jc w:val="right"/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 xml:space="preserve">sum_neighbours (Test </w:t>
            </w:r>
            <w:r w:rsidR="00C52BA5" w:rsidRPr="00EB663B">
              <w:rPr>
                <w:sz w:val="24"/>
                <w:szCs w:val="24"/>
              </w:rPr>
              <w:t>2</w:t>
            </w:r>
            <w:r w:rsidRPr="00EB663B">
              <w:rPr>
                <w:sz w:val="24"/>
                <w:szCs w:val="24"/>
              </w:rPr>
              <w:t>c)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008C26C" w14:textId="3007379B" w:rsidR="00AD13E5" w:rsidRPr="00EB663B" w:rsidRDefault="00AD13E5" w:rsidP="0042302D">
            <w:pPr>
              <w:jc w:val="right"/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aggregate</w:t>
            </w:r>
          </w:p>
        </w:tc>
      </w:tr>
      <w:tr w:rsidR="00AD13E5" w:rsidRPr="00EB663B" w14:paraId="24229DCB" w14:textId="77777777" w:rsidTr="00AD13E5">
        <w:trPr>
          <w:trHeight w:val="486"/>
        </w:trPr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672CCD3E" w14:textId="77777777" w:rsidR="00AD13E5" w:rsidRPr="00EB663B" w:rsidRDefault="00AD13E5" w:rsidP="0042302D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Total</w:t>
            </w:r>
          </w:p>
        </w:tc>
        <w:tc>
          <w:tcPr>
            <w:tcW w:w="18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CAB5A4" w14:textId="07C297B0" w:rsidR="00AD13E5" w:rsidRPr="00EB663B" w:rsidRDefault="00F23F18" w:rsidP="0042302D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296</w:t>
            </w:r>
          </w:p>
        </w:tc>
        <w:tc>
          <w:tcPr>
            <w:tcW w:w="18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7A7208E" w14:textId="18C1A5FE" w:rsidR="00AD13E5" w:rsidRPr="00EB663B" w:rsidRDefault="00EE62F0" w:rsidP="0042302D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308</w:t>
            </w:r>
          </w:p>
        </w:tc>
        <w:tc>
          <w:tcPr>
            <w:tcW w:w="1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98C877" w14:textId="30C1327C" w:rsidR="00AD13E5" w:rsidRPr="00EB663B" w:rsidRDefault="00A818DB" w:rsidP="0042302D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262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D4F781E" w14:textId="10FBB5D5" w:rsidR="00AD13E5" w:rsidRPr="00EB663B" w:rsidRDefault="00A379BA" w:rsidP="0042302D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866</w:t>
            </w:r>
          </w:p>
        </w:tc>
      </w:tr>
      <w:tr w:rsidR="00AD13E5" w:rsidRPr="00EB663B" w14:paraId="0E0A8038" w14:textId="77777777" w:rsidTr="00AD13E5">
        <w:trPr>
          <w:trHeight w:val="486"/>
        </w:trPr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F0C285F" w14:textId="77777777" w:rsidR="00AD13E5" w:rsidRPr="00EB663B" w:rsidRDefault="00AD13E5" w:rsidP="0042302D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ALU</w:t>
            </w:r>
          </w:p>
        </w:tc>
        <w:tc>
          <w:tcPr>
            <w:tcW w:w="18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75A41E" w14:textId="3063FEAC" w:rsidR="00AD13E5" w:rsidRPr="00EB663B" w:rsidRDefault="00F23F18" w:rsidP="0042302D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95</w:t>
            </w:r>
          </w:p>
        </w:tc>
        <w:tc>
          <w:tcPr>
            <w:tcW w:w="18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6C260A68" w14:textId="780CA750" w:rsidR="00AD13E5" w:rsidRPr="00EB663B" w:rsidRDefault="00EE62F0" w:rsidP="0042302D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101</w:t>
            </w:r>
          </w:p>
        </w:tc>
        <w:tc>
          <w:tcPr>
            <w:tcW w:w="1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6A2D33" w14:textId="57AD6C74" w:rsidR="00AD13E5" w:rsidRPr="00EB663B" w:rsidRDefault="00A818DB" w:rsidP="0042302D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91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654A2EB" w14:textId="792A0122" w:rsidR="00AD13E5" w:rsidRPr="00EB663B" w:rsidRDefault="00A379BA" w:rsidP="0042302D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287</w:t>
            </w:r>
          </w:p>
        </w:tc>
      </w:tr>
      <w:tr w:rsidR="00AD13E5" w:rsidRPr="00EB663B" w14:paraId="5C389AAD" w14:textId="77777777" w:rsidTr="00AD13E5">
        <w:trPr>
          <w:trHeight w:val="486"/>
        </w:trPr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3E59280" w14:textId="77777777" w:rsidR="00AD13E5" w:rsidRPr="00EB663B" w:rsidRDefault="00AD13E5" w:rsidP="0042302D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Jump</w:t>
            </w:r>
          </w:p>
        </w:tc>
        <w:tc>
          <w:tcPr>
            <w:tcW w:w="18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320E24" w14:textId="039F95B8" w:rsidR="00AD13E5" w:rsidRPr="00EB663B" w:rsidRDefault="00F23F18" w:rsidP="0042302D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18</w:t>
            </w:r>
          </w:p>
        </w:tc>
        <w:tc>
          <w:tcPr>
            <w:tcW w:w="18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70556C84" w14:textId="57BA0F7E" w:rsidR="00AD13E5" w:rsidRPr="00EB663B" w:rsidRDefault="00EE62F0" w:rsidP="0042302D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18</w:t>
            </w:r>
          </w:p>
        </w:tc>
        <w:tc>
          <w:tcPr>
            <w:tcW w:w="1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31044F" w14:textId="7629E924" w:rsidR="00AD13E5" w:rsidRPr="00EB663B" w:rsidRDefault="00A818DB" w:rsidP="0042302D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18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B7F0405" w14:textId="052A6CAF" w:rsidR="00AD13E5" w:rsidRPr="00EB663B" w:rsidRDefault="00A379BA" w:rsidP="0042302D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54</w:t>
            </w:r>
          </w:p>
        </w:tc>
      </w:tr>
      <w:tr w:rsidR="00AD13E5" w:rsidRPr="00EB663B" w14:paraId="4636A3FB" w14:textId="77777777" w:rsidTr="00AD13E5">
        <w:trPr>
          <w:trHeight w:val="486"/>
        </w:trPr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0292CA4D" w14:textId="77777777" w:rsidR="00AD13E5" w:rsidRPr="00EB663B" w:rsidRDefault="00AD13E5" w:rsidP="0042302D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Branch</w:t>
            </w:r>
          </w:p>
        </w:tc>
        <w:tc>
          <w:tcPr>
            <w:tcW w:w="18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678B38" w14:textId="4A14C7CF" w:rsidR="00AD13E5" w:rsidRPr="00EB663B" w:rsidRDefault="00F23F18" w:rsidP="0042302D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49</w:t>
            </w:r>
          </w:p>
        </w:tc>
        <w:tc>
          <w:tcPr>
            <w:tcW w:w="18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354B35F" w14:textId="7035F1A3" w:rsidR="00AD13E5" w:rsidRPr="00EB663B" w:rsidRDefault="00EE62F0" w:rsidP="0042302D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52</w:t>
            </w:r>
          </w:p>
        </w:tc>
        <w:tc>
          <w:tcPr>
            <w:tcW w:w="1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720DB2" w14:textId="391ED002" w:rsidR="00AD13E5" w:rsidRPr="00EB663B" w:rsidRDefault="00A818DB" w:rsidP="0042302D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34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49841265" w14:textId="1552BF60" w:rsidR="00AD13E5" w:rsidRPr="00EB663B" w:rsidRDefault="00A379BA" w:rsidP="0042302D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135</w:t>
            </w:r>
          </w:p>
        </w:tc>
      </w:tr>
      <w:tr w:rsidR="00AD13E5" w:rsidRPr="00EB663B" w14:paraId="5AD21877" w14:textId="77777777" w:rsidTr="00AD13E5">
        <w:trPr>
          <w:trHeight w:val="486"/>
        </w:trPr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93DA70E" w14:textId="77777777" w:rsidR="00AD13E5" w:rsidRPr="00EB663B" w:rsidRDefault="00AD13E5" w:rsidP="0042302D">
            <w:pPr>
              <w:jc w:val="both"/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Memory</w:t>
            </w:r>
          </w:p>
        </w:tc>
        <w:tc>
          <w:tcPr>
            <w:tcW w:w="18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3E99E2" w14:textId="18D10919" w:rsidR="00AD13E5" w:rsidRPr="00EB663B" w:rsidRDefault="00F23F18" w:rsidP="0042302D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101</w:t>
            </w:r>
          </w:p>
        </w:tc>
        <w:tc>
          <w:tcPr>
            <w:tcW w:w="18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35A225C1" w14:textId="4376BAAF" w:rsidR="00AD13E5" w:rsidRPr="00EB663B" w:rsidRDefault="00EE62F0" w:rsidP="0042302D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104</w:t>
            </w:r>
          </w:p>
        </w:tc>
        <w:tc>
          <w:tcPr>
            <w:tcW w:w="1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8F2EDD" w14:textId="2C823C83" w:rsidR="00AD13E5" w:rsidRPr="00EB663B" w:rsidRDefault="00A818DB" w:rsidP="0042302D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99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18058E48" w14:textId="73B090FA" w:rsidR="00AD13E5" w:rsidRPr="00EB663B" w:rsidRDefault="00A379BA" w:rsidP="0042302D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304</w:t>
            </w:r>
          </w:p>
        </w:tc>
      </w:tr>
      <w:tr w:rsidR="00AD13E5" w:rsidRPr="00EB663B" w14:paraId="73C0E440" w14:textId="77777777" w:rsidTr="00AD13E5">
        <w:trPr>
          <w:trHeight w:val="486"/>
        </w:trPr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9017C0D" w14:textId="77777777" w:rsidR="00AD13E5" w:rsidRPr="00EB663B" w:rsidRDefault="00AD13E5" w:rsidP="0042302D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Other</w:t>
            </w:r>
          </w:p>
        </w:tc>
        <w:tc>
          <w:tcPr>
            <w:tcW w:w="18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00CB00" w14:textId="69C6A3DC" w:rsidR="00AD13E5" w:rsidRPr="00EB663B" w:rsidRDefault="00F23F18" w:rsidP="0042302D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33</w:t>
            </w:r>
          </w:p>
        </w:tc>
        <w:tc>
          <w:tcPr>
            <w:tcW w:w="18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0E789565" w14:textId="2CC14D20" w:rsidR="00AD13E5" w:rsidRPr="00EB663B" w:rsidRDefault="00EE62F0" w:rsidP="0042302D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33</w:t>
            </w:r>
          </w:p>
        </w:tc>
        <w:tc>
          <w:tcPr>
            <w:tcW w:w="12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0807BA" w14:textId="21D37A00" w:rsidR="00AD13E5" w:rsidRPr="00EB663B" w:rsidRDefault="00A818DB" w:rsidP="0042302D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20</w:t>
            </w:r>
          </w:p>
        </w:tc>
        <w:tc>
          <w:tcPr>
            <w:tcW w:w="20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14:paraId="261D41B7" w14:textId="1976E8EF" w:rsidR="00AD13E5" w:rsidRPr="00EB663B" w:rsidRDefault="00A379BA" w:rsidP="0042302D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86</w:t>
            </w:r>
          </w:p>
        </w:tc>
      </w:tr>
    </w:tbl>
    <w:p w14:paraId="6774BAD5" w14:textId="11BC3AD3" w:rsidR="005332D3" w:rsidRPr="00EB663B" w:rsidRDefault="005332D3" w:rsidP="003B6B1A">
      <w:pPr>
        <w:spacing w:after="0"/>
        <w:rPr>
          <w:sz w:val="24"/>
          <w:szCs w:val="24"/>
        </w:rPr>
      </w:pPr>
    </w:p>
    <w:p w14:paraId="397A0613" w14:textId="68236EF2" w:rsidR="00C7213F" w:rsidRPr="00EB663B" w:rsidRDefault="00C7213F" w:rsidP="00C7213F">
      <w:pPr>
        <w:spacing w:after="330"/>
        <w:rPr>
          <w:sz w:val="24"/>
          <w:szCs w:val="24"/>
        </w:rPr>
      </w:pPr>
      <w:r w:rsidRPr="00EB663B">
        <w:rPr>
          <w:sz w:val="24"/>
          <w:szCs w:val="24"/>
        </w:rPr>
        <w:t>a4-part-</w:t>
      </w:r>
      <w:r w:rsidR="008C63CA">
        <w:rPr>
          <w:sz w:val="24"/>
          <w:szCs w:val="24"/>
        </w:rPr>
        <w:t>3</w:t>
      </w:r>
      <w:r w:rsidRPr="00EB663B">
        <w:rPr>
          <w:sz w:val="24"/>
          <w:szCs w:val="24"/>
        </w:rPr>
        <w:t>.asm:</w:t>
      </w:r>
    </w:p>
    <w:tbl>
      <w:tblPr>
        <w:tblStyle w:val="TableGrid"/>
        <w:tblW w:w="2944" w:type="dxa"/>
        <w:tblInd w:w="0" w:type="dxa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076"/>
        <w:gridCol w:w="1971"/>
      </w:tblGrid>
      <w:tr w:rsidR="007E18E2" w:rsidRPr="00EB663B" w14:paraId="1D22605C" w14:textId="77777777" w:rsidTr="007E18E2">
        <w:trPr>
          <w:trHeight w:val="486"/>
        </w:trPr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1947C911" w14:textId="77777777" w:rsidR="007E18E2" w:rsidRPr="00EB663B" w:rsidRDefault="007E18E2" w:rsidP="0042302D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Terms:</w:t>
            </w:r>
          </w:p>
        </w:tc>
        <w:tc>
          <w:tcPr>
            <w:tcW w:w="18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F9538F" w14:textId="5B01DE61" w:rsidR="007E18E2" w:rsidRPr="00EB663B" w:rsidRDefault="00E356DF" w:rsidP="0042302D">
            <w:pPr>
              <w:jc w:val="right"/>
              <w:rPr>
                <w:sz w:val="24"/>
                <w:szCs w:val="24"/>
              </w:rPr>
            </w:pPr>
            <w:r w:rsidRPr="00E356DF">
              <w:rPr>
                <w:sz w:val="24"/>
                <w:szCs w:val="24"/>
              </w:rPr>
              <w:t>bitmap_to_16x16</w:t>
            </w:r>
          </w:p>
        </w:tc>
      </w:tr>
      <w:tr w:rsidR="007E18E2" w:rsidRPr="00EB663B" w14:paraId="6D7A0E80" w14:textId="77777777" w:rsidTr="007E18E2">
        <w:trPr>
          <w:trHeight w:val="486"/>
        </w:trPr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AD77A32" w14:textId="77777777" w:rsidR="007E18E2" w:rsidRPr="00EB663B" w:rsidRDefault="007E18E2" w:rsidP="0042302D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Total</w:t>
            </w:r>
          </w:p>
        </w:tc>
        <w:tc>
          <w:tcPr>
            <w:tcW w:w="18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77A2A9" w14:textId="6F7D8357" w:rsidR="007E18E2" w:rsidRPr="00EB663B" w:rsidRDefault="00AA0C18" w:rsidP="004230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25034</w:t>
            </w:r>
          </w:p>
        </w:tc>
      </w:tr>
      <w:tr w:rsidR="007E18E2" w:rsidRPr="00EB663B" w14:paraId="6FBE64E4" w14:textId="77777777" w:rsidTr="007E18E2">
        <w:trPr>
          <w:trHeight w:val="486"/>
        </w:trPr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E8B36D6" w14:textId="77777777" w:rsidR="007E18E2" w:rsidRPr="00EB663B" w:rsidRDefault="007E18E2" w:rsidP="0042302D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ALU</w:t>
            </w:r>
          </w:p>
        </w:tc>
        <w:tc>
          <w:tcPr>
            <w:tcW w:w="18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C3B723" w14:textId="3D3D6386" w:rsidR="007E18E2" w:rsidRPr="00EB663B" w:rsidRDefault="00D3076F" w:rsidP="004230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14208</w:t>
            </w:r>
          </w:p>
        </w:tc>
      </w:tr>
      <w:tr w:rsidR="007E18E2" w:rsidRPr="00EB663B" w14:paraId="48A37FBB" w14:textId="77777777" w:rsidTr="007E18E2">
        <w:trPr>
          <w:trHeight w:val="486"/>
        </w:trPr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76317E6E" w14:textId="77777777" w:rsidR="007E18E2" w:rsidRPr="00EB663B" w:rsidRDefault="007E18E2" w:rsidP="0042302D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Jump</w:t>
            </w:r>
          </w:p>
        </w:tc>
        <w:tc>
          <w:tcPr>
            <w:tcW w:w="18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CC28B0" w14:textId="0414CF01" w:rsidR="007E18E2" w:rsidRPr="00EB663B" w:rsidRDefault="00B05B79" w:rsidP="004230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1541</w:t>
            </w:r>
          </w:p>
        </w:tc>
      </w:tr>
      <w:tr w:rsidR="007E18E2" w:rsidRPr="00EB663B" w14:paraId="10D1E274" w14:textId="77777777" w:rsidTr="007E18E2">
        <w:trPr>
          <w:trHeight w:val="486"/>
        </w:trPr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43680911" w14:textId="77777777" w:rsidR="007E18E2" w:rsidRPr="00EB663B" w:rsidRDefault="007E18E2" w:rsidP="0042302D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Branch</w:t>
            </w:r>
          </w:p>
        </w:tc>
        <w:tc>
          <w:tcPr>
            <w:tcW w:w="18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30ACBE" w14:textId="36E86668" w:rsidR="007E18E2" w:rsidRPr="00EB663B" w:rsidRDefault="001241CE" w:rsidP="004230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4128</w:t>
            </w:r>
          </w:p>
        </w:tc>
      </w:tr>
      <w:tr w:rsidR="007E18E2" w:rsidRPr="00EB663B" w14:paraId="50B7C081" w14:textId="77777777" w:rsidTr="007E18E2">
        <w:trPr>
          <w:trHeight w:val="486"/>
        </w:trPr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5EE93AB4" w14:textId="77777777" w:rsidR="007E18E2" w:rsidRPr="00EB663B" w:rsidRDefault="007E18E2" w:rsidP="0042302D">
            <w:pPr>
              <w:jc w:val="both"/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Memory</w:t>
            </w:r>
          </w:p>
        </w:tc>
        <w:tc>
          <w:tcPr>
            <w:tcW w:w="18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7DFEEE" w14:textId="5280C8CC" w:rsidR="007E18E2" w:rsidRPr="00EB663B" w:rsidRDefault="00C509ED" w:rsidP="004230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2852</w:t>
            </w:r>
          </w:p>
        </w:tc>
      </w:tr>
      <w:tr w:rsidR="007E18E2" w:rsidRPr="00EB663B" w14:paraId="2DC6524C" w14:textId="77777777" w:rsidTr="007E18E2">
        <w:trPr>
          <w:trHeight w:val="486"/>
        </w:trPr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14:paraId="34610568" w14:textId="77777777" w:rsidR="007E18E2" w:rsidRPr="00EB663B" w:rsidRDefault="007E18E2" w:rsidP="0042302D">
            <w:pPr>
              <w:rPr>
                <w:sz w:val="24"/>
                <w:szCs w:val="24"/>
              </w:rPr>
            </w:pPr>
            <w:r w:rsidRPr="00EB663B">
              <w:rPr>
                <w:sz w:val="24"/>
                <w:szCs w:val="24"/>
              </w:rPr>
              <w:t>Other</w:t>
            </w:r>
          </w:p>
        </w:tc>
        <w:tc>
          <w:tcPr>
            <w:tcW w:w="18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1939E1" w14:textId="0AE9E47A" w:rsidR="007E18E2" w:rsidRPr="00EB663B" w:rsidRDefault="00457B81" w:rsidP="004230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2305</w:t>
            </w:r>
          </w:p>
        </w:tc>
      </w:tr>
    </w:tbl>
    <w:p w14:paraId="7D296E51" w14:textId="52FABC06" w:rsidR="00C7213F" w:rsidRDefault="00C7213F" w:rsidP="003B6B1A">
      <w:pPr>
        <w:spacing w:after="0"/>
        <w:rPr>
          <w:sz w:val="24"/>
          <w:szCs w:val="24"/>
        </w:rPr>
      </w:pPr>
    </w:p>
    <w:p w14:paraId="780C1E00" w14:textId="36483332" w:rsidR="00F95B67" w:rsidRPr="00EB663B" w:rsidRDefault="009E1DBE" w:rsidP="003B6B1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EB663B">
        <w:rPr>
          <w:sz w:val="24"/>
          <w:szCs w:val="24"/>
        </w:rPr>
        <w:t>a4-part-2.asm</w:t>
      </w:r>
      <w:r>
        <w:rPr>
          <w:sz w:val="24"/>
          <w:szCs w:val="24"/>
        </w:rPr>
        <w:t>, the procedure sum_neighbours</w:t>
      </w:r>
      <w:r w:rsidR="00BB3716">
        <w:rPr>
          <w:sz w:val="24"/>
          <w:szCs w:val="24"/>
        </w:rPr>
        <w:t xml:space="preserve"> is used to sum the elements relative to the given row and column. </w:t>
      </w:r>
      <w:proofErr w:type="gramStart"/>
      <w:r w:rsidR="00BB3716">
        <w:rPr>
          <w:sz w:val="24"/>
          <w:szCs w:val="24"/>
        </w:rPr>
        <w:t>In order to</w:t>
      </w:r>
      <w:proofErr w:type="gramEnd"/>
      <w:r w:rsidR="00BB3716">
        <w:rPr>
          <w:sz w:val="24"/>
          <w:szCs w:val="24"/>
        </w:rPr>
        <w:t xml:space="preserve"> get the values of the neighbouring array elements we are to call </w:t>
      </w:r>
      <w:r w:rsidR="00BB3716" w:rsidRPr="00EB663B">
        <w:rPr>
          <w:sz w:val="24"/>
          <w:szCs w:val="24"/>
        </w:rPr>
        <w:t>get_16x16</w:t>
      </w:r>
      <w:r w:rsidR="00BB3716">
        <w:rPr>
          <w:sz w:val="24"/>
          <w:szCs w:val="24"/>
        </w:rPr>
        <w:t xml:space="preserve"> </w:t>
      </w:r>
      <w:r w:rsidR="00B45484">
        <w:rPr>
          <w:sz w:val="24"/>
          <w:szCs w:val="24"/>
        </w:rPr>
        <w:t xml:space="preserve">four times (for the </w:t>
      </w:r>
      <w:r w:rsidR="0013580D">
        <w:rPr>
          <w:sz w:val="24"/>
          <w:szCs w:val="24"/>
        </w:rPr>
        <w:t>top</w:t>
      </w:r>
      <w:r w:rsidR="00B45484">
        <w:rPr>
          <w:sz w:val="24"/>
          <w:szCs w:val="24"/>
        </w:rPr>
        <w:t xml:space="preserve"> row, right column, </w:t>
      </w:r>
      <w:r w:rsidR="00E30176">
        <w:rPr>
          <w:sz w:val="24"/>
          <w:szCs w:val="24"/>
        </w:rPr>
        <w:t>bottom</w:t>
      </w:r>
      <w:r w:rsidR="00B45484">
        <w:rPr>
          <w:sz w:val="24"/>
          <w:szCs w:val="24"/>
        </w:rPr>
        <w:t xml:space="preserve"> row, and the left </w:t>
      </w:r>
      <w:r w:rsidR="00EA5077">
        <w:rPr>
          <w:sz w:val="24"/>
          <w:szCs w:val="24"/>
        </w:rPr>
        <w:t>column</w:t>
      </w:r>
      <w:r w:rsidR="00B45484">
        <w:rPr>
          <w:sz w:val="24"/>
          <w:szCs w:val="24"/>
        </w:rPr>
        <w:t>).</w:t>
      </w:r>
      <w:r w:rsidR="00BF10D6">
        <w:rPr>
          <w:sz w:val="24"/>
          <w:szCs w:val="24"/>
        </w:rPr>
        <w:t xml:space="preserve"> </w:t>
      </w:r>
      <w:r w:rsidR="00621055">
        <w:rPr>
          <w:sz w:val="24"/>
          <w:szCs w:val="24"/>
        </w:rPr>
        <w:t xml:space="preserve">First and foremost, there are clear more ALU instructions because </w:t>
      </w:r>
      <w:r w:rsidR="005D3DA7">
        <w:rPr>
          <w:sz w:val="24"/>
          <w:szCs w:val="24"/>
        </w:rPr>
        <w:t>more arithmetic and logical operations are needed or sum_neighbours. There are instructions which are repeated because of loops and other registers are used for adjusting rows and columns</w:t>
      </w:r>
      <w:r w:rsidR="00157E12">
        <w:rPr>
          <w:sz w:val="24"/>
          <w:szCs w:val="24"/>
        </w:rPr>
        <w:t xml:space="preserve"> ($a1 and $a2)</w:t>
      </w:r>
      <w:r w:rsidR="005D3DA7">
        <w:rPr>
          <w:sz w:val="24"/>
          <w:szCs w:val="24"/>
        </w:rPr>
        <w:t>, incrementing the counter ($s1), and adding to the sum total of neighbouring values ($s0).</w:t>
      </w:r>
      <w:r w:rsidR="00BC17C2">
        <w:rPr>
          <w:sz w:val="24"/>
          <w:szCs w:val="24"/>
        </w:rPr>
        <w:t xml:space="preserve"> These all lead to sum_neighbours having a higher number of ALU instructions compared to </w:t>
      </w:r>
      <w:r w:rsidR="00BC17C2" w:rsidRPr="00EB663B">
        <w:rPr>
          <w:sz w:val="24"/>
          <w:szCs w:val="24"/>
        </w:rPr>
        <w:t>get_16x16</w:t>
      </w:r>
      <w:r w:rsidR="00BC17C2">
        <w:rPr>
          <w:sz w:val="24"/>
          <w:szCs w:val="24"/>
        </w:rPr>
        <w:t>.</w:t>
      </w:r>
      <w:r w:rsidR="00D734FC">
        <w:rPr>
          <w:sz w:val="24"/>
          <w:szCs w:val="24"/>
        </w:rPr>
        <w:t xml:space="preserve"> </w:t>
      </w:r>
      <w:r w:rsidR="000F786A">
        <w:rPr>
          <w:sz w:val="24"/>
          <w:szCs w:val="24"/>
        </w:rPr>
        <w:t xml:space="preserve">Secondly, there are more jump instructions </w:t>
      </w:r>
      <w:r w:rsidR="006E2FFE">
        <w:rPr>
          <w:sz w:val="24"/>
          <w:szCs w:val="24"/>
        </w:rPr>
        <w:t>in</w:t>
      </w:r>
      <w:r w:rsidR="00933106">
        <w:rPr>
          <w:sz w:val="24"/>
          <w:szCs w:val="24"/>
        </w:rPr>
        <w:t xml:space="preserve"> </w:t>
      </w:r>
      <w:r w:rsidR="00933106" w:rsidRPr="00EB663B">
        <w:rPr>
          <w:sz w:val="24"/>
          <w:szCs w:val="24"/>
        </w:rPr>
        <w:t>a4-part-2.asm</w:t>
      </w:r>
      <w:r w:rsidR="006E2FFE">
        <w:rPr>
          <w:sz w:val="24"/>
          <w:szCs w:val="24"/>
        </w:rPr>
        <w:t xml:space="preserve"> </w:t>
      </w:r>
      <w:r w:rsidR="000F786A">
        <w:rPr>
          <w:sz w:val="24"/>
          <w:szCs w:val="24"/>
        </w:rPr>
        <w:t xml:space="preserve">for several reasons. </w:t>
      </w:r>
      <w:r w:rsidR="0040414A">
        <w:rPr>
          <w:sz w:val="24"/>
          <w:szCs w:val="24"/>
        </w:rPr>
        <w:t xml:space="preserve">At the beginning stages of the program there is a jump and link call to sum_neighbours. Then, there are several repeating </w:t>
      </w:r>
      <w:proofErr w:type="spellStart"/>
      <w:r w:rsidR="0040414A">
        <w:rPr>
          <w:sz w:val="24"/>
          <w:szCs w:val="24"/>
        </w:rPr>
        <w:t>jal</w:t>
      </w:r>
      <w:proofErr w:type="spellEnd"/>
      <w:r w:rsidR="0040414A">
        <w:rPr>
          <w:sz w:val="24"/>
          <w:szCs w:val="24"/>
        </w:rPr>
        <w:t xml:space="preserve"> calls</w:t>
      </w:r>
      <w:r w:rsidR="007E4B40">
        <w:rPr>
          <w:sz w:val="24"/>
          <w:szCs w:val="24"/>
        </w:rPr>
        <w:t xml:space="preserve"> to</w:t>
      </w:r>
      <w:r w:rsidR="007E4B40" w:rsidRPr="007E4B40">
        <w:rPr>
          <w:sz w:val="24"/>
          <w:szCs w:val="24"/>
        </w:rPr>
        <w:t xml:space="preserve"> </w:t>
      </w:r>
      <w:r w:rsidR="007E4B40" w:rsidRPr="00EB663B">
        <w:rPr>
          <w:sz w:val="24"/>
          <w:szCs w:val="24"/>
        </w:rPr>
        <w:t>get_16x16</w:t>
      </w:r>
      <w:r w:rsidR="0040414A">
        <w:rPr>
          <w:sz w:val="24"/>
          <w:szCs w:val="24"/>
        </w:rPr>
        <w:t xml:space="preserve"> in each loop to get the values from neighbouring elements. </w:t>
      </w:r>
      <w:r w:rsidR="00E77520">
        <w:rPr>
          <w:sz w:val="24"/>
          <w:szCs w:val="24"/>
        </w:rPr>
        <w:t xml:space="preserve">Thirdly, branch instructions in sum_neighbours are used to check if all the neighbouring elements are read and to avoid going out of range to check for elements. </w:t>
      </w:r>
      <w:r w:rsidR="00211097">
        <w:rPr>
          <w:sz w:val="24"/>
          <w:szCs w:val="24"/>
        </w:rPr>
        <w:t>Moreover, after calling get_16x16</w:t>
      </w:r>
      <w:r w:rsidR="0078572A">
        <w:rPr>
          <w:sz w:val="24"/>
          <w:szCs w:val="24"/>
        </w:rPr>
        <w:t>, the procedure check to see if the given row and column is valid (0 &lt;= row &lt; 16 and 0 &lt;= column &lt;16) and branches out of get_16x16 if the given index is not valid.</w:t>
      </w:r>
      <w:r w:rsidR="00873F4C">
        <w:rPr>
          <w:sz w:val="24"/>
          <w:szCs w:val="24"/>
        </w:rPr>
        <w:t xml:space="preserve"> The use of memory is very different in sum_neighbours compared to get_16x16. The procedure sum_neighbours must preserve the values for </w:t>
      </w:r>
      <w:r w:rsidR="00873F4C" w:rsidRPr="00873F4C">
        <w:rPr>
          <w:sz w:val="24"/>
          <w:szCs w:val="24"/>
        </w:rPr>
        <w:t xml:space="preserve">$ra, $s0, $s1, $a0, $a1, </w:t>
      </w:r>
      <w:r w:rsidR="00873F4C">
        <w:rPr>
          <w:sz w:val="24"/>
          <w:szCs w:val="24"/>
        </w:rPr>
        <w:t xml:space="preserve">and </w:t>
      </w:r>
      <w:r w:rsidR="00873F4C" w:rsidRPr="00873F4C">
        <w:rPr>
          <w:sz w:val="24"/>
          <w:szCs w:val="24"/>
        </w:rPr>
        <w:t>$a2</w:t>
      </w:r>
      <w:r w:rsidR="00873F4C">
        <w:rPr>
          <w:sz w:val="24"/>
          <w:szCs w:val="24"/>
        </w:rPr>
        <w:t xml:space="preserve"> before jump and linking to get_16x16. This means that a lot of memory must be used to use a stack to push these registers and then shrink the stack by restoring the original values.</w:t>
      </w:r>
      <w:r w:rsidR="00034948">
        <w:rPr>
          <w:sz w:val="24"/>
          <w:szCs w:val="24"/>
        </w:rPr>
        <w:t xml:space="preserve"> There is a very low use of memory in get_16x16 because the only instance of use is to load the byte from the given row and column in the array.</w:t>
      </w:r>
    </w:p>
    <w:sectPr w:rsidR="00F95B67" w:rsidRPr="00EB663B" w:rsidSect="009C504D">
      <w:headerReference w:type="default" r:id="rId6"/>
      <w:pgSz w:w="11906" w:h="16838"/>
      <w:pgMar w:top="1440" w:right="1440" w:bottom="1440" w:left="1440" w:header="56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3859D" w14:textId="77777777" w:rsidR="007259EA" w:rsidRDefault="007259EA" w:rsidP="0088268B">
      <w:pPr>
        <w:spacing w:after="0" w:line="240" w:lineRule="auto"/>
      </w:pPr>
      <w:r>
        <w:separator/>
      </w:r>
    </w:p>
  </w:endnote>
  <w:endnote w:type="continuationSeparator" w:id="0">
    <w:p w14:paraId="2617210C" w14:textId="77777777" w:rsidR="007259EA" w:rsidRDefault="007259EA" w:rsidP="00882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6EFCB4" w14:textId="77777777" w:rsidR="007259EA" w:rsidRDefault="007259EA" w:rsidP="0088268B">
      <w:pPr>
        <w:spacing w:after="0" w:line="240" w:lineRule="auto"/>
      </w:pPr>
      <w:r>
        <w:separator/>
      </w:r>
    </w:p>
  </w:footnote>
  <w:footnote w:type="continuationSeparator" w:id="0">
    <w:p w14:paraId="357F7293" w14:textId="77777777" w:rsidR="007259EA" w:rsidRDefault="007259EA" w:rsidP="00882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B4058" w14:textId="77777777" w:rsidR="008E2F01" w:rsidRPr="008E2F01" w:rsidRDefault="008E2F01" w:rsidP="008E2F01">
    <w:pPr>
      <w:jc w:val="center"/>
      <w:rPr>
        <w:sz w:val="34"/>
        <w:szCs w:val="34"/>
      </w:rPr>
    </w:pPr>
    <w:r w:rsidRPr="008E2F01">
      <w:rPr>
        <w:sz w:val="34"/>
        <w:szCs w:val="34"/>
      </w:rPr>
      <w:t>CSC 230 Instruction Statistics Worksheet</w:t>
    </w:r>
  </w:p>
  <w:p w14:paraId="7C97ADD9" w14:textId="55E14610" w:rsidR="0088268B" w:rsidRPr="008E2F01" w:rsidRDefault="0088268B" w:rsidP="008E2F01">
    <w:pPr>
      <w:pStyle w:val="Header"/>
      <w:jc w:val="center"/>
      <w:rPr>
        <w:sz w:val="34"/>
        <w:szCs w:val="3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2D3"/>
    <w:rsid w:val="00034948"/>
    <w:rsid w:val="000F786A"/>
    <w:rsid w:val="001241CE"/>
    <w:rsid w:val="0013580D"/>
    <w:rsid w:val="001576DD"/>
    <w:rsid w:val="00157E12"/>
    <w:rsid w:val="00187693"/>
    <w:rsid w:val="001C64CD"/>
    <w:rsid w:val="00211097"/>
    <w:rsid w:val="0022789F"/>
    <w:rsid w:val="00254069"/>
    <w:rsid w:val="002D6153"/>
    <w:rsid w:val="002F0189"/>
    <w:rsid w:val="002F62E4"/>
    <w:rsid w:val="003500CF"/>
    <w:rsid w:val="0039369F"/>
    <w:rsid w:val="003A4D0A"/>
    <w:rsid w:val="003B4981"/>
    <w:rsid w:val="003B6B1A"/>
    <w:rsid w:val="003F628C"/>
    <w:rsid w:val="0040414A"/>
    <w:rsid w:val="00457B81"/>
    <w:rsid w:val="004D30BB"/>
    <w:rsid w:val="004E2B5D"/>
    <w:rsid w:val="004F607C"/>
    <w:rsid w:val="005332B4"/>
    <w:rsid w:val="005332D3"/>
    <w:rsid w:val="00587052"/>
    <w:rsid w:val="005D2F93"/>
    <w:rsid w:val="005D3DA7"/>
    <w:rsid w:val="005E5D39"/>
    <w:rsid w:val="005E6A75"/>
    <w:rsid w:val="00621055"/>
    <w:rsid w:val="00627516"/>
    <w:rsid w:val="006C33ED"/>
    <w:rsid w:val="006E2FFE"/>
    <w:rsid w:val="007259EA"/>
    <w:rsid w:val="00736E9E"/>
    <w:rsid w:val="00765619"/>
    <w:rsid w:val="0078572A"/>
    <w:rsid w:val="0079739B"/>
    <w:rsid w:val="007A7B67"/>
    <w:rsid w:val="007E1429"/>
    <w:rsid w:val="007E18E2"/>
    <w:rsid w:val="007E4B40"/>
    <w:rsid w:val="007F3446"/>
    <w:rsid w:val="00873F4C"/>
    <w:rsid w:val="0088268B"/>
    <w:rsid w:val="00885758"/>
    <w:rsid w:val="008A301E"/>
    <w:rsid w:val="008C63CA"/>
    <w:rsid w:val="008E2F01"/>
    <w:rsid w:val="008E6BF2"/>
    <w:rsid w:val="00933106"/>
    <w:rsid w:val="009C504D"/>
    <w:rsid w:val="009E1DBE"/>
    <w:rsid w:val="009F7AAD"/>
    <w:rsid w:val="00A10EC1"/>
    <w:rsid w:val="00A26395"/>
    <w:rsid w:val="00A379BA"/>
    <w:rsid w:val="00A75946"/>
    <w:rsid w:val="00A818DB"/>
    <w:rsid w:val="00AA0C18"/>
    <w:rsid w:val="00AD13E5"/>
    <w:rsid w:val="00B05B79"/>
    <w:rsid w:val="00B1156C"/>
    <w:rsid w:val="00B45484"/>
    <w:rsid w:val="00B50AB5"/>
    <w:rsid w:val="00B50C8A"/>
    <w:rsid w:val="00B87559"/>
    <w:rsid w:val="00BB3716"/>
    <w:rsid w:val="00BC17C2"/>
    <w:rsid w:val="00BE1BA1"/>
    <w:rsid w:val="00BF10D6"/>
    <w:rsid w:val="00C10854"/>
    <w:rsid w:val="00C509ED"/>
    <w:rsid w:val="00C52BA5"/>
    <w:rsid w:val="00C562D9"/>
    <w:rsid w:val="00C7213F"/>
    <w:rsid w:val="00C840C5"/>
    <w:rsid w:val="00CA063F"/>
    <w:rsid w:val="00CA3FC1"/>
    <w:rsid w:val="00CE0362"/>
    <w:rsid w:val="00CF0051"/>
    <w:rsid w:val="00D3076F"/>
    <w:rsid w:val="00D56CF7"/>
    <w:rsid w:val="00D734FC"/>
    <w:rsid w:val="00D84D07"/>
    <w:rsid w:val="00D95447"/>
    <w:rsid w:val="00DA1040"/>
    <w:rsid w:val="00DC4947"/>
    <w:rsid w:val="00DE7069"/>
    <w:rsid w:val="00E0675A"/>
    <w:rsid w:val="00E30176"/>
    <w:rsid w:val="00E356DF"/>
    <w:rsid w:val="00E77520"/>
    <w:rsid w:val="00E90C5A"/>
    <w:rsid w:val="00E91DD6"/>
    <w:rsid w:val="00EA5077"/>
    <w:rsid w:val="00EB663B"/>
    <w:rsid w:val="00EE62F0"/>
    <w:rsid w:val="00F23F18"/>
    <w:rsid w:val="00F74177"/>
    <w:rsid w:val="00F8763E"/>
    <w:rsid w:val="00F95B67"/>
    <w:rsid w:val="00FB5E6E"/>
    <w:rsid w:val="00FF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593EB"/>
  <w15:docId w15:val="{BA002981-C6F4-4743-A618-6CA80F17C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82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68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82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68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Tahmasebi</dc:creator>
  <cp:keywords/>
  <cp:lastModifiedBy>Alireza Tahmasebi</cp:lastModifiedBy>
  <cp:revision>316</cp:revision>
  <cp:lastPrinted>2020-07-22T00:50:00Z</cp:lastPrinted>
  <dcterms:created xsi:type="dcterms:W3CDTF">2020-07-22T00:39:00Z</dcterms:created>
  <dcterms:modified xsi:type="dcterms:W3CDTF">2020-08-03T16:52:00Z</dcterms:modified>
</cp:coreProperties>
</file>