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3CF6" w14:textId="26E02B6E" w:rsidR="00FA7689" w:rsidRPr="00E55B20" w:rsidRDefault="00E55B20" w:rsidP="00E55B20">
      <w:pPr>
        <w:jc w:val="center"/>
        <w:rPr>
          <w:rFonts w:ascii="Times New Roman" w:hAnsi="Times New Roman" w:cs="Times New Roman"/>
          <w:sz w:val="32"/>
          <w:szCs w:val="32"/>
        </w:rPr>
      </w:pPr>
      <w:r w:rsidRPr="00E55B20">
        <w:rPr>
          <w:rFonts w:ascii="Times New Roman" w:hAnsi="Times New Roman" w:cs="Times New Roman"/>
          <w:sz w:val="32"/>
          <w:szCs w:val="32"/>
        </w:rPr>
        <w:t>ICI Food Waste Estimation – Interactive Web Tool Specification</w:t>
      </w:r>
    </w:p>
    <w:p w14:paraId="4107C428" w14:textId="663B035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1. Map Layout</w:t>
      </w:r>
    </w:p>
    <w:p w14:paraId="41744395" w14:textId="77777777" w:rsidR="00E55B20" w:rsidRPr="00E55B20" w:rsidRDefault="00E55B20" w:rsidP="006F56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Right Panel:</w:t>
      </w:r>
      <w:r w:rsidRPr="00E55B20">
        <w:rPr>
          <w:rFonts w:ascii="Times New Roman" w:hAnsi="Times New Roman" w:cs="Times New Roman"/>
        </w:rPr>
        <w:t xml:space="preserve"> A dynamic map of the Island of Montreal </w:t>
      </w:r>
    </w:p>
    <w:p w14:paraId="418EA42E" w14:textId="66D9829A" w:rsidR="00E55B20" w:rsidRPr="00E55B20" w:rsidRDefault="00E55B20" w:rsidP="006F56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Left Panel:</w:t>
      </w:r>
      <w:r w:rsidRPr="00E55B20">
        <w:rPr>
          <w:rFonts w:ascii="Times New Roman" w:hAnsi="Times New Roman" w:cs="Times New Roman"/>
        </w:rPr>
        <w:t xml:space="preserve"> Control panel for toggling layers, editing point data, and selecting simulation options.</w:t>
      </w:r>
    </w:p>
    <w:p w14:paraId="183D4271" w14:textId="77777777" w:rsidR="00E55B20" w:rsidRPr="00E55B20" w:rsidRDefault="00000000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46ED41">
          <v:rect id="_x0000_i1025" style="width:0;height:1.5pt" o:hralign="center" o:hrstd="t" o:hr="t" fillcolor="#a0a0a0" stroked="f"/>
        </w:pict>
      </w:r>
    </w:p>
    <w:p w14:paraId="012AB8B4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2. Map Layers (Base Functions)</w:t>
      </w:r>
    </w:p>
    <w:p w14:paraId="5EFC8816" w14:textId="77777777" w:rsidR="00E55B20" w:rsidRPr="00E55B20" w:rsidRDefault="00E55B20" w:rsidP="00E55B20">
      <w:p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These are the essential layers to toggle on/off:</w:t>
      </w:r>
    </w:p>
    <w:p w14:paraId="18FDA4C3" w14:textId="77777777" w:rsidR="00E55B20" w:rsidRPr="00E55B20" w:rsidRDefault="00E55B20" w:rsidP="00E55B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A. Borough boundaries</w:t>
      </w:r>
      <w:r w:rsidRPr="00E55B20">
        <w:rPr>
          <w:rFonts w:ascii="Times New Roman" w:hAnsi="Times New Roman" w:cs="Times New Roman"/>
        </w:rPr>
        <w:t xml:space="preserve"> (Montreal district/borough shapefile layer)</w:t>
      </w:r>
    </w:p>
    <w:p w14:paraId="55A699F1" w14:textId="77777777" w:rsidR="00E55B20" w:rsidRPr="00E55B20" w:rsidRDefault="00E55B20" w:rsidP="00E55B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B. Building footprint layers:</w:t>
      </w:r>
    </w:p>
    <w:p w14:paraId="736C88DE" w14:textId="392A9974" w:rsidR="00E55B20" w:rsidRPr="00E55B20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Microsoft building footprint</w:t>
      </w:r>
    </w:p>
    <w:p w14:paraId="25CB9015" w14:textId="4BBEBDCA" w:rsidR="00E55B20" w:rsidRPr="00E55B20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OpenStreetMap building footprint</w:t>
      </w:r>
    </w:p>
    <w:p w14:paraId="0D632A9B" w14:textId="59765909" w:rsidR="00E55B20" w:rsidRPr="00F906D8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Cadastral building footprint</w:t>
      </w:r>
    </w:p>
    <w:p w14:paraId="29446780" w14:textId="16DCEB0E" w:rsidR="00F906D8" w:rsidRPr="00E55B20" w:rsidRDefault="00F906D8" w:rsidP="00F906D8">
      <w:pPr>
        <w:ind w:left="144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</w:rPr>
        <w:t>(</w:t>
      </w:r>
      <w:proofErr w:type="spellStart"/>
      <w:r>
        <w:rPr>
          <w:rFonts w:ascii="Times New Roman" w:hAnsi="Times New Roman" w:cs="Times New Roman" w:hint="eastAsia"/>
          <w:b/>
          <w:bCs/>
        </w:rPr>
        <w:t>ps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: </w:t>
      </w:r>
      <w:r w:rsidR="008812D2" w:rsidRPr="008812D2">
        <w:rPr>
          <w:rFonts w:ascii="Times New Roman" w:hAnsi="Times New Roman" w:cs="Times New Roman"/>
          <w:b/>
          <w:bCs/>
        </w:rPr>
        <w:t xml:space="preserve">The polygon of each cadastral unit in this shapefile </w:t>
      </w:r>
      <w:r w:rsidR="008812D2" w:rsidRPr="008812D2">
        <w:rPr>
          <w:rFonts w:ascii="Times New Roman" w:hAnsi="Times New Roman" w:cs="Times New Roman"/>
          <w:b/>
          <w:bCs/>
          <w:highlight w:val="yellow"/>
        </w:rPr>
        <w:t>represents a land parcel rather than a building footprint</w:t>
      </w:r>
      <w:r w:rsidR="008812D2" w:rsidRPr="008812D2">
        <w:rPr>
          <w:rFonts w:ascii="Times New Roman" w:hAnsi="Times New Roman" w:cs="Times New Roman"/>
          <w:b/>
          <w:bCs/>
        </w:rPr>
        <w:t xml:space="preserve">. However, in the attribute table of the shapefile, there is a column named “SUPERFIC_1”, </w:t>
      </w:r>
      <w:r w:rsidR="008812D2" w:rsidRPr="008812D2">
        <w:rPr>
          <w:rFonts w:ascii="Times New Roman" w:hAnsi="Times New Roman" w:cs="Times New Roman"/>
          <w:b/>
          <w:bCs/>
          <w:highlight w:val="yellow"/>
        </w:rPr>
        <w:t xml:space="preserve">which indicates the </w:t>
      </w:r>
      <w:r w:rsidR="008812D2" w:rsidRPr="008812D2">
        <w:rPr>
          <w:rFonts w:ascii="Times New Roman" w:hAnsi="Times New Roman" w:cs="Times New Roman" w:hint="eastAsia"/>
          <w:b/>
          <w:bCs/>
          <w:highlight w:val="yellow"/>
        </w:rPr>
        <w:t>area</w:t>
      </w:r>
      <w:r w:rsidR="008812D2" w:rsidRPr="008812D2">
        <w:rPr>
          <w:rFonts w:ascii="Times New Roman" w:hAnsi="Times New Roman" w:cs="Times New Roman"/>
          <w:b/>
          <w:bCs/>
          <w:highlight w:val="yellow"/>
        </w:rPr>
        <w:t xml:space="preserve"> of the main building (in </w:t>
      </w:r>
      <w:r w:rsidR="008812D2" w:rsidRPr="008812D2">
        <w:rPr>
          <w:rFonts w:ascii="Times New Roman" w:hAnsi="Times New Roman" w:cs="Times New Roman" w:hint="eastAsia"/>
          <w:b/>
          <w:bCs/>
          <w:highlight w:val="yellow"/>
        </w:rPr>
        <w:t>m</w:t>
      </w:r>
      <w:r w:rsidR="008812D2" w:rsidRPr="008812D2">
        <w:rPr>
          <w:rFonts w:ascii="Times New Roman" w:hAnsi="Times New Roman" w:cs="Times New Roman" w:hint="eastAsia"/>
          <w:b/>
          <w:bCs/>
          <w:highlight w:val="yellow"/>
          <w:vertAlign w:val="superscript"/>
        </w:rPr>
        <w:t>2</w:t>
      </w:r>
      <w:r w:rsidR="008812D2" w:rsidRPr="008812D2">
        <w:rPr>
          <w:rFonts w:ascii="Times New Roman" w:hAnsi="Times New Roman" w:cs="Times New Roman"/>
          <w:b/>
          <w:bCs/>
          <w:highlight w:val="yellow"/>
        </w:rPr>
        <w:t>).</w:t>
      </w:r>
      <w:r w:rsidR="008812D2" w:rsidRPr="008812D2">
        <w:rPr>
          <w:rFonts w:ascii="Times New Roman" w:hAnsi="Times New Roman" w:cs="Times New Roman"/>
          <w:b/>
          <w:bCs/>
        </w:rPr>
        <w:t xml:space="preserve"> This value is only available when there is a single main building on the parcel. In cases where multiple main buildings exist, the value is recorded as 0.</w:t>
      </w:r>
      <w:r w:rsidR="008812D2">
        <w:rPr>
          <w:rFonts w:ascii="Times New Roman" w:hAnsi="Times New Roman" w:cs="Times New Roman" w:hint="eastAsia"/>
          <w:b/>
          <w:bCs/>
        </w:rPr>
        <w:t>)</w:t>
      </w:r>
    </w:p>
    <w:p w14:paraId="30663FE5" w14:textId="484F23D5" w:rsidR="00E55B20" w:rsidRPr="00E55B20" w:rsidRDefault="00E55B20" w:rsidP="00E55B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C. ICI sector point data</w:t>
      </w:r>
      <w:r w:rsidRPr="00E55B20">
        <w:rPr>
          <w:rFonts w:ascii="Times New Roman" w:hAnsi="Times New Roman" w:cs="Times New Roman"/>
        </w:rPr>
        <w:t xml:space="preserve"> (have latitude and longitude, which can be directly showed in the map</w:t>
      </w:r>
      <w:r w:rsidR="00E86132">
        <w:rPr>
          <w:rFonts w:ascii="Times New Roman" w:hAnsi="Times New Roman" w:cs="Times New Roman" w:hint="eastAsia"/>
        </w:rPr>
        <w:t xml:space="preserve">, use csv to input in </w:t>
      </w:r>
      <w:proofErr w:type="spellStart"/>
      <w:r w:rsidR="00E86132">
        <w:rPr>
          <w:rFonts w:ascii="Times New Roman" w:hAnsi="Times New Roman" w:cs="Times New Roman" w:hint="eastAsia"/>
        </w:rPr>
        <w:t>Arcgis</w:t>
      </w:r>
      <w:proofErr w:type="spellEnd"/>
      <w:r w:rsidRPr="00E55B20">
        <w:rPr>
          <w:rFonts w:ascii="Times New Roman" w:hAnsi="Times New Roman" w:cs="Times New Roman"/>
        </w:rPr>
        <w:t>):</w:t>
      </w:r>
    </w:p>
    <w:p w14:paraId="325C4B93" w14:textId="3A758DB2" w:rsidR="00E55B20" w:rsidRPr="00E55B20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Industrial</w:t>
      </w:r>
    </w:p>
    <w:p w14:paraId="39824100" w14:textId="40D8A020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31-33 Manufacturing</w:t>
      </w:r>
    </w:p>
    <w:p w14:paraId="12BA1A0D" w14:textId="777777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311 Food manufacturing</w:t>
      </w:r>
    </w:p>
    <w:p w14:paraId="3843C385" w14:textId="0F315FBE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312 Beverage and tobacco product manufacturing</w:t>
      </w:r>
    </w:p>
    <w:p w14:paraId="40D21C20" w14:textId="285E7271" w:rsidR="00E55B20" w:rsidRPr="00E55B20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Commercial</w:t>
      </w:r>
    </w:p>
    <w:p w14:paraId="578DDD27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41 Wholesale trade</w:t>
      </w:r>
    </w:p>
    <w:p w14:paraId="5DF634AE" w14:textId="195DBD38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413 Food, beverage and tobacco merchant wholesalers</w:t>
      </w:r>
    </w:p>
    <w:p w14:paraId="15846541" w14:textId="0542E5ED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44-45 Retail trade</w:t>
      </w:r>
    </w:p>
    <w:p w14:paraId="5D6739F6" w14:textId="777777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lastRenderedPageBreak/>
        <w:t>445 Food and beverage retailers</w:t>
      </w:r>
    </w:p>
    <w:p w14:paraId="1A48295B" w14:textId="710DD649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455 General merchandise retailers</w:t>
      </w:r>
    </w:p>
    <w:p w14:paraId="132D2AA2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48-49 Transportation and warehousing</w:t>
      </w:r>
    </w:p>
    <w:p w14:paraId="59F9D6E1" w14:textId="60B54B28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493 Warehousing and storage</w:t>
      </w:r>
    </w:p>
    <w:p w14:paraId="46C94F49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71 Arts, entertainment and recreation</w:t>
      </w:r>
    </w:p>
    <w:p w14:paraId="38CBA8D6" w14:textId="3EA45000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711 Performing arts, spectator sports and related industries</w:t>
      </w:r>
    </w:p>
    <w:p w14:paraId="3F588FE3" w14:textId="051D5DC1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72 Accommodation and food services</w:t>
      </w:r>
    </w:p>
    <w:p w14:paraId="2EBE82E6" w14:textId="777777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721 Accommodation services</w:t>
      </w:r>
    </w:p>
    <w:p w14:paraId="33D5DE50" w14:textId="5DB0713E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722 Food services and drinking places</w:t>
      </w:r>
    </w:p>
    <w:p w14:paraId="3BC13875" w14:textId="77777777" w:rsidR="00E55B20" w:rsidRPr="00E55B20" w:rsidRDefault="00E55B20" w:rsidP="00E55B2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Institutional </w:t>
      </w:r>
    </w:p>
    <w:p w14:paraId="7E9FC4AE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51-56, 81, 91 Offices Building</w:t>
      </w:r>
    </w:p>
    <w:p w14:paraId="347EF42E" w14:textId="2A690A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Offices Building</w:t>
      </w:r>
    </w:p>
    <w:p w14:paraId="1F573AF2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61 Educational services</w:t>
      </w:r>
    </w:p>
    <w:p w14:paraId="640D6FE8" w14:textId="2589742A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611 Educational services</w:t>
      </w:r>
    </w:p>
    <w:p w14:paraId="433F0D5D" w14:textId="77777777" w:rsidR="00E55B20" w:rsidRPr="00E55B20" w:rsidRDefault="00E55B20" w:rsidP="00E55B2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62 Health care and social assistance</w:t>
      </w:r>
    </w:p>
    <w:p w14:paraId="64F08984" w14:textId="777777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622 Hospitals</w:t>
      </w:r>
    </w:p>
    <w:p w14:paraId="49AB9C12" w14:textId="77777777" w:rsidR="00E55B20" w:rsidRPr="00E55B20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623 Nursing and residential care facilities</w:t>
      </w:r>
    </w:p>
    <w:p w14:paraId="0BBF515B" w14:textId="77777777" w:rsidR="000247CA" w:rsidRDefault="00E55B20" w:rsidP="00E55B20">
      <w:pPr>
        <w:numPr>
          <w:ilvl w:val="3"/>
          <w:numId w:val="2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624 Social assistance</w:t>
      </w:r>
    </w:p>
    <w:p w14:paraId="41AB6543" w14:textId="3A8A93C7" w:rsidR="000247CA" w:rsidRDefault="000247CA" w:rsidP="000247CA">
      <w:pPr>
        <w:rPr>
          <w:rFonts w:ascii="Times New Roman" w:hAnsi="Times New Roman" w:cs="Times New Roman" w:hint="eastAsia"/>
        </w:rPr>
      </w:pPr>
      <w:r w:rsidRPr="000247CA">
        <w:rPr>
          <w:rFonts w:ascii="Times New Roman" w:hAnsi="Times New Roman" w:cs="Times New Roman"/>
        </w:rPr>
        <w:t>I’ve already organized these points in Excel, including their latitude and longitude. In ArcGIS, I add the CSV file, specify the X and Y input fields, and the points are automatically displayed on the map. This process can also be done using Python.</w:t>
      </w:r>
    </w:p>
    <w:p w14:paraId="31438E1F" w14:textId="45A0B779" w:rsidR="00E55B20" w:rsidRPr="00E55B20" w:rsidRDefault="00000000" w:rsidP="00024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08C669">
          <v:rect id="_x0000_i1026" style="width:0;height:1.5pt" o:hralign="center" o:hrstd="t" o:hr="t" fillcolor="#a0a0a0" stroked="f"/>
        </w:pict>
      </w:r>
    </w:p>
    <w:p w14:paraId="07B01135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3. Point Data Management (Editable)</w:t>
      </w:r>
    </w:p>
    <w:p w14:paraId="38C1CDF9" w14:textId="19D30028" w:rsidR="00E55B20" w:rsidRDefault="00E55B20" w:rsidP="00E55B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A </w:t>
      </w:r>
      <w:r w:rsidRPr="00E55B20">
        <w:rPr>
          <w:rFonts w:ascii="Times New Roman" w:hAnsi="Times New Roman" w:cs="Times New Roman"/>
          <w:b/>
          <w:bCs/>
        </w:rPr>
        <w:t>list of existing points</w:t>
      </w:r>
      <w:r w:rsidRPr="00E55B20">
        <w:rPr>
          <w:rFonts w:ascii="Times New Roman" w:hAnsi="Times New Roman" w:cs="Times New Roman"/>
        </w:rPr>
        <w:t xml:space="preserve"> with their metadata (name, address, ID, </w:t>
      </w:r>
      <w:proofErr w:type="spellStart"/>
      <w:r w:rsidRPr="00E55B20">
        <w:rPr>
          <w:rFonts w:ascii="Times New Roman" w:hAnsi="Times New Roman" w:cs="Times New Roman"/>
        </w:rPr>
        <w:t>lat</w:t>
      </w:r>
      <w:proofErr w:type="spellEnd"/>
      <w:r w:rsidRPr="00E55B20">
        <w:rPr>
          <w:rFonts w:ascii="Times New Roman" w:hAnsi="Times New Roman" w:cs="Times New Roman"/>
        </w:rPr>
        <w:t>/</w:t>
      </w:r>
      <w:proofErr w:type="spellStart"/>
      <w:r w:rsidRPr="00E55B20">
        <w:rPr>
          <w:rFonts w:ascii="Times New Roman" w:hAnsi="Times New Roman" w:cs="Times New Roman"/>
        </w:rPr>
        <w:t>lon</w:t>
      </w:r>
      <w:proofErr w:type="spellEnd"/>
      <w:r w:rsidRPr="00E55B20">
        <w:rPr>
          <w:rFonts w:ascii="Times New Roman" w:hAnsi="Times New Roman" w:cs="Times New Roman"/>
        </w:rPr>
        <w:t>, category</w:t>
      </w:r>
      <w:r w:rsidR="00C2406E">
        <w:rPr>
          <w:rFonts w:ascii="Times New Roman" w:hAnsi="Times New Roman" w:cs="Times New Roman"/>
        </w:rPr>
        <w:t>…</w:t>
      </w:r>
      <w:r w:rsidR="00C2406E">
        <w:rPr>
          <w:rFonts w:ascii="Times New Roman" w:hAnsi="Times New Roman" w:cs="Times New Roman" w:hint="eastAsia"/>
        </w:rPr>
        <w:t>..</w:t>
      </w:r>
      <w:r w:rsidRPr="00E55B20">
        <w:rPr>
          <w:rFonts w:ascii="Times New Roman" w:hAnsi="Times New Roman" w:cs="Times New Roman"/>
        </w:rPr>
        <w:t>).</w:t>
      </w:r>
    </w:p>
    <w:p w14:paraId="0EBB11B4" w14:textId="54B6F4B5" w:rsidR="00635AAA" w:rsidRPr="00E55B20" w:rsidRDefault="00635AAA" w:rsidP="00E55B2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Different 3-digit codes have different icons. (there will be 14 different icons)</w:t>
      </w:r>
    </w:p>
    <w:p w14:paraId="7E07AA90" w14:textId="77777777" w:rsidR="00E55B20" w:rsidRPr="00E55B20" w:rsidRDefault="00E55B20" w:rsidP="00E55B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Ability to </w:t>
      </w:r>
      <w:r w:rsidRPr="00E55B20">
        <w:rPr>
          <w:rFonts w:ascii="Times New Roman" w:hAnsi="Times New Roman" w:cs="Times New Roman"/>
          <w:b/>
          <w:bCs/>
        </w:rPr>
        <w:t>click a point and view metadata</w:t>
      </w:r>
      <w:r w:rsidRPr="00E55B20">
        <w:rPr>
          <w:rFonts w:ascii="Times New Roman" w:hAnsi="Times New Roman" w:cs="Times New Roman"/>
        </w:rPr>
        <w:t>.</w:t>
      </w:r>
    </w:p>
    <w:p w14:paraId="07273FBE" w14:textId="77777777" w:rsidR="00E55B20" w:rsidRPr="00E55B20" w:rsidRDefault="00E55B20" w:rsidP="00E55B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Ability to </w:t>
      </w:r>
      <w:r w:rsidRPr="00E55B20">
        <w:rPr>
          <w:rFonts w:ascii="Times New Roman" w:hAnsi="Times New Roman" w:cs="Times New Roman"/>
          <w:b/>
          <w:bCs/>
        </w:rPr>
        <w:t>add a new point</w:t>
      </w:r>
      <w:r w:rsidRPr="00E55B20">
        <w:rPr>
          <w:rFonts w:ascii="Times New Roman" w:hAnsi="Times New Roman" w:cs="Times New Roman"/>
        </w:rPr>
        <w:t xml:space="preserve"> via a popup:</w:t>
      </w:r>
    </w:p>
    <w:p w14:paraId="07C4FF05" w14:textId="1D70AC8A" w:rsidR="00E55B20" w:rsidRPr="00E55B20" w:rsidRDefault="00E55B20" w:rsidP="00E55B20">
      <w:pPr>
        <w:numPr>
          <w:ilvl w:val="1"/>
          <w:numId w:val="3"/>
        </w:numPr>
        <w:rPr>
          <w:rFonts w:ascii="Times New Roman" w:hAnsi="Times New Roman" w:cs="Times New Roman"/>
          <w:lang w:val="fr-CA"/>
        </w:rPr>
      </w:pPr>
      <w:r w:rsidRPr="00E55B20">
        <w:rPr>
          <w:rFonts w:ascii="Times New Roman" w:hAnsi="Times New Roman" w:cs="Times New Roman"/>
          <w:lang w:val="fr-CA"/>
        </w:rPr>
        <w:lastRenderedPageBreak/>
        <w:t xml:space="preserve">Inputs: Name, ID, </w:t>
      </w:r>
      <w:proofErr w:type="spellStart"/>
      <w:r w:rsidRPr="00E55B20">
        <w:rPr>
          <w:rFonts w:ascii="Times New Roman" w:hAnsi="Times New Roman" w:cs="Times New Roman"/>
          <w:lang w:val="fr-CA"/>
        </w:rPr>
        <w:t>Address</w:t>
      </w:r>
      <w:proofErr w:type="spellEnd"/>
      <w:r w:rsidRPr="00E55B20">
        <w:rPr>
          <w:rFonts w:ascii="Times New Roman" w:hAnsi="Times New Roman" w:cs="Times New Roman"/>
          <w:lang w:val="fr-CA"/>
        </w:rPr>
        <w:t xml:space="preserve">, Latitude, Longitude, ICI </w:t>
      </w:r>
      <w:proofErr w:type="spellStart"/>
      <w:r w:rsidRPr="00E55B20">
        <w:rPr>
          <w:rFonts w:ascii="Times New Roman" w:hAnsi="Times New Roman" w:cs="Times New Roman"/>
          <w:lang w:val="fr-CA"/>
        </w:rPr>
        <w:t>Sector</w:t>
      </w:r>
      <w:proofErr w:type="spellEnd"/>
      <w:r w:rsidRPr="00E55B20">
        <w:rPr>
          <w:rFonts w:ascii="Times New Roman" w:hAnsi="Times New Roman" w:cs="Times New Roman"/>
          <w:lang w:val="fr-CA"/>
        </w:rPr>
        <w:t xml:space="preserve"> Classification</w:t>
      </w:r>
      <w:r w:rsidR="00E86132" w:rsidRPr="00E86132">
        <w:rPr>
          <w:rFonts w:ascii="Times New Roman" w:hAnsi="Times New Roman" w:cs="Times New Roman" w:hint="eastAsia"/>
          <w:lang w:val="fr-CA"/>
        </w:rPr>
        <w:t>, 2-digit code, 3-digit code</w:t>
      </w:r>
      <w:r w:rsidR="00635AAA">
        <w:rPr>
          <w:rFonts w:ascii="Times New Roman" w:hAnsi="Times New Roman" w:cs="Times New Roman" w:hint="eastAsia"/>
          <w:lang w:val="fr-CA"/>
        </w:rPr>
        <w:t>, etc.</w:t>
      </w:r>
    </w:p>
    <w:p w14:paraId="2B780FA0" w14:textId="77777777" w:rsidR="00E55B20" w:rsidRPr="00E55B20" w:rsidRDefault="00E55B20" w:rsidP="00E55B2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Once submitted, it should render on the map with correct style/icon and be stored.</w:t>
      </w:r>
    </w:p>
    <w:p w14:paraId="37FC386E" w14:textId="77777777" w:rsidR="00E55B20" w:rsidRPr="00E55B20" w:rsidRDefault="00000000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B074EC">
          <v:rect id="_x0000_i1027" style="width:0;height:1.5pt" o:hralign="center" o:hrstd="t" o:hr="t" fillcolor="#a0a0a0" stroked="f"/>
        </w:pict>
      </w:r>
    </w:p>
    <w:p w14:paraId="620D9C7D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4. Spatial Join Functionality</w:t>
      </w:r>
    </w:p>
    <w:p w14:paraId="3F396105" w14:textId="022524D9" w:rsidR="00E55B20" w:rsidRPr="00E55B20" w:rsidRDefault="00E55B20" w:rsidP="00E55B20">
      <w:p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Each ICI point needs to be spatially linked to the </w:t>
      </w:r>
      <w:r w:rsidRPr="00E55B20">
        <w:rPr>
          <w:rFonts w:ascii="Times New Roman" w:hAnsi="Times New Roman" w:cs="Times New Roman"/>
          <w:b/>
          <w:bCs/>
        </w:rPr>
        <w:t>nearest building polygon</w:t>
      </w:r>
      <w:r w:rsidRPr="00E55B20">
        <w:rPr>
          <w:rFonts w:ascii="Times New Roman" w:hAnsi="Times New Roman" w:cs="Times New Roman"/>
        </w:rPr>
        <w:t xml:space="preserve"> using nearest-neighbor </w:t>
      </w:r>
      <w:r w:rsidR="00635AAA">
        <w:rPr>
          <w:rFonts w:ascii="Times New Roman" w:hAnsi="Times New Roman" w:cs="Times New Roman" w:hint="eastAsia"/>
        </w:rPr>
        <w:t>joint</w:t>
      </w:r>
      <w:r w:rsidRPr="00E55B20">
        <w:rPr>
          <w:rFonts w:ascii="Times New Roman" w:hAnsi="Times New Roman" w:cs="Times New Roman"/>
        </w:rPr>
        <w:t xml:space="preserve">. This should be done for </w:t>
      </w:r>
      <w:r w:rsidRPr="00E55B20">
        <w:rPr>
          <w:rFonts w:ascii="Times New Roman" w:hAnsi="Times New Roman" w:cs="Times New Roman"/>
          <w:b/>
          <w:bCs/>
        </w:rPr>
        <w:t>each of the three building datasets</w:t>
      </w:r>
      <w:r w:rsidRPr="00E55B20">
        <w:rPr>
          <w:rFonts w:ascii="Times New Roman" w:hAnsi="Times New Roman" w:cs="Times New Roman"/>
        </w:rPr>
        <w:t xml:space="preserve"> separately (so each point will end up with three different building area values).</w:t>
      </w:r>
    </w:p>
    <w:p w14:paraId="3381C172" w14:textId="28FB72D6" w:rsidR="00635AAA" w:rsidRDefault="00635AAA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 use spatial join function in ArcGIS. It can also be achieved through Python codes.</w:t>
      </w:r>
    </w:p>
    <w:p w14:paraId="525469C4" w14:textId="77777777" w:rsidR="00E55B20" w:rsidRPr="00E55B20" w:rsidRDefault="00E55B20" w:rsidP="00E55B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Return and store three area values per point: </w:t>
      </w:r>
      <w:proofErr w:type="spellStart"/>
      <w:r w:rsidRPr="00E55B20">
        <w:rPr>
          <w:rFonts w:ascii="Times New Roman" w:hAnsi="Times New Roman" w:cs="Times New Roman"/>
        </w:rPr>
        <w:t>area_msft</w:t>
      </w:r>
      <w:proofErr w:type="spellEnd"/>
      <w:r w:rsidRPr="00E55B20">
        <w:rPr>
          <w:rFonts w:ascii="Times New Roman" w:hAnsi="Times New Roman" w:cs="Times New Roman"/>
        </w:rPr>
        <w:t xml:space="preserve">, </w:t>
      </w:r>
      <w:proofErr w:type="spellStart"/>
      <w:r w:rsidRPr="00E55B20">
        <w:rPr>
          <w:rFonts w:ascii="Times New Roman" w:hAnsi="Times New Roman" w:cs="Times New Roman"/>
        </w:rPr>
        <w:t>area_osm</w:t>
      </w:r>
      <w:proofErr w:type="spellEnd"/>
      <w:r w:rsidRPr="00E55B20">
        <w:rPr>
          <w:rFonts w:ascii="Times New Roman" w:hAnsi="Times New Roman" w:cs="Times New Roman"/>
        </w:rPr>
        <w:t xml:space="preserve">, </w:t>
      </w:r>
      <w:proofErr w:type="spellStart"/>
      <w:r w:rsidRPr="00E55B20">
        <w:rPr>
          <w:rFonts w:ascii="Times New Roman" w:hAnsi="Times New Roman" w:cs="Times New Roman"/>
        </w:rPr>
        <w:t>area_cadastre</w:t>
      </w:r>
      <w:proofErr w:type="spellEnd"/>
    </w:p>
    <w:p w14:paraId="0B6A57D4" w14:textId="77777777" w:rsidR="00E55B20" w:rsidRDefault="00E55B20" w:rsidP="00E55B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These values will feed into the food waste estimation</w:t>
      </w:r>
    </w:p>
    <w:p w14:paraId="0932FF8E" w14:textId="7F75E11C" w:rsidR="00635AAA" w:rsidRPr="00635AAA" w:rsidRDefault="00635AAA" w:rsidP="00635A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5AAA">
        <w:rPr>
          <w:rFonts w:ascii="Times New Roman" w:hAnsi="Times New Roman" w:cs="Times New Roman" w:hint="eastAsia"/>
          <w:highlight w:val="yellow"/>
        </w:rPr>
        <w:t>MAKE SURE THE UNIT IS ft</w:t>
      </w:r>
      <w:r w:rsidRPr="00635AAA">
        <w:rPr>
          <w:rFonts w:ascii="Times New Roman" w:hAnsi="Times New Roman" w:cs="Times New Roman" w:hint="eastAsia"/>
          <w:highlight w:val="yellow"/>
          <w:vertAlign w:val="superscript"/>
        </w:rPr>
        <w:t>2</w:t>
      </w:r>
      <w:r w:rsidRPr="00635AAA">
        <w:rPr>
          <w:rFonts w:ascii="Times New Roman" w:hAnsi="Times New Roman" w:cs="Times New Roman" w:hint="eastAsia"/>
          <w:highlight w:val="yellow"/>
        </w:rPr>
        <w:t>!!!</w:t>
      </w:r>
    </w:p>
    <w:p w14:paraId="09B80868" w14:textId="77777777" w:rsidR="00E55B20" w:rsidRPr="00E55B20" w:rsidRDefault="00000000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826637">
          <v:rect id="_x0000_i1028" style="width:0;height:1.5pt" o:hralign="center" o:hrstd="t" o:hr="t" fillcolor="#a0a0a0" stroked="f"/>
        </w:pict>
      </w:r>
    </w:p>
    <w:p w14:paraId="74272D95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5. Food Waste Calculation</w:t>
      </w:r>
    </w:p>
    <w:p w14:paraId="1E0CA8FD" w14:textId="77777777" w:rsidR="00E55B20" w:rsidRPr="00E55B20" w:rsidRDefault="00E55B20" w:rsidP="00E55B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I already wrote a </w:t>
      </w:r>
      <w:r w:rsidRPr="00E55B20">
        <w:rPr>
          <w:rFonts w:ascii="Times New Roman" w:hAnsi="Times New Roman" w:cs="Times New Roman"/>
          <w:b/>
          <w:bCs/>
        </w:rPr>
        <w:t>Monte Carlo simulation in Python</w:t>
      </w:r>
      <w:r w:rsidRPr="00E55B20">
        <w:rPr>
          <w:rFonts w:ascii="Times New Roman" w:hAnsi="Times New Roman" w:cs="Times New Roman"/>
        </w:rPr>
        <w:t xml:space="preserve"> to estimate food waste based on:</w:t>
      </w:r>
    </w:p>
    <w:p w14:paraId="66BBAF20" w14:textId="77777777" w:rsidR="00E55B20" w:rsidRPr="00E55B20" w:rsidRDefault="00E55B20" w:rsidP="00E55B2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Building area (input)</w:t>
      </w:r>
    </w:p>
    <w:p w14:paraId="493A47D3" w14:textId="77777777" w:rsidR="00E55B20" w:rsidRPr="00E55B20" w:rsidRDefault="00E55B20" w:rsidP="00E55B2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Sector classification (used to assign per-area food waste generation rates, with uncertainty)</w:t>
      </w:r>
    </w:p>
    <w:p w14:paraId="5BE24464" w14:textId="1A539410" w:rsidR="00E55B20" w:rsidRDefault="00E55B20" w:rsidP="00E55B2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Additional parameters </w:t>
      </w:r>
      <w:r w:rsidR="00E86132">
        <w:rPr>
          <w:rFonts w:ascii="Times New Roman" w:hAnsi="Times New Roman" w:cs="Times New Roman" w:hint="eastAsia"/>
        </w:rPr>
        <w:t xml:space="preserve">of food waste </w:t>
      </w:r>
      <w:r w:rsidRPr="00E55B20">
        <w:rPr>
          <w:rFonts w:ascii="Times New Roman" w:hAnsi="Times New Roman" w:cs="Times New Roman"/>
        </w:rPr>
        <w:t>(loaded from Excel, e.g., mean, std dev of food waste generation rate per ft²)</w:t>
      </w:r>
    </w:p>
    <w:p w14:paraId="50AB2E70" w14:textId="232E7D30" w:rsidR="008812D2" w:rsidRPr="000A4198" w:rsidRDefault="008812D2" w:rsidP="008812D2">
      <w:pPr>
        <w:numPr>
          <w:ilvl w:val="2"/>
          <w:numId w:val="5"/>
        </w:numPr>
        <w:rPr>
          <w:rFonts w:ascii="Times New Roman" w:hAnsi="Times New Roman" w:cs="Times New Roman"/>
          <w:highlight w:val="yellow"/>
        </w:rPr>
      </w:pPr>
      <w:r w:rsidRPr="000A4198">
        <w:rPr>
          <w:rFonts w:ascii="Times New Roman" w:hAnsi="Times New Roman" w:cs="Times New Roman"/>
          <w:highlight w:val="yellow"/>
        </w:rPr>
        <w:t>E</w:t>
      </w:r>
      <w:r w:rsidRPr="000A4198">
        <w:rPr>
          <w:rFonts w:ascii="Times New Roman" w:hAnsi="Times New Roman" w:cs="Times New Roman" w:hint="eastAsia"/>
          <w:highlight w:val="yellow"/>
        </w:rPr>
        <w:t>xcel----&gt;</w:t>
      </w:r>
      <w:r w:rsidR="000A4198" w:rsidRPr="000A4198">
        <w:rPr>
          <w:rFonts w:ascii="Times New Roman" w:hAnsi="Times New Roman" w:cs="Times New Roman" w:hint="eastAsia"/>
          <w:highlight w:val="yellow"/>
        </w:rPr>
        <w:t xml:space="preserve">2025 food waste monte </w:t>
      </w:r>
      <w:proofErr w:type="spellStart"/>
      <w:r w:rsidR="000A4198" w:rsidRPr="000A4198">
        <w:rPr>
          <w:rFonts w:ascii="Times New Roman" w:hAnsi="Times New Roman" w:cs="Times New Roman" w:hint="eastAsia"/>
          <w:highlight w:val="yellow"/>
        </w:rPr>
        <w:t>carlo</w:t>
      </w:r>
      <w:proofErr w:type="spellEnd"/>
      <w:r w:rsidR="000A4198" w:rsidRPr="000A4198">
        <w:rPr>
          <w:rFonts w:ascii="Times New Roman" w:hAnsi="Times New Roman" w:cs="Times New Roman" w:hint="eastAsia"/>
          <w:highlight w:val="yellow"/>
        </w:rPr>
        <w:t xml:space="preserve"> ----&gt;</w:t>
      </w:r>
      <w:r w:rsidRPr="000A4198">
        <w:rPr>
          <w:rFonts w:ascii="Times New Roman" w:hAnsi="Times New Roman" w:cs="Times New Roman" w:hint="eastAsia"/>
          <w:highlight w:val="yellow"/>
        </w:rPr>
        <w:t xml:space="preserve"> table2</w:t>
      </w:r>
      <w:r w:rsidR="000A4198">
        <w:rPr>
          <w:rFonts w:ascii="Times New Roman" w:hAnsi="Times New Roman" w:cs="Times New Roman" w:hint="eastAsia"/>
          <w:highlight w:val="yellow"/>
        </w:rPr>
        <w:t xml:space="preserve"> (including all the parameters)</w:t>
      </w:r>
    </w:p>
    <w:p w14:paraId="126688E5" w14:textId="77777777" w:rsidR="00E55B20" w:rsidRPr="00E55B20" w:rsidRDefault="00E55B20" w:rsidP="00E55B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This simulation outputs:</w:t>
      </w:r>
    </w:p>
    <w:p w14:paraId="2B307C87" w14:textId="21F8F077" w:rsidR="000A4198" w:rsidRDefault="000A4198" w:rsidP="00E55B20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 xml:space="preserve">ach point will </w:t>
      </w:r>
      <w:r>
        <w:rPr>
          <w:rFonts w:ascii="Times New Roman" w:hAnsi="Times New Roman" w:cs="Times New Roman"/>
        </w:rPr>
        <w:t>be simulated</w:t>
      </w:r>
      <w:r>
        <w:rPr>
          <w:rFonts w:ascii="Times New Roman" w:hAnsi="Times New Roman" w:cs="Times New Roman" w:hint="eastAsia"/>
        </w:rPr>
        <w:t xml:space="preserve"> 10,000 times, and has 10,000 results, but only export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mean and 95% CI.</w:t>
      </w:r>
    </w:p>
    <w:p w14:paraId="16C0BF7F" w14:textId="77777777" w:rsidR="00E55B20" w:rsidRPr="00E55B20" w:rsidRDefault="00E55B20" w:rsidP="00E55B2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Summary value per point (e.g., </w:t>
      </w:r>
      <w:proofErr w:type="spellStart"/>
      <w:r w:rsidRPr="00E55B20">
        <w:rPr>
          <w:rFonts w:ascii="Times New Roman" w:hAnsi="Times New Roman" w:cs="Times New Roman"/>
        </w:rPr>
        <w:t>estimated_mean_food_waste_kg_per_year</w:t>
      </w:r>
      <w:proofErr w:type="spellEnd"/>
      <w:r w:rsidRPr="00E55B20">
        <w:rPr>
          <w:rFonts w:ascii="Times New Roman" w:hAnsi="Times New Roman" w:cs="Times New Roman"/>
        </w:rPr>
        <w:t>)</w:t>
      </w:r>
    </w:p>
    <w:p w14:paraId="7B7F32FE" w14:textId="77777777" w:rsidR="00E55B20" w:rsidRPr="00E55B20" w:rsidRDefault="00E55B20" w:rsidP="00E55B20">
      <w:p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Let’s discuss how to integrate this simulation into the backend:</w:t>
      </w:r>
    </w:p>
    <w:p w14:paraId="59D43288" w14:textId="77777777" w:rsidR="00E55B20" w:rsidRPr="00E55B20" w:rsidRDefault="00E55B20" w:rsidP="00E55B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lastRenderedPageBreak/>
        <w:t>Either run it per user interaction (less ideal), or</w:t>
      </w:r>
    </w:p>
    <w:p w14:paraId="3CA379C7" w14:textId="77777777" w:rsidR="00E55B20" w:rsidRPr="00E55B20" w:rsidRDefault="00E55B20" w:rsidP="00E55B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Precompute and update periodically, then show on front-end.</w:t>
      </w:r>
    </w:p>
    <w:p w14:paraId="6683901F" w14:textId="77777777" w:rsidR="00E55B20" w:rsidRPr="00E55B20" w:rsidRDefault="00000000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9815CA">
          <v:rect id="_x0000_i1029" style="width:0;height:1.5pt" o:hralign="center" o:hrstd="t" o:hr="t" fillcolor="#a0a0a0" stroked="f"/>
        </w:pict>
      </w:r>
    </w:p>
    <w:p w14:paraId="603CE461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6. Map Display of Simulation Results</w:t>
      </w:r>
    </w:p>
    <w:p w14:paraId="1B124564" w14:textId="77777777" w:rsidR="00E55B20" w:rsidRDefault="00E55B20" w:rsidP="00E55B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Heatmap layer showing </w:t>
      </w:r>
      <w:r w:rsidRPr="00E55B20">
        <w:rPr>
          <w:rFonts w:ascii="Times New Roman" w:hAnsi="Times New Roman" w:cs="Times New Roman"/>
          <w:b/>
          <w:bCs/>
        </w:rPr>
        <w:t>total food waste intensity</w:t>
      </w:r>
      <w:r w:rsidRPr="00E55B20">
        <w:rPr>
          <w:rFonts w:ascii="Times New Roman" w:hAnsi="Times New Roman" w:cs="Times New Roman"/>
        </w:rPr>
        <w:t xml:space="preserve"> across the island (aggregated or point-based)</w:t>
      </w:r>
    </w:p>
    <w:p w14:paraId="76F64C42" w14:textId="0224E57D" w:rsidR="00E86132" w:rsidRPr="00E55B20" w:rsidRDefault="00E86132" w:rsidP="00E55B2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select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Industrial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, then only shows the </w:t>
      </w:r>
      <w:r>
        <w:rPr>
          <w:rFonts w:ascii="Times New Roman" w:hAnsi="Times New Roman" w:cs="Times New Roman"/>
        </w:rPr>
        <w:t>industrial</w:t>
      </w:r>
      <w:r>
        <w:rPr>
          <w:rFonts w:ascii="Times New Roman" w:hAnsi="Times New Roman" w:cs="Times New Roman" w:hint="eastAsia"/>
        </w:rPr>
        <w:t xml:space="preserve"> food waste</w:t>
      </w:r>
    </w:p>
    <w:p w14:paraId="26FCD33D" w14:textId="77777777" w:rsidR="00E55B20" w:rsidRPr="00E55B20" w:rsidRDefault="00E55B20" w:rsidP="00E55B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Hovering or clicking a point should display its food waste stats (e.g., median, confidence interval)</w:t>
      </w:r>
    </w:p>
    <w:p w14:paraId="4C4090B1" w14:textId="77777777" w:rsidR="00E55B20" w:rsidRPr="00E55B20" w:rsidRDefault="00E55B20" w:rsidP="00E55B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Filtering options (e.g., show only restaurants or commercial sector)</w:t>
      </w:r>
    </w:p>
    <w:p w14:paraId="63FBC5B8" w14:textId="77777777" w:rsidR="00E55B20" w:rsidRPr="00E55B20" w:rsidRDefault="00000000" w:rsidP="00E55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8896A4">
          <v:rect id="_x0000_i1030" style="width:0;height:1.5pt" o:hralign="center" o:hrstd="t" o:hr="t" fillcolor="#a0a0a0" stroked="f"/>
        </w:pict>
      </w:r>
    </w:p>
    <w:p w14:paraId="4CDD0181" w14:textId="77777777" w:rsidR="00E55B20" w:rsidRPr="00E55B20" w:rsidRDefault="00E55B20" w:rsidP="00E55B20">
      <w:pPr>
        <w:rPr>
          <w:rFonts w:ascii="Times New Roman" w:hAnsi="Times New Roman" w:cs="Times New Roman"/>
          <w:b/>
          <w:bCs/>
        </w:rPr>
      </w:pPr>
      <w:r w:rsidRPr="00E55B20">
        <w:rPr>
          <w:rFonts w:ascii="Times New Roman" w:hAnsi="Times New Roman" w:cs="Times New Roman"/>
          <w:b/>
          <w:bCs/>
        </w:rPr>
        <w:t>7. Possible Stack</w:t>
      </w:r>
    </w:p>
    <w:p w14:paraId="701FE25B" w14:textId="77777777" w:rsidR="00E55B20" w:rsidRPr="00E55B20" w:rsidRDefault="00E55B20" w:rsidP="00E55B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  <w:b/>
          <w:bCs/>
        </w:rPr>
        <w:t>Data formats:</w:t>
      </w:r>
    </w:p>
    <w:p w14:paraId="123BBB77" w14:textId="49C9ABC3" w:rsidR="00E55B20" w:rsidRPr="00E55B20" w:rsidRDefault="00E55B20" w:rsidP="00E55B2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Shapefiles (for boundaries, </w:t>
      </w:r>
      <w:r w:rsidR="003B3BDE">
        <w:rPr>
          <w:rFonts w:ascii="Times New Roman" w:hAnsi="Times New Roman" w:cs="Times New Roman" w:hint="eastAsia"/>
        </w:rPr>
        <w:t xml:space="preserve">building </w:t>
      </w:r>
      <w:r w:rsidRPr="00E55B20">
        <w:rPr>
          <w:rFonts w:ascii="Times New Roman" w:hAnsi="Times New Roman" w:cs="Times New Roman"/>
        </w:rPr>
        <w:t>footprints)</w:t>
      </w:r>
    </w:p>
    <w:p w14:paraId="18938831" w14:textId="344EC1D1" w:rsidR="00E55B20" w:rsidRPr="00E55B20" w:rsidRDefault="00E55B20" w:rsidP="00E55B2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CSV </w:t>
      </w:r>
      <w:r w:rsidR="003B3BDE">
        <w:rPr>
          <w:rFonts w:ascii="Times New Roman" w:hAnsi="Times New Roman" w:cs="Times New Roman" w:hint="eastAsia"/>
        </w:rPr>
        <w:t>/ excel</w:t>
      </w:r>
      <w:r w:rsidRPr="00E55B20">
        <w:rPr>
          <w:rFonts w:ascii="Times New Roman" w:hAnsi="Times New Roman" w:cs="Times New Roman"/>
        </w:rPr>
        <w:t xml:space="preserve"> for point data</w:t>
      </w:r>
      <w:r w:rsidR="003B3BDE">
        <w:rPr>
          <w:rFonts w:ascii="Times New Roman" w:hAnsi="Times New Roman" w:cs="Times New Roman" w:hint="eastAsia"/>
        </w:rPr>
        <w:t xml:space="preserve"> </w:t>
      </w:r>
    </w:p>
    <w:p w14:paraId="6EDC8FF9" w14:textId="77777777" w:rsidR="00E55B20" w:rsidRPr="00E55B20" w:rsidRDefault="00E55B20" w:rsidP="00E55B2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>Excel for parameter inputs</w:t>
      </w:r>
    </w:p>
    <w:p w14:paraId="1E8C2AEF" w14:textId="35FF8202" w:rsidR="00E55B20" w:rsidRDefault="00E55B20" w:rsidP="00E55B2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55B20">
        <w:rPr>
          <w:rFonts w:ascii="Times New Roman" w:hAnsi="Times New Roman" w:cs="Times New Roman"/>
        </w:rPr>
        <w:t xml:space="preserve">Simulation outputs: CSV or </w:t>
      </w:r>
      <w:r w:rsidR="003B3BDE">
        <w:rPr>
          <w:rFonts w:ascii="Times New Roman" w:hAnsi="Times New Roman" w:cs="Times New Roman" w:hint="eastAsia"/>
        </w:rPr>
        <w:t>excel or database</w:t>
      </w:r>
    </w:p>
    <w:p w14:paraId="7F9A5896" w14:textId="77777777" w:rsidR="00635AAA" w:rsidRDefault="00635AAA" w:rsidP="00635AAA">
      <w:pPr>
        <w:rPr>
          <w:rFonts w:ascii="Times New Roman" w:hAnsi="Times New Roman" w:cs="Times New Roman"/>
        </w:rPr>
      </w:pPr>
    </w:p>
    <w:p w14:paraId="658AF89C" w14:textId="77777777" w:rsidR="00635AAA" w:rsidRPr="00635AAA" w:rsidRDefault="00635AAA" w:rsidP="00635AAA">
      <w:pPr>
        <w:rPr>
          <w:rFonts w:ascii="Times New Roman" w:hAnsi="Times New Roman" w:cs="Times New Roman"/>
        </w:rPr>
      </w:pPr>
      <w:r w:rsidRPr="00635AAA">
        <w:rPr>
          <w:rFonts w:ascii="Times New Roman" w:hAnsi="Times New Roman" w:cs="Times New Roman"/>
        </w:rPr>
        <w:t>One issue I’m facing is that the 15,000+ ICI sector points in the Excel file I uploaded were manually classified—each point was assigned a unique 2-digit and 3-digit code through human effort (I’ve already completed this preprocessing).</w:t>
      </w:r>
    </w:p>
    <w:p w14:paraId="1F705D01" w14:textId="77777777" w:rsidR="00635AAA" w:rsidRPr="00635AAA" w:rsidRDefault="00635AAA" w:rsidP="00635AAA">
      <w:pPr>
        <w:rPr>
          <w:rFonts w:ascii="Times New Roman" w:hAnsi="Times New Roman" w:cs="Times New Roman"/>
        </w:rPr>
      </w:pPr>
      <w:r w:rsidRPr="00635AAA">
        <w:rPr>
          <w:rFonts w:ascii="Times New Roman" w:hAnsi="Times New Roman" w:cs="Times New Roman"/>
        </w:rPr>
        <w:t>Is there a way to automate this classification process? For example, if the City of Montreal were to upload the raw, unclassified point data, would there be a way to classify them automatically?</w:t>
      </w:r>
    </w:p>
    <w:p w14:paraId="084AB173" w14:textId="77777777" w:rsidR="00635AAA" w:rsidRPr="00E55B20" w:rsidRDefault="00635AAA" w:rsidP="00635AAA">
      <w:pPr>
        <w:rPr>
          <w:rFonts w:ascii="Times New Roman" w:hAnsi="Times New Roman" w:cs="Times New Roman"/>
        </w:rPr>
      </w:pPr>
    </w:p>
    <w:p w14:paraId="2C3F8ADB" w14:textId="77777777" w:rsidR="00E55B20" w:rsidRPr="00E55B20" w:rsidRDefault="00E55B20">
      <w:pPr>
        <w:rPr>
          <w:rFonts w:ascii="Times New Roman" w:hAnsi="Times New Roman" w:cs="Times New Roman"/>
        </w:rPr>
      </w:pPr>
    </w:p>
    <w:sectPr w:rsidR="00E55B20" w:rsidRPr="00E55B2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FE224" w14:textId="77777777" w:rsidR="00187175" w:rsidRDefault="00187175" w:rsidP="00E55B20">
      <w:pPr>
        <w:spacing w:after="0" w:line="240" w:lineRule="auto"/>
      </w:pPr>
      <w:r>
        <w:separator/>
      </w:r>
    </w:p>
  </w:endnote>
  <w:endnote w:type="continuationSeparator" w:id="0">
    <w:p w14:paraId="5F5FD691" w14:textId="77777777" w:rsidR="00187175" w:rsidRDefault="00187175" w:rsidP="00E5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C1E0" w14:textId="77777777" w:rsidR="00187175" w:rsidRDefault="00187175" w:rsidP="00E55B20">
      <w:pPr>
        <w:spacing w:after="0" w:line="240" w:lineRule="auto"/>
      </w:pPr>
      <w:r>
        <w:separator/>
      </w:r>
    </w:p>
  </w:footnote>
  <w:footnote w:type="continuationSeparator" w:id="0">
    <w:p w14:paraId="63746623" w14:textId="77777777" w:rsidR="00187175" w:rsidRDefault="00187175" w:rsidP="00E55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349"/>
    <w:multiLevelType w:val="multilevel"/>
    <w:tmpl w:val="882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4F7"/>
    <w:multiLevelType w:val="multilevel"/>
    <w:tmpl w:val="D09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6BEF"/>
    <w:multiLevelType w:val="multilevel"/>
    <w:tmpl w:val="214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037DE"/>
    <w:multiLevelType w:val="multilevel"/>
    <w:tmpl w:val="EA3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17CB"/>
    <w:multiLevelType w:val="multilevel"/>
    <w:tmpl w:val="F2B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04C60"/>
    <w:multiLevelType w:val="multilevel"/>
    <w:tmpl w:val="AC2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048D9"/>
    <w:multiLevelType w:val="multilevel"/>
    <w:tmpl w:val="D55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53E21"/>
    <w:multiLevelType w:val="multilevel"/>
    <w:tmpl w:val="70F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433091">
    <w:abstractNumId w:val="0"/>
  </w:num>
  <w:num w:numId="2" w16cid:durableId="1542400234">
    <w:abstractNumId w:val="4"/>
  </w:num>
  <w:num w:numId="3" w16cid:durableId="1131285344">
    <w:abstractNumId w:val="6"/>
  </w:num>
  <w:num w:numId="4" w16cid:durableId="689137510">
    <w:abstractNumId w:val="2"/>
  </w:num>
  <w:num w:numId="5" w16cid:durableId="430442209">
    <w:abstractNumId w:val="7"/>
  </w:num>
  <w:num w:numId="6" w16cid:durableId="1306204760">
    <w:abstractNumId w:val="1"/>
  </w:num>
  <w:num w:numId="7" w16cid:durableId="1707677428">
    <w:abstractNumId w:val="5"/>
  </w:num>
  <w:num w:numId="8" w16cid:durableId="96419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89"/>
    <w:rsid w:val="000247CA"/>
    <w:rsid w:val="000A4198"/>
    <w:rsid w:val="00107B5A"/>
    <w:rsid w:val="00187175"/>
    <w:rsid w:val="002F1148"/>
    <w:rsid w:val="003B3BDE"/>
    <w:rsid w:val="00635AAA"/>
    <w:rsid w:val="00677015"/>
    <w:rsid w:val="008812D2"/>
    <w:rsid w:val="0094606D"/>
    <w:rsid w:val="00C2406E"/>
    <w:rsid w:val="00E55B20"/>
    <w:rsid w:val="00E81B23"/>
    <w:rsid w:val="00E86132"/>
    <w:rsid w:val="00F17E81"/>
    <w:rsid w:val="00F906D8"/>
    <w:rsid w:val="00FA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3F1A9"/>
  <w15:chartTrackingRefBased/>
  <w15:docId w15:val="{F76018DF-2E51-4E08-B722-C026EF7F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B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B20"/>
  </w:style>
  <w:style w:type="paragraph" w:styleId="Footer">
    <w:name w:val="footer"/>
    <w:basedOn w:val="Normal"/>
    <w:link w:val="FooterChar"/>
    <w:uiPriority w:val="99"/>
    <w:unhideWhenUsed/>
    <w:rsid w:val="00E55B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6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762</Words>
  <Characters>4092</Characters>
  <Application>Microsoft Office Word</Application>
  <DocSecurity>0</DocSecurity>
  <Lines>116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Xiaowen</dc:creator>
  <cp:keywords/>
  <dc:description/>
  <cp:lastModifiedBy>Ni Xiaowen</cp:lastModifiedBy>
  <cp:revision>6</cp:revision>
  <dcterms:created xsi:type="dcterms:W3CDTF">2025-06-23T17:55:00Z</dcterms:created>
  <dcterms:modified xsi:type="dcterms:W3CDTF">2025-06-24T18:40:00Z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c530b879-5af5-4f06-96ee-b6cc8d02723b</vt:lpwstr>
  </property>
</Properties>
</file>