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8F5B" w14:textId="77777777" w:rsidR="00767EA6" w:rsidRPr="0014506A" w:rsidRDefault="00767EA6" w:rsidP="00767EA6">
      <w:pPr>
        <w:pStyle w:val="NormalWeb"/>
        <w:bidi/>
        <w:spacing w:after="0" w:afterAutospacing="0"/>
        <w:jc w:val="both"/>
        <w:rPr>
          <w:rFonts w:cs="B Zar"/>
          <w:b/>
          <w:bCs/>
          <w:lang w:bidi="fa-IR"/>
        </w:rPr>
      </w:pPr>
      <w:r w:rsidRPr="0014506A">
        <w:rPr>
          <w:rFonts w:cs="B Zar" w:hint="cs"/>
          <w:b/>
          <w:bCs/>
          <w:rtl/>
          <w:lang w:bidi="fa-IR"/>
        </w:rPr>
        <w:t xml:space="preserve">6. </w:t>
      </w:r>
      <w:r w:rsidRPr="0014506A">
        <w:rPr>
          <w:rFonts w:cs="B Zar"/>
          <w:b/>
          <w:bCs/>
          <w:rtl/>
          <w:lang w:bidi="fa-IR"/>
        </w:rPr>
        <w:t xml:space="preserve">وارون‌سازی بر روی داده‌های واقعی گرانی‌سنجی (محدوده </w:t>
      </w:r>
      <w:proofErr w:type="spellStart"/>
      <w:r w:rsidRPr="0014506A">
        <w:rPr>
          <w:rFonts w:cs="B Zar"/>
          <w:b/>
          <w:bCs/>
          <w:rtl/>
          <w:lang w:bidi="fa-IR"/>
        </w:rPr>
        <w:t>دیزج</w:t>
      </w:r>
      <w:proofErr w:type="spellEnd"/>
      <w:r w:rsidRPr="0014506A">
        <w:rPr>
          <w:rFonts w:cs="B Zar"/>
          <w:b/>
          <w:bCs/>
          <w:rtl/>
          <w:lang w:bidi="fa-IR"/>
        </w:rPr>
        <w:t>)</w:t>
      </w:r>
    </w:p>
    <w:p w14:paraId="2D504FAE" w14:textId="77777777" w:rsidR="00767EA6" w:rsidRPr="0014506A" w:rsidRDefault="00767EA6" w:rsidP="00767EA6">
      <w:pPr>
        <w:pStyle w:val="NormalWeb"/>
        <w:bidi/>
        <w:spacing w:before="0" w:beforeAutospacing="0" w:after="0" w:afterAutospacing="0"/>
        <w:jc w:val="both"/>
        <w:rPr>
          <w:rFonts w:cs="B Zar"/>
          <w:rtl/>
          <w:lang w:bidi="fa-IR"/>
        </w:rPr>
      </w:pPr>
      <w:r w:rsidRPr="0014506A">
        <w:rPr>
          <w:rFonts w:cs="B Zar"/>
          <w:rtl/>
          <w:lang w:bidi="fa-IR"/>
        </w:rPr>
        <w:t xml:space="preserve">به منظور ارزیابی کارایی عملیاتی و قابلیت اطمینان روش پیشنهادی در شرایط واقعی زیرسطحی، الگوریتم‌های </w:t>
      </w:r>
      <w:proofErr w:type="spellStart"/>
      <w:r w:rsidRPr="0014506A">
        <w:rPr>
          <w:rFonts w:cs="B Zar"/>
          <w:rtl/>
          <w:lang w:bidi="fa-IR"/>
        </w:rPr>
        <w:t>توسعه‌یافته</w:t>
      </w:r>
      <w:proofErr w:type="spellEnd"/>
      <w:r w:rsidRPr="0014506A">
        <w:rPr>
          <w:rFonts w:cs="B Zar"/>
          <w:rtl/>
          <w:lang w:bidi="fa-IR"/>
        </w:rPr>
        <w:t xml:space="preserve"> بر روی داده‌های گرانی‌سنجی </w:t>
      </w:r>
      <w:r>
        <w:rPr>
          <w:rFonts w:cs="B Zar" w:hint="cs"/>
          <w:rtl/>
          <w:lang w:bidi="fa-IR"/>
        </w:rPr>
        <w:t>ناحیه</w:t>
      </w:r>
      <w:r>
        <w:rPr>
          <w:rFonts w:cs="B Zar"/>
          <w:rtl/>
          <w:lang w:bidi="fa-IR"/>
        </w:rPr>
        <w:softHyphen/>
      </w:r>
      <w:r w:rsidRPr="0014506A">
        <w:rPr>
          <w:rFonts w:cs="B Zar"/>
          <w:rtl/>
          <w:lang w:bidi="fa-IR"/>
        </w:rPr>
        <w:t xml:space="preserve">ی محدوده </w:t>
      </w:r>
      <w:proofErr w:type="spellStart"/>
      <w:r w:rsidRPr="0014506A">
        <w:rPr>
          <w:rFonts w:cs="B Zar"/>
          <w:rtl/>
          <w:lang w:bidi="fa-IR"/>
        </w:rPr>
        <w:t>دیزج</w:t>
      </w:r>
      <w:proofErr w:type="spellEnd"/>
      <w:r w:rsidRPr="0014506A">
        <w:rPr>
          <w:rFonts w:cs="B Zar"/>
          <w:rtl/>
          <w:lang w:bidi="fa-IR"/>
        </w:rPr>
        <w:t xml:space="preserve"> پیاده‌سازی شدند. هدف اصلی از این بخش، سنجش توانمندی الگوریتم‌های بهینه‌سازی در تفکیک عوارض </w:t>
      </w:r>
      <w:proofErr w:type="spellStart"/>
      <w:r w:rsidRPr="0014506A">
        <w:rPr>
          <w:rFonts w:cs="B Zar"/>
          <w:rtl/>
          <w:lang w:bidi="fa-IR"/>
        </w:rPr>
        <w:t>کم‌عمق</w:t>
      </w:r>
      <w:proofErr w:type="spellEnd"/>
      <w:r w:rsidRPr="0014506A">
        <w:rPr>
          <w:rFonts w:cs="B Zar"/>
          <w:rtl/>
          <w:lang w:bidi="fa-IR"/>
        </w:rPr>
        <w:t xml:space="preserve">، تعیین همزمان پارامترهای هندسی (عمق و ابعاد) و تخمین تباین چگالی حفرات </w:t>
      </w:r>
      <w:proofErr w:type="spellStart"/>
      <w:r w:rsidRPr="0014506A">
        <w:rPr>
          <w:rFonts w:cs="B Zar"/>
          <w:rtl/>
          <w:lang w:bidi="fa-IR"/>
        </w:rPr>
        <w:t>کارستی</w:t>
      </w:r>
      <w:proofErr w:type="spellEnd"/>
      <w:r w:rsidRPr="0014506A">
        <w:rPr>
          <w:rFonts w:cs="B Zar"/>
          <w:rtl/>
          <w:lang w:bidi="fa-IR"/>
        </w:rPr>
        <w:t xml:space="preserve"> در حضور نویزهای محیطی و </w:t>
      </w:r>
      <w:proofErr w:type="spellStart"/>
      <w:r w:rsidRPr="0014506A">
        <w:rPr>
          <w:rFonts w:cs="B Zar"/>
          <w:rtl/>
          <w:lang w:bidi="fa-IR"/>
        </w:rPr>
        <w:t>بی‌هنجاری‌های</w:t>
      </w:r>
      <w:proofErr w:type="spellEnd"/>
      <w:r w:rsidRPr="0014506A">
        <w:rPr>
          <w:rFonts w:cs="B Zar"/>
          <w:rtl/>
          <w:lang w:bidi="fa-IR"/>
        </w:rPr>
        <w:t xml:space="preserve"> پیچیده است.</w:t>
      </w:r>
    </w:p>
    <w:p w14:paraId="7D0D93D5" w14:textId="77777777" w:rsidR="00767EA6" w:rsidRPr="0014506A" w:rsidRDefault="00767EA6" w:rsidP="00767EA6">
      <w:pPr>
        <w:pStyle w:val="NormalWeb"/>
        <w:bidi/>
        <w:spacing w:after="0" w:afterAutospacing="0"/>
        <w:jc w:val="both"/>
        <w:rPr>
          <w:rFonts w:cs="B Zar"/>
          <w:b/>
          <w:bCs/>
          <w:rtl/>
          <w:lang w:bidi="fa-IR"/>
        </w:rPr>
      </w:pPr>
      <w:r>
        <w:rPr>
          <w:rFonts w:cs="B Zar" w:hint="cs"/>
          <w:b/>
          <w:bCs/>
          <w:rtl/>
          <w:lang w:bidi="fa-IR"/>
        </w:rPr>
        <w:t>1-6.</w:t>
      </w:r>
      <w:r w:rsidRPr="0014506A">
        <w:rPr>
          <w:rFonts w:cs="B Zar"/>
          <w:b/>
          <w:bCs/>
          <w:rtl/>
          <w:lang w:bidi="fa-IR"/>
        </w:rPr>
        <w:t xml:space="preserve"> خصوصیات </w:t>
      </w:r>
      <w:proofErr w:type="spellStart"/>
      <w:r w:rsidRPr="0014506A">
        <w:rPr>
          <w:rFonts w:cs="B Zar"/>
          <w:b/>
          <w:bCs/>
          <w:rtl/>
          <w:lang w:bidi="fa-IR"/>
        </w:rPr>
        <w:t>زمین‌شناختی</w:t>
      </w:r>
      <w:proofErr w:type="spellEnd"/>
      <w:r w:rsidRPr="0014506A">
        <w:rPr>
          <w:rFonts w:cs="B Zar"/>
          <w:b/>
          <w:bCs/>
          <w:rtl/>
          <w:lang w:bidi="fa-IR"/>
        </w:rPr>
        <w:t xml:space="preserve"> و </w:t>
      </w:r>
      <w:proofErr w:type="spellStart"/>
      <w:r w:rsidRPr="0014506A">
        <w:rPr>
          <w:rFonts w:cs="B Zar"/>
          <w:b/>
          <w:bCs/>
          <w:rtl/>
          <w:lang w:bidi="fa-IR"/>
        </w:rPr>
        <w:t>ژئومورفولوژی</w:t>
      </w:r>
      <w:proofErr w:type="spellEnd"/>
      <w:r w:rsidRPr="0014506A">
        <w:rPr>
          <w:rFonts w:cs="B Zar"/>
          <w:b/>
          <w:bCs/>
          <w:rtl/>
          <w:lang w:bidi="fa-IR"/>
        </w:rPr>
        <w:t xml:space="preserve"> محدوده مطالعاتی</w:t>
      </w:r>
    </w:p>
    <w:p w14:paraId="0CED597A" w14:textId="77777777" w:rsidR="00767EA6" w:rsidRPr="0014506A" w:rsidRDefault="00767EA6" w:rsidP="00767EA6">
      <w:pPr>
        <w:pStyle w:val="NormalWeb"/>
        <w:bidi/>
        <w:spacing w:before="0" w:beforeAutospacing="0"/>
        <w:jc w:val="both"/>
        <w:rPr>
          <w:rFonts w:cs="B Zar"/>
          <w:rtl/>
          <w:lang w:bidi="fa-IR"/>
        </w:rPr>
      </w:pPr>
      <w:r w:rsidRPr="0014506A">
        <w:rPr>
          <w:rFonts w:cs="B Zar"/>
          <w:rtl/>
          <w:lang w:bidi="fa-IR"/>
        </w:rPr>
        <w:t xml:space="preserve">منطقه مورد مطالعه در اراضی </w:t>
      </w:r>
      <w:proofErr w:type="spellStart"/>
      <w:r w:rsidRPr="0014506A">
        <w:rPr>
          <w:rFonts w:cs="B Zar"/>
          <w:rtl/>
          <w:lang w:bidi="fa-IR"/>
        </w:rPr>
        <w:t>تپه‌ماهوری</w:t>
      </w:r>
      <w:proofErr w:type="spellEnd"/>
      <w:r w:rsidRPr="0014506A">
        <w:rPr>
          <w:rFonts w:cs="B Zar"/>
          <w:rtl/>
          <w:lang w:bidi="fa-IR"/>
        </w:rPr>
        <w:t xml:space="preserve"> با شیب ملایم در </w:t>
      </w:r>
      <w:proofErr w:type="spellStart"/>
      <w:r w:rsidRPr="0014506A">
        <w:rPr>
          <w:rFonts w:cs="B Zar"/>
          <w:rtl/>
          <w:lang w:bidi="fa-IR"/>
        </w:rPr>
        <w:t>جنوب‌شرقی</w:t>
      </w:r>
      <w:proofErr w:type="spellEnd"/>
      <w:r w:rsidRPr="0014506A">
        <w:rPr>
          <w:rFonts w:cs="B Zar"/>
          <w:rtl/>
          <w:lang w:bidi="fa-IR"/>
        </w:rPr>
        <w:t xml:space="preserve"> روستای </w:t>
      </w:r>
      <w:proofErr w:type="spellStart"/>
      <w:r w:rsidRPr="0014506A">
        <w:rPr>
          <w:rFonts w:cs="B Zar"/>
          <w:rtl/>
          <w:lang w:bidi="fa-IR"/>
        </w:rPr>
        <w:t>دیزج</w:t>
      </w:r>
      <w:proofErr w:type="spellEnd"/>
      <w:r w:rsidRPr="0014506A">
        <w:rPr>
          <w:rFonts w:cs="B Zar"/>
          <w:rtl/>
          <w:lang w:bidi="fa-IR"/>
        </w:rPr>
        <w:t xml:space="preserve"> واقع شده است. از دیدگاه زمین‌شناسی، ساختار سنگ بستر عمدتاً از </w:t>
      </w:r>
      <w:proofErr w:type="spellStart"/>
      <w:r w:rsidRPr="0014506A">
        <w:rPr>
          <w:rFonts w:cs="B Zar"/>
          <w:rtl/>
          <w:lang w:bidi="fa-IR"/>
        </w:rPr>
        <w:t>توالی‌های</w:t>
      </w:r>
      <w:proofErr w:type="spellEnd"/>
      <w:r w:rsidRPr="0014506A">
        <w:rPr>
          <w:rFonts w:cs="B Zar"/>
          <w:rtl/>
          <w:lang w:bidi="fa-IR"/>
        </w:rPr>
        <w:t xml:space="preserve"> </w:t>
      </w:r>
      <w:proofErr w:type="spellStart"/>
      <w:r w:rsidRPr="0014506A">
        <w:rPr>
          <w:rFonts w:cs="B Zar"/>
          <w:rtl/>
          <w:lang w:bidi="fa-IR"/>
        </w:rPr>
        <w:t>کربناته</w:t>
      </w:r>
      <w:proofErr w:type="spellEnd"/>
      <w:r w:rsidRPr="0014506A">
        <w:rPr>
          <w:rFonts w:cs="B Zar"/>
          <w:rtl/>
          <w:lang w:bidi="fa-IR"/>
        </w:rPr>
        <w:t xml:space="preserve"> و </w:t>
      </w:r>
      <w:proofErr w:type="spellStart"/>
      <w:r w:rsidRPr="0014506A">
        <w:rPr>
          <w:rFonts w:cs="B Zar"/>
          <w:rtl/>
          <w:lang w:bidi="fa-IR"/>
        </w:rPr>
        <w:t>به‌ویژه</w:t>
      </w:r>
      <w:proofErr w:type="spellEnd"/>
      <w:r w:rsidRPr="0014506A">
        <w:rPr>
          <w:rFonts w:cs="B Zar"/>
          <w:rtl/>
          <w:lang w:bidi="fa-IR"/>
        </w:rPr>
        <w:t xml:space="preserve"> </w:t>
      </w:r>
      <w:proofErr w:type="spellStart"/>
      <w:r w:rsidRPr="0014506A">
        <w:rPr>
          <w:rFonts w:cs="B Zar"/>
          <w:rtl/>
          <w:lang w:bidi="fa-IR"/>
        </w:rPr>
        <w:t>دولومیت‌های</w:t>
      </w:r>
      <w:proofErr w:type="spellEnd"/>
      <w:r w:rsidRPr="0014506A">
        <w:rPr>
          <w:rFonts w:cs="B Zar"/>
          <w:rtl/>
          <w:lang w:bidi="fa-IR"/>
        </w:rPr>
        <w:t xml:space="preserve"> متراکم تشکیل یافته که تحت تأثیر رخدادهای </w:t>
      </w:r>
      <w:proofErr w:type="spellStart"/>
      <w:r w:rsidRPr="0014506A">
        <w:rPr>
          <w:rFonts w:cs="B Zar"/>
          <w:rtl/>
          <w:lang w:bidi="fa-IR"/>
        </w:rPr>
        <w:t>ماگمایی</w:t>
      </w:r>
      <w:proofErr w:type="spellEnd"/>
      <w:r w:rsidRPr="0014506A">
        <w:rPr>
          <w:rFonts w:cs="B Zar"/>
          <w:rtl/>
          <w:lang w:bidi="fa-IR"/>
        </w:rPr>
        <w:t xml:space="preserve"> و نفوذ توده‌های نفوذی همجوار، دچار دگرگونی </w:t>
      </w:r>
      <w:proofErr w:type="spellStart"/>
      <w:r w:rsidRPr="0014506A">
        <w:rPr>
          <w:rFonts w:cs="B Zar"/>
          <w:rtl/>
          <w:lang w:bidi="fa-IR"/>
        </w:rPr>
        <w:t>مجاورتی</w:t>
      </w:r>
      <w:proofErr w:type="spellEnd"/>
      <w:r w:rsidRPr="0014506A">
        <w:rPr>
          <w:rFonts w:cs="B Zar"/>
          <w:rtl/>
          <w:lang w:bidi="fa-IR"/>
        </w:rPr>
        <w:t xml:space="preserve"> و </w:t>
      </w:r>
      <w:proofErr w:type="spellStart"/>
      <w:r w:rsidRPr="0014506A">
        <w:rPr>
          <w:rFonts w:cs="B Zar"/>
          <w:rtl/>
          <w:lang w:bidi="fa-IR"/>
        </w:rPr>
        <w:t>خردشدگی</w:t>
      </w:r>
      <w:proofErr w:type="spellEnd"/>
      <w:r w:rsidRPr="0014506A">
        <w:rPr>
          <w:rFonts w:cs="B Zar"/>
          <w:rtl/>
          <w:lang w:bidi="fa-IR"/>
        </w:rPr>
        <w:t xml:space="preserve"> </w:t>
      </w:r>
      <w:proofErr w:type="spellStart"/>
      <w:r w:rsidRPr="0014506A">
        <w:rPr>
          <w:rFonts w:cs="B Zar"/>
          <w:rtl/>
          <w:lang w:bidi="fa-IR"/>
        </w:rPr>
        <w:t>تکتونیکی</w:t>
      </w:r>
      <w:proofErr w:type="spellEnd"/>
      <w:r w:rsidRPr="0014506A">
        <w:rPr>
          <w:rFonts w:cs="B Zar"/>
          <w:rtl/>
          <w:lang w:bidi="fa-IR"/>
        </w:rPr>
        <w:t xml:space="preserve"> شده‌اند. </w:t>
      </w:r>
      <w:proofErr w:type="spellStart"/>
      <w:r w:rsidRPr="0014506A">
        <w:rPr>
          <w:rFonts w:cs="B Zar"/>
          <w:rtl/>
          <w:lang w:bidi="fa-IR"/>
        </w:rPr>
        <w:t>برهم‌کنش</w:t>
      </w:r>
      <w:proofErr w:type="spellEnd"/>
      <w:r w:rsidRPr="0014506A">
        <w:rPr>
          <w:rFonts w:cs="B Zar"/>
          <w:rtl/>
          <w:lang w:bidi="fa-IR"/>
        </w:rPr>
        <w:t xml:space="preserve"> </w:t>
      </w:r>
      <w:proofErr w:type="spellStart"/>
      <w:r w:rsidRPr="0014506A">
        <w:rPr>
          <w:rFonts w:cs="B Zar"/>
          <w:rtl/>
          <w:lang w:bidi="fa-IR"/>
        </w:rPr>
        <w:t>گسل‌های</w:t>
      </w:r>
      <w:proofErr w:type="spellEnd"/>
      <w:r w:rsidRPr="0014506A">
        <w:rPr>
          <w:rFonts w:cs="B Zar"/>
          <w:rtl/>
          <w:lang w:bidi="fa-IR"/>
        </w:rPr>
        <w:t xml:space="preserve"> محلی و گردش </w:t>
      </w:r>
      <w:proofErr w:type="spellStart"/>
      <w:r w:rsidRPr="0014506A">
        <w:rPr>
          <w:rFonts w:cs="B Zar"/>
          <w:rtl/>
          <w:lang w:bidi="fa-IR"/>
        </w:rPr>
        <w:t>محلول‌های</w:t>
      </w:r>
      <w:proofErr w:type="spellEnd"/>
      <w:r w:rsidRPr="0014506A">
        <w:rPr>
          <w:rFonts w:cs="B Zar"/>
          <w:rtl/>
          <w:lang w:bidi="fa-IR"/>
        </w:rPr>
        <w:t xml:space="preserve"> </w:t>
      </w:r>
      <w:proofErr w:type="spellStart"/>
      <w:r w:rsidRPr="0014506A">
        <w:rPr>
          <w:rFonts w:cs="B Zar"/>
          <w:rtl/>
          <w:lang w:bidi="fa-IR"/>
        </w:rPr>
        <w:t>هیدروترمال</w:t>
      </w:r>
      <w:proofErr w:type="spellEnd"/>
      <w:r w:rsidRPr="0014506A">
        <w:rPr>
          <w:rFonts w:cs="B Zar"/>
          <w:rtl/>
          <w:lang w:bidi="fa-IR"/>
        </w:rPr>
        <w:t xml:space="preserve"> اسیدی سبب تشدید انحلال </w:t>
      </w:r>
      <w:proofErr w:type="spellStart"/>
      <w:r w:rsidRPr="0014506A">
        <w:rPr>
          <w:rFonts w:cs="B Zar"/>
          <w:rtl/>
          <w:lang w:bidi="fa-IR"/>
        </w:rPr>
        <w:t>کربنات‌ها</w:t>
      </w:r>
      <w:proofErr w:type="spellEnd"/>
      <w:r w:rsidRPr="0014506A">
        <w:rPr>
          <w:rFonts w:cs="B Zar"/>
          <w:rtl/>
          <w:lang w:bidi="fa-IR"/>
        </w:rPr>
        <w:t xml:space="preserve"> و پیدایش </w:t>
      </w:r>
      <w:proofErr w:type="spellStart"/>
      <w:r w:rsidRPr="0014506A">
        <w:rPr>
          <w:rFonts w:cs="B Zar"/>
          <w:rtl/>
          <w:lang w:bidi="fa-IR"/>
        </w:rPr>
        <w:t>سیستم‌های</w:t>
      </w:r>
      <w:proofErr w:type="spellEnd"/>
      <w:r w:rsidRPr="0014506A">
        <w:rPr>
          <w:rFonts w:cs="B Zar"/>
          <w:rtl/>
          <w:lang w:bidi="fa-IR"/>
        </w:rPr>
        <w:t xml:space="preserve"> </w:t>
      </w:r>
      <w:proofErr w:type="spellStart"/>
      <w:r w:rsidRPr="0014506A">
        <w:rPr>
          <w:rFonts w:cs="B Zar"/>
          <w:rtl/>
          <w:lang w:bidi="fa-IR"/>
        </w:rPr>
        <w:t>غارمانند</w:t>
      </w:r>
      <w:proofErr w:type="spellEnd"/>
      <w:r w:rsidRPr="0014506A">
        <w:rPr>
          <w:rFonts w:cs="B Zar"/>
          <w:rtl/>
          <w:lang w:bidi="fa-IR"/>
        </w:rPr>
        <w:t xml:space="preserve"> و </w:t>
      </w:r>
      <w:proofErr w:type="spellStart"/>
      <w:r w:rsidRPr="0014506A">
        <w:rPr>
          <w:rFonts w:cs="B Zar"/>
          <w:rtl/>
          <w:lang w:bidi="fa-IR"/>
        </w:rPr>
        <w:t>زون‌های</w:t>
      </w:r>
      <w:proofErr w:type="spellEnd"/>
      <w:r w:rsidRPr="0014506A">
        <w:rPr>
          <w:rFonts w:cs="B Zar"/>
          <w:rtl/>
          <w:lang w:bidi="fa-IR"/>
        </w:rPr>
        <w:t xml:space="preserve"> </w:t>
      </w:r>
      <w:proofErr w:type="spellStart"/>
      <w:r w:rsidRPr="0014506A">
        <w:rPr>
          <w:rFonts w:cs="B Zar"/>
          <w:rtl/>
          <w:lang w:bidi="fa-IR"/>
        </w:rPr>
        <w:t>حفره‌ای</w:t>
      </w:r>
      <w:proofErr w:type="spellEnd"/>
      <w:r w:rsidRPr="0014506A">
        <w:rPr>
          <w:rFonts w:cs="B Zar"/>
          <w:rtl/>
          <w:lang w:bidi="fa-IR"/>
        </w:rPr>
        <w:t xml:space="preserve"> با تخلخل بالا گردیده است. با توجه به تباین منفی چگالی قابل توجه میان فضای خالی (یا </w:t>
      </w:r>
      <w:proofErr w:type="spellStart"/>
      <w:r w:rsidRPr="0014506A">
        <w:rPr>
          <w:rFonts w:cs="B Zar"/>
          <w:rtl/>
          <w:lang w:bidi="fa-IR"/>
        </w:rPr>
        <w:t>پُرشده</w:t>
      </w:r>
      <w:proofErr w:type="spellEnd"/>
      <w:r w:rsidRPr="0014506A">
        <w:rPr>
          <w:rFonts w:cs="B Zar"/>
          <w:rtl/>
          <w:lang w:bidi="fa-IR"/>
        </w:rPr>
        <w:t xml:space="preserve"> از رسوبات سست/هوا) و سنگ میزبان </w:t>
      </w:r>
      <w:proofErr w:type="spellStart"/>
      <w:r w:rsidRPr="0014506A">
        <w:rPr>
          <w:rFonts w:cs="B Zar"/>
          <w:rtl/>
          <w:lang w:bidi="fa-IR"/>
        </w:rPr>
        <w:t>دولومیتی</w:t>
      </w:r>
      <w:proofErr w:type="spellEnd"/>
      <w:r w:rsidRPr="0014506A">
        <w:rPr>
          <w:rFonts w:cs="B Zar"/>
          <w:rtl/>
          <w:lang w:bidi="fa-IR"/>
        </w:rPr>
        <w:t xml:space="preserve"> متراکم، این ساختارها </w:t>
      </w:r>
      <w:proofErr w:type="spellStart"/>
      <w:r w:rsidRPr="0014506A">
        <w:rPr>
          <w:rFonts w:cs="B Zar"/>
          <w:rtl/>
          <w:lang w:bidi="fa-IR"/>
        </w:rPr>
        <w:t>بی‌هنجاری‌های</w:t>
      </w:r>
      <w:proofErr w:type="spellEnd"/>
      <w:r w:rsidRPr="0014506A">
        <w:rPr>
          <w:rFonts w:cs="B Zar"/>
          <w:rtl/>
          <w:lang w:bidi="fa-IR"/>
        </w:rPr>
        <w:t xml:space="preserve"> </w:t>
      </w:r>
      <w:proofErr w:type="spellStart"/>
      <w:r w:rsidRPr="0014506A">
        <w:rPr>
          <w:rFonts w:cs="B Zar"/>
          <w:rtl/>
          <w:lang w:bidi="fa-IR"/>
        </w:rPr>
        <w:t>گرانشی</w:t>
      </w:r>
      <w:proofErr w:type="spellEnd"/>
      <w:r w:rsidRPr="0014506A">
        <w:rPr>
          <w:rFonts w:cs="B Zar"/>
          <w:rtl/>
          <w:lang w:bidi="fa-IR"/>
        </w:rPr>
        <w:t xml:space="preserve"> منفی مشخصی ایجاد می‌کنند که اهداف </w:t>
      </w:r>
      <w:proofErr w:type="spellStart"/>
      <w:r w:rsidRPr="0014506A">
        <w:rPr>
          <w:rFonts w:cs="B Zar"/>
          <w:rtl/>
          <w:lang w:bidi="fa-IR"/>
        </w:rPr>
        <w:t>ایده‌آلی</w:t>
      </w:r>
      <w:proofErr w:type="spellEnd"/>
      <w:r w:rsidRPr="0014506A">
        <w:rPr>
          <w:rFonts w:cs="B Zar"/>
          <w:rtl/>
          <w:lang w:bidi="fa-IR"/>
        </w:rPr>
        <w:t xml:space="preserve"> برای </w:t>
      </w:r>
      <w:proofErr w:type="spellStart"/>
      <w:r w:rsidRPr="0014506A">
        <w:rPr>
          <w:rFonts w:cs="B Zar"/>
          <w:rtl/>
          <w:lang w:bidi="fa-IR"/>
        </w:rPr>
        <w:t>آشکارسازی</w:t>
      </w:r>
      <w:proofErr w:type="spellEnd"/>
      <w:r w:rsidRPr="0014506A">
        <w:rPr>
          <w:rFonts w:cs="B Zar"/>
          <w:rtl/>
          <w:lang w:bidi="fa-IR"/>
        </w:rPr>
        <w:t xml:space="preserve"> با روش گرانی‌سنجی خرد (</w:t>
      </w:r>
      <w:r w:rsidRPr="0014506A">
        <w:rPr>
          <w:rFonts w:cs="B Zar"/>
          <w:lang w:bidi="fa-IR"/>
        </w:rPr>
        <w:t>Microgravity</w:t>
      </w:r>
      <w:r w:rsidRPr="0014506A">
        <w:rPr>
          <w:rFonts w:cs="B Zar"/>
          <w:rtl/>
          <w:lang w:bidi="fa-IR"/>
        </w:rPr>
        <w:t xml:space="preserve">) به شمار </w:t>
      </w:r>
      <w:proofErr w:type="spellStart"/>
      <w:r w:rsidRPr="0014506A">
        <w:rPr>
          <w:rFonts w:cs="B Zar"/>
          <w:rtl/>
          <w:lang w:bidi="fa-IR"/>
        </w:rPr>
        <w:t>می‌روند</w:t>
      </w:r>
      <w:proofErr w:type="spellEnd"/>
      <w:r w:rsidRPr="0014506A">
        <w:rPr>
          <w:rFonts w:cs="B Zar"/>
          <w:rtl/>
          <w:lang w:bidi="fa-IR"/>
        </w:rPr>
        <w:t>.</w:t>
      </w:r>
    </w:p>
    <w:p w14:paraId="088E63FB" w14:textId="77777777" w:rsidR="00767EA6" w:rsidRPr="0014506A" w:rsidRDefault="00767EA6" w:rsidP="00767EA6">
      <w:pPr>
        <w:pStyle w:val="NormalWeb"/>
        <w:bidi/>
        <w:spacing w:before="0" w:beforeAutospacing="0" w:after="0" w:afterAutospacing="0"/>
        <w:jc w:val="both"/>
        <w:rPr>
          <w:rFonts w:cs="B Zar"/>
          <w:b/>
          <w:bCs/>
          <w:rtl/>
          <w:lang w:bidi="fa-IR"/>
        </w:rPr>
      </w:pPr>
      <w:r>
        <w:rPr>
          <w:rFonts w:cs="B Zar" w:hint="cs"/>
          <w:b/>
          <w:bCs/>
          <w:rtl/>
          <w:lang w:bidi="fa-IR"/>
        </w:rPr>
        <w:t xml:space="preserve">2-6. </w:t>
      </w:r>
      <w:r w:rsidRPr="0014506A">
        <w:rPr>
          <w:rFonts w:cs="B Zar"/>
          <w:b/>
          <w:bCs/>
          <w:rtl/>
          <w:lang w:bidi="fa-IR"/>
        </w:rPr>
        <w:t>عملیات برداشت زمینی و پردازش داده‌ها</w:t>
      </w:r>
    </w:p>
    <w:p w14:paraId="599E52AC" w14:textId="77777777" w:rsidR="00767EA6" w:rsidRDefault="00767EA6" w:rsidP="00767EA6">
      <w:pPr>
        <w:pStyle w:val="NormalWeb"/>
        <w:bidi/>
        <w:spacing w:after="0" w:afterAutospacing="0"/>
        <w:jc w:val="both"/>
        <w:rPr>
          <w:rFonts w:cs="B Zar"/>
          <w:rtl/>
          <w:lang w:bidi="fa-IR"/>
        </w:rPr>
      </w:pPr>
      <w:proofErr w:type="spellStart"/>
      <w:r w:rsidRPr="0014506A">
        <w:rPr>
          <w:rFonts w:cs="B Zar"/>
          <w:rtl/>
          <w:lang w:bidi="fa-IR"/>
        </w:rPr>
        <w:t>داده‌برداری</w:t>
      </w:r>
      <w:proofErr w:type="spellEnd"/>
      <w:r w:rsidRPr="0014506A">
        <w:rPr>
          <w:rFonts w:cs="B Zar"/>
          <w:rtl/>
          <w:lang w:bidi="fa-IR"/>
        </w:rPr>
        <w:t xml:space="preserve"> ژئوفیزیکی با </w:t>
      </w:r>
      <w:proofErr w:type="spellStart"/>
      <w:r w:rsidRPr="0014506A">
        <w:rPr>
          <w:rFonts w:cs="B Zar"/>
          <w:rtl/>
          <w:lang w:bidi="fa-IR"/>
        </w:rPr>
        <w:t>بهره‌گیری</w:t>
      </w:r>
      <w:proofErr w:type="spellEnd"/>
      <w:r w:rsidRPr="0014506A">
        <w:rPr>
          <w:rFonts w:cs="B Zar"/>
          <w:rtl/>
          <w:lang w:bidi="fa-IR"/>
        </w:rPr>
        <w:t xml:space="preserve"> از یک دستگاه </w:t>
      </w:r>
      <w:proofErr w:type="spellStart"/>
      <w:r w:rsidRPr="0014506A">
        <w:rPr>
          <w:rFonts w:cs="B Zar"/>
          <w:rtl/>
          <w:lang w:bidi="fa-IR"/>
        </w:rPr>
        <w:t>گرانی‌سنج</w:t>
      </w:r>
      <w:proofErr w:type="spellEnd"/>
      <w:r w:rsidRPr="0014506A">
        <w:rPr>
          <w:rFonts w:cs="B Zar"/>
          <w:rtl/>
          <w:lang w:bidi="fa-IR"/>
        </w:rPr>
        <w:t xml:space="preserve"> رقومی </w:t>
      </w:r>
      <w:proofErr w:type="spellStart"/>
      <w:r w:rsidRPr="0014506A">
        <w:rPr>
          <w:rFonts w:cs="B Zar"/>
          <w:lang w:bidi="fa-IR"/>
        </w:rPr>
        <w:t>Scintrex</w:t>
      </w:r>
      <w:proofErr w:type="spellEnd"/>
      <w:r w:rsidRPr="0014506A">
        <w:rPr>
          <w:rFonts w:cs="B Zar"/>
          <w:lang w:bidi="fa-IR"/>
        </w:rPr>
        <w:t xml:space="preserve"> CG-5</w:t>
      </w:r>
      <w:r w:rsidRPr="0014506A">
        <w:rPr>
          <w:rFonts w:cs="B Zar"/>
          <w:rtl/>
          <w:lang w:bidi="fa-IR"/>
        </w:rPr>
        <w:t xml:space="preserve"> همراه با </w:t>
      </w:r>
      <w:proofErr w:type="spellStart"/>
      <w:r w:rsidRPr="0014506A">
        <w:rPr>
          <w:rFonts w:cs="B Zar"/>
          <w:rtl/>
          <w:lang w:bidi="fa-IR"/>
        </w:rPr>
        <w:t>موقعیت‌یابی</w:t>
      </w:r>
      <w:proofErr w:type="spellEnd"/>
      <w:r w:rsidRPr="0014506A">
        <w:rPr>
          <w:rFonts w:cs="B Zar"/>
          <w:rtl/>
          <w:lang w:bidi="fa-IR"/>
        </w:rPr>
        <w:t xml:space="preserve"> دقیق </w:t>
      </w:r>
      <w:proofErr w:type="spellStart"/>
      <w:r w:rsidRPr="0014506A">
        <w:rPr>
          <w:rFonts w:cs="B Zar"/>
          <w:rtl/>
          <w:lang w:bidi="fa-IR"/>
        </w:rPr>
        <w:t>ارتفاعی</w:t>
      </w:r>
      <w:proofErr w:type="spellEnd"/>
      <w:r w:rsidRPr="0014506A">
        <w:rPr>
          <w:rFonts w:cs="B Zar"/>
          <w:rtl/>
          <w:lang w:bidi="fa-IR"/>
        </w:rPr>
        <w:t xml:space="preserve"> و </w:t>
      </w:r>
      <w:proofErr w:type="spellStart"/>
      <w:r w:rsidRPr="0014506A">
        <w:rPr>
          <w:rFonts w:cs="B Zar"/>
          <w:rtl/>
          <w:lang w:bidi="fa-IR"/>
        </w:rPr>
        <w:t>مسطحاتی</w:t>
      </w:r>
      <w:proofErr w:type="spellEnd"/>
      <w:r w:rsidRPr="0014506A">
        <w:rPr>
          <w:rFonts w:cs="B Zar"/>
          <w:rtl/>
          <w:lang w:bidi="fa-IR"/>
        </w:rPr>
        <w:t xml:space="preserve"> توسط دوربین </w:t>
      </w:r>
      <w:proofErr w:type="spellStart"/>
      <w:r w:rsidRPr="0014506A">
        <w:rPr>
          <w:rFonts w:cs="B Zar"/>
          <w:rtl/>
          <w:lang w:bidi="fa-IR"/>
        </w:rPr>
        <w:t>توتال</w:t>
      </w:r>
      <w:proofErr w:type="spellEnd"/>
      <w:r w:rsidRPr="0014506A">
        <w:rPr>
          <w:rFonts w:cs="B Zar"/>
          <w:rtl/>
          <w:lang w:bidi="fa-IR"/>
        </w:rPr>
        <w:t xml:space="preserve"> </w:t>
      </w:r>
      <w:proofErr w:type="spellStart"/>
      <w:r w:rsidRPr="0014506A">
        <w:rPr>
          <w:rFonts w:cs="B Zar"/>
          <w:rtl/>
          <w:lang w:bidi="fa-IR"/>
        </w:rPr>
        <w:t>استیشن</w:t>
      </w:r>
      <w:proofErr w:type="spellEnd"/>
      <w:r w:rsidRPr="0014506A">
        <w:rPr>
          <w:rFonts w:cs="B Zar"/>
          <w:rtl/>
          <w:lang w:bidi="fa-IR"/>
        </w:rPr>
        <w:t xml:space="preserve"> انجام پذیرفت. </w:t>
      </w:r>
      <w:proofErr w:type="spellStart"/>
      <w:r w:rsidRPr="0014506A">
        <w:rPr>
          <w:rFonts w:cs="B Zar"/>
          <w:rtl/>
          <w:lang w:bidi="fa-IR"/>
        </w:rPr>
        <w:t>ایستگاه‌ها</w:t>
      </w:r>
      <w:proofErr w:type="spellEnd"/>
      <w:r w:rsidRPr="0014506A">
        <w:rPr>
          <w:rFonts w:cs="B Zar"/>
          <w:rtl/>
          <w:lang w:bidi="fa-IR"/>
        </w:rPr>
        <w:t xml:space="preserve"> بر روی یک شبکه منظم با گام برداشت ۳ متر شامل ۵۰۰ ایستگاه اندازه‌گیری مستقر شدند. فرآیند تصحیحات استاندارد گرانی شامل </w:t>
      </w:r>
      <w:proofErr w:type="spellStart"/>
      <w:r w:rsidRPr="0014506A">
        <w:rPr>
          <w:rFonts w:cs="B Zar"/>
          <w:rtl/>
          <w:lang w:bidi="fa-IR"/>
        </w:rPr>
        <w:t>دریفت</w:t>
      </w:r>
      <w:proofErr w:type="spellEnd"/>
      <w:r w:rsidRPr="0014506A">
        <w:rPr>
          <w:rFonts w:cs="B Zar"/>
          <w:rtl/>
          <w:lang w:bidi="fa-IR"/>
        </w:rPr>
        <w:t xml:space="preserve"> دستگاه، عرض جغرافیایی، هوای آزاد، تخته </w:t>
      </w:r>
      <w:proofErr w:type="spellStart"/>
      <w:r w:rsidRPr="0014506A">
        <w:rPr>
          <w:rFonts w:cs="B Zar"/>
          <w:rtl/>
          <w:lang w:bidi="fa-IR"/>
        </w:rPr>
        <w:t>بوگه</w:t>
      </w:r>
      <w:proofErr w:type="spellEnd"/>
      <w:r w:rsidRPr="0014506A">
        <w:rPr>
          <w:rFonts w:cs="B Zar"/>
          <w:rtl/>
          <w:lang w:bidi="fa-IR"/>
        </w:rPr>
        <w:t xml:space="preserve"> و تصحیح سه‌بعدی توپوگرافی با دقت بالا اعمال گردید. در ادامه، به منظور تفکیک اثرات ساختارهای </w:t>
      </w:r>
      <w:proofErr w:type="spellStart"/>
      <w:r w:rsidRPr="0014506A">
        <w:rPr>
          <w:rFonts w:cs="B Zar"/>
          <w:rtl/>
          <w:lang w:bidi="fa-IR"/>
        </w:rPr>
        <w:t>کم‌عمق</w:t>
      </w:r>
      <w:proofErr w:type="spellEnd"/>
      <w:r w:rsidRPr="0014506A">
        <w:rPr>
          <w:rFonts w:cs="B Zar"/>
          <w:rtl/>
          <w:lang w:bidi="fa-IR"/>
        </w:rPr>
        <w:t xml:space="preserve"> از روندهای </w:t>
      </w:r>
      <w:proofErr w:type="spellStart"/>
      <w:r w:rsidRPr="0014506A">
        <w:rPr>
          <w:rFonts w:cs="B Zar"/>
          <w:rtl/>
          <w:lang w:bidi="fa-IR"/>
        </w:rPr>
        <w:t>زمین‌ساختی</w:t>
      </w:r>
      <w:proofErr w:type="spellEnd"/>
      <w:r w:rsidRPr="0014506A">
        <w:rPr>
          <w:rFonts w:cs="B Zar"/>
          <w:rtl/>
          <w:lang w:bidi="fa-IR"/>
        </w:rPr>
        <w:t xml:space="preserve"> عمیق، با اعمال روش سطح روند مرتبه اول (</w:t>
      </w:r>
      <w:r w:rsidRPr="0014506A">
        <w:rPr>
          <w:rFonts w:cs="B Zar"/>
          <w:lang w:bidi="fa-IR"/>
        </w:rPr>
        <w:t>First-order Trend Surface</w:t>
      </w:r>
      <w:r w:rsidRPr="0014506A">
        <w:rPr>
          <w:rFonts w:cs="B Zar"/>
          <w:rtl/>
          <w:lang w:bidi="fa-IR"/>
        </w:rPr>
        <w:t xml:space="preserve">)، نقشه آنومالی باقیمانده </w:t>
      </w:r>
      <w:proofErr w:type="spellStart"/>
      <w:r w:rsidRPr="0014506A">
        <w:rPr>
          <w:rFonts w:cs="B Zar"/>
          <w:rtl/>
          <w:lang w:bidi="fa-IR"/>
        </w:rPr>
        <w:t>بوگه</w:t>
      </w:r>
      <w:proofErr w:type="spellEnd"/>
      <w:r w:rsidRPr="0014506A">
        <w:rPr>
          <w:rFonts w:cs="B Zar"/>
          <w:rtl/>
          <w:lang w:bidi="fa-IR"/>
        </w:rPr>
        <w:t xml:space="preserve"> استخراج شد (شکل ۹).</w:t>
      </w:r>
    </w:p>
    <w:p w14:paraId="29D67D0F" w14:textId="77777777" w:rsidR="00767EA6" w:rsidRDefault="00767EA6" w:rsidP="00767EA6">
      <w:pPr>
        <w:pStyle w:val="NormalWeb"/>
        <w:bidi/>
        <w:jc w:val="center"/>
        <w:rPr>
          <w:rFonts w:cs="B Zar"/>
          <w:lang w:bidi="fa-IR"/>
        </w:rPr>
      </w:pPr>
      <w:r w:rsidRPr="00AE0D2E">
        <w:rPr>
          <w:rFonts w:asciiTheme="majorBidi" w:hAnsiTheme="majorBidi" w:cs="B Nazanin"/>
          <w:noProof/>
        </w:rPr>
        <w:drawing>
          <wp:inline distT="0" distB="0" distL="0" distR="0" wp14:anchorId="30B11CA5" wp14:editId="15A4A93B">
            <wp:extent cx="5516880" cy="29337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16880" cy="2933700"/>
                    </a:xfrm>
                    <a:prstGeom prst="rect">
                      <a:avLst/>
                    </a:prstGeom>
                    <a:noFill/>
                    <a:ln>
                      <a:noFill/>
                    </a:ln>
                  </pic:spPr>
                </pic:pic>
              </a:graphicData>
            </a:graphic>
          </wp:inline>
        </w:drawing>
      </w:r>
    </w:p>
    <w:p w14:paraId="2488637F" w14:textId="77777777" w:rsidR="00767EA6" w:rsidRPr="0014506A" w:rsidRDefault="00767EA6" w:rsidP="00767EA6">
      <w:pPr>
        <w:pStyle w:val="NormalWeb"/>
        <w:bidi/>
        <w:jc w:val="both"/>
        <w:rPr>
          <w:rFonts w:cs="B Zar"/>
          <w:sz w:val="22"/>
          <w:szCs w:val="22"/>
          <w:rtl/>
          <w:lang w:bidi="fa-IR"/>
        </w:rPr>
      </w:pPr>
      <w:r w:rsidRPr="0014506A">
        <w:rPr>
          <w:rFonts w:cs="B Zar"/>
          <w:b/>
          <w:bCs/>
          <w:sz w:val="22"/>
          <w:szCs w:val="22"/>
          <w:rtl/>
          <w:lang w:bidi="fa-IR"/>
        </w:rPr>
        <w:lastRenderedPageBreak/>
        <w:t>شکل ۹:</w:t>
      </w:r>
      <w:r w:rsidRPr="0014506A">
        <w:rPr>
          <w:rFonts w:cs="B Zar"/>
          <w:sz w:val="22"/>
          <w:szCs w:val="22"/>
          <w:rtl/>
          <w:lang w:bidi="fa-IR"/>
        </w:rPr>
        <w:t xml:space="preserve"> نقشه </w:t>
      </w:r>
      <w:proofErr w:type="spellStart"/>
      <w:r w:rsidRPr="0014506A">
        <w:rPr>
          <w:rFonts w:cs="B Zar"/>
          <w:sz w:val="22"/>
          <w:szCs w:val="22"/>
          <w:rtl/>
          <w:lang w:bidi="fa-IR"/>
        </w:rPr>
        <w:t>کانتوری</w:t>
      </w:r>
      <w:proofErr w:type="spellEnd"/>
      <w:r w:rsidRPr="0014506A">
        <w:rPr>
          <w:rFonts w:cs="B Zar"/>
          <w:sz w:val="22"/>
          <w:szCs w:val="22"/>
          <w:rtl/>
          <w:lang w:bidi="fa-IR"/>
        </w:rPr>
        <w:t xml:space="preserve"> آنومالی باقیمانده </w:t>
      </w:r>
      <w:proofErr w:type="spellStart"/>
      <w:r w:rsidRPr="0014506A">
        <w:rPr>
          <w:rFonts w:cs="B Zar"/>
          <w:sz w:val="22"/>
          <w:szCs w:val="22"/>
          <w:rtl/>
          <w:lang w:bidi="fa-IR"/>
        </w:rPr>
        <w:t>بوگه</w:t>
      </w:r>
      <w:proofErr w:type="spellEnd"/>
      <w:r w:rsidRPr="0014506A">
        <w:rPr>
          <w:rFonts w:cs="B Zar"/>
          <w:sz w:val="22"/>
          <w:szCs w:val="22"/>
          <w:rtl/>
          <w:lang w:bidi="fa-IR"/>
        </w:rPr>
        <w:t xml:space="preserve"> در محدوده </w:t>
      </w:r>
      <w:proofErr w:type="spellStart"/>
      <w:r w:rsidRPr="0014506A">
        <w:rPr>
          <w:rFonts w:cs="B Zar"/>
          <w:sz w:val="22"/>
          <w:szCs w:val="22"/>
          <w:rtl/>
          <w:lang w:bidi="fa-IR"/>
        </w:rPr>
        <w:t>دیزج</w:t>
      </w:r>
      <w:proofErr w:type="spellEnd"/>
      <w:r w:rsidRPr="0014506A">
        <w:rPr>
          <w:rFonts w:cs="B Zar"/>
          <w:sz w:val="22"/>
          <w:szCs w:val="22"/>
          <w:rtl/>
          <w:lang w:bidi="fa-IR"/>
        </w:rPr>
        <w:t xml:space="preserve"> به همراه موقعیت ساختارهای ناهنجاری </w:t>
      </w:r>
      <w:proofErr w:type="spellStart"/>
      <w:r w:rsidRPr="0014506A">
        <w:rPr>
          <w:rFonts w:cs="B Zar"/>
          <w:sz w:val="22"/>
          <w:szCs w:val="22"/>
          <w:rtl/>
          <w:lang w:bidi="fa-IR"/>
        </w:rPr>
        <w:t>شناسایی‌شده</w:t>
      </w:r>
      <w:proofErr w:type="spellEnd"/>
      <w:r w:rsidRPr="0014506A">
        <w:rPr>
          <w:rFonts w:cs="B Zar"/>
          <w:sz w:val="22"/>
          <w:szCs w:val="22"/>
          <w:rtl/>
          <w:lang w:bidi="fa-IR"/>
        </w:rPr>
        <w:t xml:space="preserve"> (</w:t>
      </w:r>
      <w:r w:rsidRPr="0014506A">
        <w:rPr>
          <w:rFonts w:cs="B Zar"/>
          <w:sz w:val="22"/>
          <w:szCs w:val="22"/>
          <w:lang w:bidi="fa-IR"/>
        </w:rPr>
        <w:t>A</w:t>
      </w:r>
      <w:r w:rsidRPr="0014506A">
        <w:rPr>
          <w:rFonts w:cs="B Zar"/>
          <w:sz w:val="22"/>
          <w:szCs w:val="22"/>
          <w:rtl/>
          <w:lang w:bidi="fa-IR"/>
        </w:rPr>
        <w:t xml:space="preserve"> تا </w:t>
      </w:r>
      <w:r w:rsidRPr="0014506A">
        <w:rPr>
          <w:rFonts w:cs="B Zar"/>
          <w:sz w:val="22"/>
          <w:szCs w:val="22"/>
          <w:lang w:bidi="fa-IR"/>
        </w:rPr>
        <w:t>N</w:t>
      </w:r>
      <w:r w:rsidRPr="0014506A">
        <w:rPr>
          <w:rFonts w:cs="B Zar"/>
          <w:sz w:val="22"/>
          <w:szCs w:val="22"/>
          <w:rtl/>
          <w:lang w:bidi="fa-IR"/>
        </w:rPr>
        <w:t xml:space="preserve">) و </w:t>
      </w:r>
      <w:proofErr w:type="spellStart"/>
      <w:r w:rsidRPr="0014506A">
        <w:rPr>
          <w:rFonts w:cs="B Zar"/>
          <w:sz w:val="22"/>
          <w:szCs w:val="22"/>
          <w:rtl/>
          <w:lang w:bidi="fa-IR"/>
        </w:rPr>
        <w:t>پروفیل‌های</w:t>
      </w:r>
      <w:proofErr w:type="spellEnd"/>
      <w:r w:rsidRPr="0014506A">
        <w:rPr>
          <w:rFonts w:cs="B Zar"/>
          <w:sz w:val="22"/>
          <w:szCs w:val="22"/>
          <w:rtl/>
          <w:lang w:bidi="fa-IR"/>
        </w:rPr>
        <w:t xml:space="preserve"> برداشتی ژئوفیزیکی.</w:t>
      </w:r>
    </w:p>
    <w:p w14:paraId="1F5DB7B6" w14:textId="77777777" w:rsidR="00767EA6" w:rsidRPr="0014506A" w:rsidRDefault="00767EA6" w:rsidP="00767EA6">
      <w:pPr>
        <w:pStyle w:val="NormalWeb"/>
        <w:bidi/>
        <w:jc w:val="both"/>
        <w:rPr>
          <w:rFonts w:cs="B Zar"/>
          <w:rtl/>
          <w:lang w:bidi="fa-IR"/>
        </w:rPr>
      </w:pPr>
      <w:r w:rsidRPr="0014506A">
        <w:rPr>
          <w:rFonts w:cs="B Zar"/>
          <w:rtl/>
          <w:lang w:bidi="fa-IR"/>
        </w:rPr>
        <w:t xml:space="preserve">مطابق شکل (۹)، </w:t>
      </w:r>
      <w:proofErr w:type="spellStart"/>
      <w:r w:rsidRPr="0014506A">
        <w:rPr>
          <w:rFonts w:cs="B Zar"/>
          <w:rtl/>
          <w:lang w:bidi="fa-IR"/>
        </w:rPr>
        <w:t>بی‌هنجاری‌های</w:t>
      </w:r>
      <w:proofErr w:type="spellEnd"/>
      <w:r w:rsidRPr="0014506A">
        <w:rPr>
          <w:rFonts w:cs="B Zar"/>
          <w:rtl/>
          <w:lang w:bidi="fa-IR"/>
        </w:rPr>
        <w:t xml:space="preserve"> باقیمانده منفی متعددی با دامنه شدت متفاوت (</w:t>
      </w:r>
      <w:proofErr w:type="spellStart"/>
      <w:r w:rsidRPr="0014506A">
        <w:rPr>
          <w:rFonts w:cs="B Zar"/>
          <w:rtl/>
          <w:lang w:bidi="fa-IR"/>
        </w:rPr>
        <w:t>نشانه‌گذاری‌شده</w:t>
      </w:r>
      <w:proofErr w:type="spellEnd"/>
      <w:r w:rsidRPr="0014506A">
        <w:rPr>
          <w:rFonts w:cs="B Zar"/>
          <w:rtl/>
          <w:lang w:bidi="fa-IR"/>
        </w:rPr>
        <w:t xml:space="preserve"> از </w:t>
      </w:r>
      <w:r w:rsidRPr="0014506A">
        <w:rPr>
          <w:rFonts w:cs="B Zar"/>
          <w:lang w:bidi="fa-IR"/>
        </w:rPr>
        <w:t>A</w:t>
      </w:r>
      <w:r w:rsidRPr="0014506A">
        <w:rPr>
          <w:rFonts w:cs="B Zar"/>
          <w:rtl/>
          <w:lang w:bidi="fa-IR"/>
        </w:rPr>
        <w:t xml:space="preserve"> تا </w:t>
      </w:r>
      <w:r w:rsidRPr="0014506A">
        <w:rPr>
          <w:rFonts w:cs="B Zar"/>
          <w:lang w:bidi="fa-IR"/>
        </w:rPr>
        <w:t>N</w:t>
      </w:r>
      <w:r w:rsidRPr="0014506A">
        <w:rPr>
          <w:rFonts w:cs="B Zar"/>
          <w:rtl/>
          <w:lang w:bidi="fa-IR"/>
        </w:rPr>
        <w:t xml:space="preserve">) در سطح محدوده آشکار شده‌اند. این </w:t>
      </w:r>
      <w:proofErr w:type="spellStart"/>
      <w:r w:rsidRPr="0014506A">
        <w:rPr>
          <w:rFonts w:cs="B Zar"/>
          <w:rtl/>
          <w:lang w:bidi="fa-IR"/>
        </w:rPr>
        <w:t>ناهنجاری‌ها</w:t>
      </w:r>
      <w:proofErr w:type="spellEnd"/>
      <w:r w:rsidRPr="0014506A">
        <w:rPr>
          <w:rFonts w:cs="B Zar"/>
          <w:rtl/>
          <w:lang w:bidi="fa-IR"/>
        </w:rPr>
        <w:t xml:space="preserve"> به روشنی پراکندگی جانبی ساختارهای </w:t>
      </w:r>
      <w:proofErr w:type="spellStart"/>
      <w:r w:rsidRPr="0014506A">
        <w:rPr>
          <w:rFonts w:cs="B Zar"/>
          <w:rtl/>
          <w:lang w:bidi="fa-IR"/>
        </w:rPr>
        <w:t>کارستی</w:t>
      </w:r>
      <w:proofErr w:type="spellEnd"/>
      <w:r w:rsidRPr="0014506A">
        <w:rPr>
          <w:rFonts w:cs="B Zar"/>
          <w:rtl/>
          <w:lang w:bidi="fa-IR"/>
        </w:rPr>
        <w:t xml:space="preserve"> و </w:t>
      </w:r>
      <w:proofErr w:type="spellStart"/>
      <w:r w:rsidRPr="0014506A">
        <w:rPr>
          <w:rFonts w:cs="B Zar"/>
          <w:rtl/>
          <w:lang w:bidi="fa-IR"/>
        </w:rPr>
        <w:t>گسل‌خوردگی‌های</w:t>
      </w:r>
      <w:proofErr w:type="spellEnd"/>
      <w:r w:rsidRPr="0014506A">
        <w:rPr>
          <w:rFonts w:cs="B Zar"/>
          <w:rtl/>
          <w:lang w:bidi="fa-IR"/>
        </w:rPr>
        <w:t xml:space="preserve"> مستعد انحلال را نمایش </w:t>
      </w:r>
      <w:proofErr w:type="spellStart"/>
      <w:r w:rsidRPr="0014506A">
        <w:rPr>
          <w:rFonts w:cs="B Zar"/>
          <w:rtl/>
          <w:lang w:bidi="fa-IR"/>
        </w:rPr>
        <w:t>می‌دهند</w:t>
      </w:r>
      <w:proofErr w:type="spellEnd"/>
      <w:r w:rsidRPr="0014506A">
        <w:rPr>
          <w:rFonts w:cs="B Zar"/>
          <w:rtl/>
          <w:lang w:bidi="fa-IR"/>
        </w:rPr>
        <w:t xml:space="preserve">. به عنوان نمونه برای اعمال رویکرد وارون‌سازی، داده‌های «پروفیل شماره ۲» به طول حدود ۲۴ متر که یکی از </w:t>
      </w:r>
      <w:proofErr w:type="spellStart"/>
      <w:r w:rsidRPr="0014506A">
        <w:rPr>
          <w:rFonts w:cs="B Zar"/>
          <w:rtl/>
          <w:lang w:bidi="fa-IR"/>
        </w:rPr>
        <w:t>شاخص‌ترین</w:t>
      </w:r>
      <w:proofErr w:type="spellEnd"/>
      <w:r w:rsidRPr="0014506A">
        <w:rPr>
          <w:rFonts w:cs="B Zar"/>
          <w:rtl/>
          <w:lang w:bidi="fa-IR"/>
        </w:rPr>
        <w:t xml:space="preserve"> </w:t>
      </w:r>
      <w:proofErr w:type="spellStart"/>
      <w:r w:rsidRPr="0014506A">
        <w:rPr>
          <w:rFonts w:cs="B Zar"/>
          <w:rtl/>
          <w:lang w:bidi="fa-IR"/>
        </w:rPr>
        <w:t>ناهنجاری‌های</w:t>
      </w:r>
      <w:proofErr w:type="spellEnd"/>
      <w:r w:rsidRPr="0014506A">
        <w:rPr>
          <w:rFonts w:cs="B Zar"/>
          <w:rtl/>
          <w:lang w:bidi="fa-IR"/>
        </w:rPr>
        <w:t xml:space="preserve"> منفی متقارن (توده </w:t>
      </w:r>
      <w:r w:rsidRPr="0014506A">
        <w:rPr>
          <w:rFonts w:cs="B Zar"/>
          <w:lang w:bidi="fa-IR"/>
        </w:rPr>
        <w:t>G</w:t>
      </w:r>
      <w:r w:rsidRPr="0014506A">
        <w:rPr>
          <w:rFonts w:cs="B Zar"/>
          <w:rtl/>
          <w:lang w:bidi="fa-IR"/>
        </w:rPr>
        <w:t xml:space="preserve">) را با </w:t>
      </w:r>
      <w:proofErr w:type="spellStart"/>
      <w:r w:rsidRPr="0014506A">
        <w:rPr>
          <w:rFonts w:cs="B Zar"/>
          <w:rtl/>
          <w:lang w:bidi="fa-IR"/>
        </w:rPr>
        <w:t>دامنه‌ای</w:t>
      </w:r>
      <w:proofErr w:type="spellEnd"/>
      <w:r w:rsidRPr="0014506A">
        <w:rPr>
          <w:rFonts w:cs="B Zar"/>
          <w:rtl/>
          <w:lang w:bidi="fa-IR"/>
        </w:rPr>
        <w:t xml:space="preserve"> نزدیک به</w:t>
      </w:r>
      <w:r>
        <w:rPr>
          <w:rFonts w:cs="B Zar" w:hint="cs"/>
          <w:rtl/>
          <w:lang w:bidi="fa-IR"/>
        </w:rPr>
        <w:t xml:space="preserve"> </w:t>
      </w:r>
      <w:r>
        <w:rPr>
          <w:rFonts w:cs="B Zar"/>
          <w:lang w:bidi="fa-IR"/>
        </w:rPr>
        <w:t xml:space="preserve"> </w:t>
      </w:r>
      <m:oMath>
        <m:r>
          <w:rPr>
            <w:rFonts w:ascii="Cambria Math" w:hAnsi="Cambria Math" w:cs="B Zar"/>
            <w:lang w:bidi="fa-IR"/>
          </w:rPr>
          <m:t>-0.11</m:t>
        </m:r>
        <m:r>
          <m:rPr>
            <m:nor/>
          </m:rPr>
          <w:rPr>
            <w:rFonts w:cs="B Zar"/>
            <w:lang w:bidi="fa-IR"/>
          </w:rPr>
          <m:t> mGal</m:t>
        </m:r>
      </m:oMath>
      <w:r w:rsidRPr="0014506A">
        <w:rPr>
          <w:rFonts w:cs="B Zar"/>
          <w:rtl/>
          <w:lang w:bidi="fa-IR"/>
        </w:rPr>
        <w:t xml:space="preserve">قطع کرده است، مورد </w:t>
      </w:r>
      <w:proofErr w:type="spellStart"/>
      <w:r w:rsidRPr="0014506A">
        <w:rPr>
          <w:rFonts w:cs="B Zar"/>
          <w:rtl/>
          <w:lang w:bidi="fa-IR"/>
        </w:rPr>
        <w:t>واکاوی</w:t>
      </w:r>
      <w:proofErr w:type="spellEnd"/>
      <w:r w:rsidRPr="0014506A">
        <w:rPr>
          <w:rFonts w:cs="B Zar"/>
          <w:rtl/>
          <w:lang w:bidi="fa-IR"/>
        </w:rPr>
        <w:t xml:space="preserve"> قرار گرفت.</w:t>
      </w:r>
    </w:p>
    <w:p w14:paraId="695D79E9" w14:textId="77777777" w:rsidR="00767EA6" w:rsidRPr="0014506A" w:rsidRDefault="00767EA6" w:rsidP="00767EA6">
      <w:pPr>
        <w:pStyle w:val="NormalWeb"/>
        <w:bidi/>
        <w:spacing w:after="0" w:afterAutospacing="0"/>
        <w:jc w:val="both"/>
        <w:rPr>
          <w:rFonts w:cs="B Zar"/>
          <w:b/>
          <w:bCs/>
          <w:rtl/>
          <w:lang w:bidi="fa-IR"/>
        </w:rPr>
      </w:pPr>
      <w:r>
        <w:rPr>
          <w:rFonts w:cs="B Zar" w:hint="cs"/>
          <w:b/>
          <w:bCs/>
          <w:rtl/>
          <w:lang w:bidi="fa-IR"/>
        </w:rPr>
        <w:t>3-6</w:t>
      </w:r>
      <w:r w:rsidRPr="0014506A">
        <w:rPr>
          <w:rFonts w:cs="B Zar"/>
          <w:b/>
          <w:bCs/>
          <w:rtl/>
          <w:lang w:bidi="fa-IR"/>
        </w:rPr>
        <w:t xml:space="preserve">. تنظیم بهینه </w:t>
      </w:r>
      <w:proofErr w:type="spellStart"/>
      <w:r w:rsidRPr="0014506A">
        <w:rPr>
          <w:rFonts w:cs="B Zar"/>
          <w:b/>
          <w:bCs/>
          <w:rtl/>
          <w:lang w:bidi="fa-IR"/>
        </w:rPr>
        <w:t>کران‌های</w:t>
      </w:r>
      <w:proofErr w:type="spellEnd"/>
      <w:r w:rsidRPr="0014506A">
        <w:rPr>
          <w:rFonts w:cs="B Zar"/>
          <w:b/>
          <w:bCs/>
          <w:rtl/>
          <w:lang w:bidi="fa-IR"/>
        </w:rPr>
        <w:t xml:space="preserve"> جستجو (فاکتور </w:t>
      </w:r>
      <m:oMath>
        <m:r>
          <m:rPr>
            <m:sty m:val="bi"/>
          </m:rPr>
          <w:rPr>
            <w:rFonts w:ascii="Cambria Math" w:hAnsi="Cambria Math" w:cs="B Zar"/>
            <w:lang w:bidi="fa-IR"/>
          </w:rPr>
          <m:t>α</m:t>
        </m:r>
      </m:oMath>
      <w:r w:rsidRPr="0014506A">
        <w:rPr>
          <w:rFonts w:cs="B Zar"/>
          <w:b/>
          <w:bCs/>
          <w:rtl/>
          <w:lang w:bidi="fa-IR"/>
        </w:rPr>
        <w:t>)</w:t>
      </w:r>
    </w:p>
    <w:p w14:paraId="421AD3B5" w14:textId="77777777" w:rsidR="00767EA6" w:rsidRPr="0014506A" w:rsidRDefault="00767EA6" w:rsidP="00767EA6">
      <w:pPr>
        <w:pStyle w:val="NormalWeb"/>
        <w:bidi/>
        <w:spacing w:before="0" w:beforeAutospacing="0" w:after="0" w:afterAutospacing="0"/>
        <w:jc w:val="both"/>
        <w:rPr>
          <w:rFonts w:cs="B Zar"/>
          <w:rtl/>
          <w:lang w:bidi="fa-IR"/>
        </w:rPr>
      </w:pPr>
      <w:r w:rsidRPr="0014506A">
        <w:rPr>
          <w:rFonts w:cs="B Zar"/>
          <w:rtl/>
          <w:lang w:bidi="fa-IR"/>
        </w:rPr>
        <w:t xml:space="preserve">تعیین محدوده فضای جستجوی پارامترها یکی از چالش‌های بنیادین در الگوریتم‌های </w:t>
      </w:r>
      <w:proofErr w:type="spellStart"/>
      <w:r w:rsidRPr="0014506A">
        <w:rPr>
          <w:rFonts w:cs="B Zar"/>
          <w:rtl/>
          <w:lang w:bidi="fa-IR"/>
        </w:rPr>
        <w:t>گرادیان‌پایه</w:t>
      </w:r>
      <w:proofErr w:type="spellEnd"/>
      <w:r w:rsidRPr="0014506A">
        <w:rPr>
          <w:rFonts w:cs="B Zar"/>
          <w:rtl/>
          <w:lang w:bidi="fa-IR"/>
        </w:rPr>
        <w:t xml:space="preserve"> و فراابتکاری است. در این پژوهش، استراتژی تنظیم پویا بر اساس «فاکتور انبساط </w:t>
      </w:r>
      <w:proofErr w:type="spellStart"/>
      <w:r w:rsidRPr="0014506A">
        <w:rPr>
          <w:rFonts w:cs="B Zar"/>
          <w:rtl/>
          <w:lang w:bidi="fa-IR"/>
        </w:rPr>
        <w:t>کران‌ها</w:t>
      </w:r>
      <w:proofErr w:type="spellEnd"/>
      <w:r w:rsidRPr="0014506A">
        <w:rPr>
          <w:rFonts w:cs="B Zar"/>
          <w:rtl/>
          <w:lang w:bidi="fa-IR"/>
        </w:rPr>
        <w:t>» (</w:t>
      </w:r>
      <m:oMath>
        <m:r>
          <w:rPr>
            <w:rFonts w:ascii="Cambria Math" w:hAnsi="Cambria Math" w:cs="B Zar"/>
            <w:lang w:bidi="fa-IR"/>
          </w:rPr>
          <m:t>α</m:t>
        </m:r>
      </m:oMath>
      <w:r w:rsidRPr="0014506A">
        <w:rPr>
          <w:rFonts w:cs="B Zar"/>
          <w:rtl/>
          <w:lang w:bidi="fa-IR"/>
        </w:rPr>
        <w:t xml:space="preserve">) به کار گرفته شد. با تغییر پیوسته </w:t>
      </w:r>
      <m:oMath>
        <m:r>
          <w:rPr>
            <w:rFonts w:ascii="Cambria Math" w:hAnsi="Cambria Math" w:cs="B Zar"/>
            <w:lang w:bidi="fa-IR"/>
          </w:rPr>
          <m:t>α</m:t>
        </m:r>
      </m:oMath>
      <w:r>
        <w:rPr>
          <w:rFonts w:cs="B Zar" w:hint="cs"/>
          <w:rtl/>
          <w:lang w:bidi="fa-IR"/>
        </w:rPr>
        <w:t xml:space="preserve"> </w:t>
      </w:r>
      <w:r w:rsidRPr="0014506A">
        <w:rPr>
          <w:rFonts w:cs="B Zar"/>
          <w:rtl/>
          <w:lang w:bidi="fa-IR"/>
        </w:rPr>
        <w:t xml:space="preserve">در بازه </w:t>
      </w:r>
      <m:oMath>
        <m:r>
          <w:rPr>
            <w:rFonts w:ascii="Cambria Math" w:hAnsi="Cambria Math" w:cs="B Zar"/>
            <w:lang w:bidi="fa-IR"/>
          </w:rPr>
          <m:t>0.2</m:t>
        </m:r>
      </m:oMath>
      <w:r>
        <w:rPr>
          <w:rFonts w:cs="B Zar" w:hint="cs"/>
          <w:rtl/>
          <w:lang w:bidi="fa-IR"/>
        </w:rPr>
        <w:t xml:space="preserve"> </w:t>
      </w:r>
      <w:r w:rsidRPr="0014506A">
        <w:rPr>
          <w:rFonts w:cs="B Zar"/>
          <w:rtl/>
          <w:lang w:bidi="fa-IR"/>
        </w:rPr>
        <w:t xml:space="preserve">تا </w:t>
      </w:r>
      <m:oMath>
        <m:r>
          <w:rPr>
            <w:rFonts w:ascii="Cambria Math" w:hAnsi="Cambria Math" w:cs="B Zar"/>
            <w:lang w:bidi="fa-IR"/>
          </w:rPr>
          <m:t>2.0</m:t>
        </m:r>
      </m:oMath>
      <w:r w:rsidRPr="0014506A">
        <w:rPr>
          <w:rFonts w:cs="B Zar"/>
          <w:rtl/>
          <w:lang w:bidi="fa-IR"/>
        </w:rPr>
        <w:t>، عملکرد همگرایی و خطای برازش داده‌ها (</w:t>
      </w:r>
      <w:r w:rsidRPr="0014506A">
        <w:rPr>
          <w:rFonts w:cs="B Zar"/>
          <w:lang w:bidi="fa-IR"/>
        </w:rPr>
        <w:t>RMSE</w:t>
      </w:r>
      <w:r w:rsidRPr="0014506A">
        <w:rPr>
          <w:rFonts w:cs="B Zar"/>
          <w:rtl/>
          <w:lang w:bidi="fa-IR"/>
        </w:rPr>
        <w:t>) برای هر سه الگوریتم ارزیابی گردید (شکل ۱۰).</w:t>
      </w:r>
    </w:p>
    <w:p w14:paraId="1A38AE75" w14:textId="77777777" w:rsidR="00767EA6" w:rsidRPr="0014506A" w:rsidRDefault="00767EA6" w:rsidP="00767EA6">
      <w:pPr>
        <w:pStyle w:val="NormalWeb"/>
        <w:bidi/>
        <w:spacing w:before="0" w:beforeAutospacing="0"/>
        <w:jc w:val="both"/>
        <w:rPr>
          <w:rFonts w:cs="B Zar"/>
          <w:rtl/>
          <w:lang w:bidi="fa-IR"/>
        </w:rPr>
      </w:pPr>
      <w:r w:rsidRPr="0014506A">
        <w:rPr>
          <w:rFonts w:cs="B Zar"/>
          <w:rtl/>
          <w:lang w:bidi="fa-IR"/>
        </w:rPr>
        <w:t xml:space="preserve">همان‌طور که در شکل (۱۰) مشاهده می‌شود، برای مقادیر </w:t>
      </w:r>
      <m:oMath>
        <m:r>
          <w:rPr>
            <w:rFonts w:ascii="Cambria Math" w:hAnsi="Cambria Math" w:cs="B Zar"/>
            <w:lang w:bidi="fa-IR"/>
          </w:rPr>
          <m:t>α&lt;0.8</m:t>
        </m:r>
      </m:oMath>
      <w:r w:rsidRPr="0014506A">
        <w:rPr>
          <w:rFonts w:cs="B Zar"/>
          <w:rtl/>
          <w:lang w:bidi="fa-IR"/>
        </w:rPr>
        <w:t xml:space="preserve">، به دلیل محدود بودن کران‌ها، خطای داده‌ها بالا است. با رسیدن مقدار </w:t>
      </w:r>
      <m:oMath>
        <m:r>
          <w:rPr>
            <w:rFonts w:ascii="Cambria Math" w:hAnsi="Cambria Math" w:cs="B Zar"/>
            <w:lang w:bidi="fa-IR"/>
          </w:rPr>
          <m:t>α</m:t>
        </m:r>
      </m:oMath>
      <w:r w:rsidRPr="0014506A">
        <w:rPr>
          <w:rFonts w:cs="B Zar"/>
          <w:rtl/>
          <w:lang w:bidi="fa-IR"/>
        </w:rPr>
        <w:t xml:space="preserve">به </w:t>
      </w:r>
      <w:r w:rsidRPr="0014506A">
        <w:rPr>
          <w:rFonts w:cs="B Zar"/>
          <w:b/>
          <w:bCs/>
          <w:rtl/>
          <w:lang w:bidi="fa-IR"/>
        </w:rPr>
        <w:t>۱.۶۰</w:t>
      </w:r>
      <w:r w:rsidRPr="0014506A">
        <w:rPr>
          <w:rFonts w:cs="B Zar"/>
          <w:rtl/>
          <w:lang w:bidi="fa-IR"/>
        </w:rPr>
        <w:t xml:space="preserve">، منحنی </w:t>
      </w:r>
      <w:r w:rsidRPr="0014506A">
        <w:rPr>
          <w:rFonts w:cs="B Zar"/>
          <w:lang w:bidi="fa-IR"/>
        </w:rPr>
        <w:t>RMSE</w:t>
      </w:r>
      <w:r w:rsidRPr="0014506A">
        <w:rPr>
          <w:rFonts w:cs="B Zar"/>
          <w:rtl/>
          <w:lang w:bidi="fa-IR"/>
        </w:rPr>
        <w:t xml:space="preserve"> روش ترکیبی (</w:t>
      </w:r>
      <w:r w:rsidRPr="0014506A">
        <w:rPr>
          <w:rFonts w:cs="B Zar"/>
          <w:lang w:bidi="fa-IR"/>
        </w:rPr>
        <w:t>Hybrid</w:t>
      </w:r>
      <w:r w:rsidRPr="0014506A">
        <w:rPr>
          <w:rFonts w:cs="B Zar"/>
          <w:rtl/>
          <w:lang w:bidi="fa-IR"/>
        </w:rPr>
        <w:t xml:space="preserve">) وارد یک </w:t>
      </w:r>
      <w:proofErr w:type="spellStart"/>
      <w:r w:rsidRPr="0014506A">
        <w:rPr>
          <w:rFonts w:cs="B Zar"/>
          <w:rtl/>
          <w:lang w:bidi="fa-IR"/>
        </w:rPr>
        <w:t>خط‌مشی</w:t>
      </w:r>
      <w:proofErr w:type="spellEnd"/>
      <w:r w:rsidRPr="0014506A">
        <w:rPr>
          <w:rFonts w:cs="B Zar"/>
          <w:rtl/>
          <w:lang w:bidi="fa-IR"/>
        </w:rPr>
        <w:t xml:space="preserve"> هموار و پایدار با کمترین خطا می‌شود. در الگوریتم </w:t>
      </w:r>
      <w:r w:rsidRPr="0014506A">
        <w:rPr>
          <w:rFonts w:cs="B Zar"/>
          <w:lang w:bidi="fa-IR"/>
        </w:rPr>
        <w:t>IGPSO</w:t>
      </w:r>
      <w:r w:rsidRPr="0014506A">
        <w:rPr>
          <w:rFonts w:cs="B Zar"/>
          <w:rtl/>
          <w:lang w:bidi="fa-IR"/>
        </w:rPr>
        <w:t xml:space="preserve"> نیز با وجود نوسانات تصادفی، کمترین میزان خطا در همین نقطه (</w:t>
      </w:r>
      <m:oMath>
        <m:r>
          <w:rPr>
            <w:rFonts w:ascii="Cambria Math" w:hAnsi="Cambria Math" w:cs="B Zar"/>
            <w:lang w:bidi="fa-IR"/>
          </w:rPr>
          <m:t>α=1.60</m:t>
        </m:r>
      </m:oMath>
      <w:r w:rsidRPr="0014506A">
        <w:rPr>
          <w:rFonts w:cs="B Zar"/>
          <w:rtl/>
          <w:lang w:bidi="fa-IR"/>
        </w:rPr>
        <w:t>) ثبت شده است؛ لذا این مقدار به عنوان کران بهینه برای انجام وارون‌سازی نهایی برگزیده شد.</w:t>
      </w:r>
    </w:p>
    <w:p w14:paraId="0B8980F8" w14:textId="77777777" w:rsidR="00767EA6" w:rsidRDefault="00767EA6" w:rsidP="00767EA6">
      <w:pPr>
        <w:pStyle w:val="NormalWeb"/>
        <w:bidi/>
        <w:jc w:val="center"/>
        <w:rPr>
          <w:rFonts w:cs="B Zar"/>
          <w:b/>
          <w:bCs/>
          <w:sz w:val="22"/>
          <w:szCs w:val="22"/>
          <w:rtl/>
          <w:lang w:bidi="fa-IR"/>
        </w:rPr>
      </w:pPr>
      <w:r>
        <w:rPr>
          <w:noProof/>
        </w:rPr>
        <w:drawing>
          <wp:inline distT="0" distB="0" distL="0" distR="0" wp14:anchorId="68FCF441" wp14:editId="4B3347D1">
            <wp:extent cx="4509328" cy="2914389"/>
            <wp:effectExtent l="0" t="0" r="5715" b="635"/>
            <wp:docPr id="14438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24702" cy="2924325"/>
                    </a:xfrm>
                    <a:prstGeom prst="rect">
                      <a:avLst/>
                    </a:prstGeom>
                    <a:noFill/>
                    <a:ln>
                      <a:noFill/>
                    </a:ln>
                  </pic:spPr>
                </pic:pic>
              </a:graphicData>
            </a:graphic>
          </wp:inline>
        </w:drawing>
      </w:r>
    </w:p>
    <w:p w14:paraId="352561FE" w14:textId="77777777" w:rsidR="00767EA6" w:rsidRPr="0014506A" w:rsidRDefault="00767EA6" w:rsidP="00767EA6">
      <w:pPr>
        <w:pStyle w:val="NormalWeb"/>
        <w:bidi/>
        <w:jc w:val="both"/>
        <w:rPr>
          <w:rFonts w:cs="B Zar"/>
          <w:sz w:val="22"/>
          <w:szCs w:val="22"/>
          <w:rtl/>
          <w:lang w:bidi="fa-IR"/>
        </w:rPr>
      </w:pPr>
      <w:r w:rsidRPr="0014506A">
        <w:rPr>
          <w:rFonts w:cs="B Zar"/>
          <w:b/>
          <w:bCs/>
          <w:sz w:val="22"/>
          <w:szCs w:val="22"/>
          <w:rtl/>
          <w:lang w:bidi="fa-IR"/>
        </w:rPr>
        <w:t>شکل ۱۰:</w:t>
      </w:r>
      <w:r w:rsidRPr="0014506A">
        <w:rPr>
          <w:rFonts w:cs="B Zar"/>
          <w:sz w:val="22"/>
          <w:szCs w:val="22"/>
          <w:rtl/>
          <w:lang w:bidi="fa-IR"/>
        </w:rPr>
        <w:t xml:space="preserve"> روند تغییرات و بهینه‌سازی فاکتور انبساط </w:t>
      </w:r>
      <w:proofErr w:type="spellStart"/>
      <w:r w:rsidRPr="0014506A">
        <w:rPr>
          <w:rFonts w:cs="B Zar"/>
          <w:sz w:val="22"/>
          <w:szCs w:val="22"/>
          <w:rtl/>
          <w:lang w:bidi="fa-IR"/>
        </w:rPr>
        <w:t>کران‌ها</w:t>
      </w:r>
      <w:proofErr w:type="spellEnd"/>
      <w:r w:rsidRPr="0014506A">
        <w:rPr>
          <w:rFonts w:cs="B Zar"/>
          <w:sz w:val="22"/>
          <w:szCs w:val="22"/>
          <w:rtl/>
          <w:lang w:bidi="fa-IR"/>
        </w:rPr>
        <w:t xml:space="preserve"> (</w:t>
      </w:r>
      <m:oMath>
        <m:r>
          <w:rPr>
            <w:rFonts w:ascii="Cambria Math" w:hAnsi="Cambria Math" w:cs="B Zar"/>
            <w:sz w:val="22"/>
            <w:szCs w:val="22"/>
            <w:lang w:bidi="fa-IR"/>
          </w:rPr>
          <m:t>α</m:t>
        </m:r>
      </m:oMath>
      <w:r w:rsidRPr="0014506A">
        <w:rPr>
          <w:rFonts w:cs="B Zar"/>
          <w:sz w:val="22"/>
          <w:szCs w:val="22"/>
          <w:rtl/>
          <w:lang w:bidi="fa-IR"/>
        </w:rPr>
        <w:t>) در برابر خطای برازش داده‌ها (</w:t>
      </w:r>
      <w:r w:rsidRPr="0014506A">
        <w:rPr>
          <w:rFonts w:cs="B Zar"/>
          <w:sz w:val="22"/>
          <w:szCs w:val="22"/>
          <w:lang w:bidi="fa-IR"/>
        </w:rPr>
        <w:t>RMSE</w:t>
      </w:r>
      <w:r w:rsidRPr="0014506A">
        <w:rPr>
          <w:rFonts w:cs="B Zar"/>
          <w:sz w:val="22"/>
          <w:szCs w:val="22"/>
          <w:rtl/>
          <w:lang w:bidi="fa-IR"/>
        </w:rPr>
        <w:t xml:space="preserve">) برای الگوریتم‌های </w:t>
      </w:r>
      <w:r w:rsidRPr="0014506A">
        <w:rPr>
          <w:rFonts w:cs="B Zar"/>
          <w:sz w:val="22"/>
          <w:szCs w:val="22"/>
          <w:lang w:bidi="fa-IR"/>
        </w:rPr>
        <w:t>LM</w:t>
      </w:r>
      <w:r w:rsidRPr="0014506A">
        <w:rPr>
          <w:rFonts w:cs="B Zar"/>
          <w:sz w:val="22"/>
          <w:szCs w:val="22"/>
          <w:rtl/>
          <w:lang w:bidi="fa-IR"/>
        </w:rPr>
        <w:t xml:space="preserve">، </w:t>
      </w:r>
      <w:r w:rsidRPr="0014506A">
        <w:rPr>
          <w:rFonts w:cs="B Zar"/>
          <w:sz w:val="22"/>
          <w:szCs w:val="22"/>
          <w:lang w:bidi="fa-IR"/>
        </w:rPr>
        <w:t>IGPSO</w:t>
      </w:r>
      <w:r w:rsidRPr="0014506A">
        <w:rPr>
          <w:rFonts w:cs="B Zar"/>
          <w:sz w:val="22"/>
          <w:szCs w:val="22"/>
          <w:rtl/>
          <w:lang w:bidi="fa-IR"/>
        </w:rPr>
        <w:t xml:space="preserve"> و </w:t>
      </w:r>
      <w:r w:rsidRPr="0014506A">
        <w:rPr>
          <w:rFonts w:cs="B Zar"/>
          <w:sz w:val="22"/>
          <w:szCs w:val="22"/>
          <w:lang w:bidi="fa-IR"/>
        </w:rPr>
        <w:t>Hybrid</w:t>
      </w:r>
      <w:r w:rsidRPr="0014506A">
        <w:rPr>
          <w:rFonts w:cs="B Zar"/>
          <w:sz w:val="22"/>
          <w:szCs w:val="22"/>
          <w:rtl/>
          <w:lang w:bidi="fa-IR"/>
        </w:rPr>
        <w:t>.</w:t>
      </w:r>
    </w:p>
    <w:p w14:paraId="762D1414" w14:textId="77777777" w:rsidR="00767EA6" w:rsidRPr="0014506A" w:rsidRDefault="00767EA6" w:rsidP="00767EA6">
      <w:pPr>
        <w:pStyle w:val="NormalWeb"/>
        <w:bidi/>
        <w:spacing w:after="0" w:afterAutospacing="0"/>
        <w:jc w:val="both"/>
        <w:rPr>
          <w:rFonts w:cs="B Zar"/>
          <w:b/>
          <w:bCs/>
          <w:lang w:bidi="fa-IR"/>
        </w:rPr>
      </w:pPr>
      <w:r>
        <w:rPr>
          <w:rFonts w:cs="B Zar" w:hint="cs"/>
          <w:b/>
          <w:bCs/>
          <w:rtl/>
          <w:lang w:bidi="fa-IR"/>
        </w:rPr>
        <w:t>4-6</w:t>
      </w:r>
      <w:r w:rsidRPr="0014506A">
        <w:rPr>
          <w:rFonts w:cs="B Zar"/>
          <w:b/>
          <w:bCs/>
          <w:rtl/>
          <w:lang w:bidi="fa-IR"/>
        </w:rPr>
        <w:t>. نتایج وارون‌سازی عددی و بحث</w:t>
      </w:r>
    </w:p>
    <w:p w14:paraId="3A68360E" w14:textId="77777777" w:rsidR="00767EA6" w:rsidRDefault="00767EA6" w:rsidP="00767EA6">
      <w:pPr>
        <w:pStyle w:val="NormalWeb"/>
        <w:bidi/>
        <w:spacing w:before="0" w:beforeAutospacing="0"/>
        <w:jc w:val="both"/>
        <w:rPr>
          <w:rFonts w:cs="B Zar"/>
          <w:rtl/>
          <w:lang w:bidi="fa-IR"/>
        </w:rPr>
      </w:pPr>
      <w:r w:rsidRPr="0014506A">
        <w:rPr>
          <w:rFonts w:cs="B Zar"/>
          <w:rtl/>
          <w:lang w:bidi="fa-IR"/>
        </w:rPr>
        <w:t xml:space="preserve">پس از تثبیت شرایط مرزی، وارون‌سازی داده‌های پروفیل ۲ با الگوریتم‌های </w:t>
      </w:r>
      <w:r w:rsidRPr="0014506A">
        <w:rPr>
          <w:rFonts w:cs="B Zar"/>
          <w:lang w:bidi="fa-IR"/>
        </w:rPr>
        <w:t>IGPSO</w:t>
      </w:r>
      <w:r w:rsidRPr="0014506A">
        <w:rPr>
          <w:rFonts w:cs="B Zar"/>
          <w:rtl/>
          <w:lang w:bidi="fa-IR"/>
        </w:rPr>
        <w:t xml:space="preserve">، </w:t>
      </w:r>
      <w:r w:rsidRPr="0014506A">
        <w:rPr>
          <w:rFonts w:cs="B Zar"/>
          <w:lang w:bidi="fa-IR"/>
        </w:rPr>
        <w:t>LM</w:t>
      </w:r>
      <w:r w:rsidRPr="0014506A">
        <w:rPr>
          <w:rFonts w:cs="B Zar"/>
          <w:rtl/>
          <w:lang w:bidi="fa-IR"/>
        </w:rPr>
        <w:t xml:space="preserve"> و </w:t>
      </w:r>
      <w:r w:rsidRPr="0014506A">
        <w:rPr>
          <w:rFonts w:cs="B Zar"/>
          <w:lang w:bidi="fa-IR"/>
        </w:rPr>
        <w:t>Hybrid</w:t>
      </w:r>
      <w:r w:rsidRPr="0014506A">
        <w:rPr>
          <w:rFonts w:cs="B Zar"/>
          <w:rtl/>
          <w:lang w:bidi="fa-IR"/>
        </w:rPr>
        <w:t xml:space="preserve"> به انجام رسید. پارامترهای </w:t>
      </w:r>
      <w:proofErr w:type="spellStart"/>
      <w:r w:rsidRPr="0014506A">
        <w:rPr>
          <w:rFonts w:cs="B Zar"/>
          <w:rtl/>
          <w:lang w:bidi="fa-IR"/>
        </w:rPr>
        <w:t>بازیابی‌شده</w:t>
      </w:r>
      <w:proofErr w:type="spellEnd"/>
      <w:r w:rsidRPr="0014506A">
        <w:rPr>
          <w:rFonts w:cs="B Zar"/>
          <w:rtl/>
          <w:lang w:bidi="fa-IR"/>
        </w:rPr>
        <w:t xml:space="preserve"> شامل موقعیت مرکز افقی (</w:t>
      </w:r>
      <m:oMath>
        <m:sSub>
          <m:sSubPr>
            <m:ctrlPr>
              <w:rPr>
                <w:rFonts w:ascii="Cambria Math" w:hAnsi="Cambria Math" w:cs="B Zar"/>
                <w:lang w:bidi="fa-IR"/>
              </w:rPr>
            </m:ctrlPr>
          </m:sSubPr>
          <m:e>
            <m:r>
              <w:rPr>
                <w:rFonts w:ascii="Cambria Math" w:hAnsi="Cambria Math" w:cs="B Zar"/>
                <w:lang w:bidi="fa-IR"/>
              </w:rPr>
              <m:t>x</m:t>
            </m:r>
          </m:e>
          <m:sub>
            <m:r>
              <w:rPr>
                <w:rFonts w:ascii="Cambria Math" w:hAnsi="Cambria Math" w:cs="B Zar"/>
                <w:lang w:bidi="fa-IR"/>
              </w:rPr>
              <m:t>0</m:t>
            </m:r>
          </m:sub>
        </m:sSub>
      </m:oMath>
      <w:r w:rsidRPr="0014506A">
        <w:rPr>
          <w:rFonts w:cs="B Zar"/>
          <w:rtl/>
          <w:lang w:bidi="fa-IR"/>
        </w:rPr>
        <w:t>)، عمق مرکز توده (</w:t>
      </w:r>
      <m:oMath>
        <m:sSub>
          <m:sSubPr>
            <m:ctrlPr>
              <w:rPr>
                <w:rFonts w:ascii="Cambria Math" w:hAnsi="Cambria Math" w:cs="B Zar"/>
                <w:lang w:bidi="fa-IR"/>
              </w:rPr>
            </m:ctrlPr>
          </m:sSubPr>
          <m:e>
            <m:r>
              <w:rPr>
                <w:rFonts w:ascii="Cambria Math" w:hAnsi="Cambria Math" w:cs="B Zar"/>
                <w:lang w:bidi="fa-IR"/>
              </w:rPr>
              <m:t>z</m:t>
            </m:r>
          </m:e>
          <m:sub>
            <m:r>
              <w:rPr>
                <w:rFonts w:ascii="Cambria Math" w:hAnsi="Cambria Math" w:cs="B Zar"/>
                <w:lang w:bidi="fa-IR"/>
              </w:rPr>
              <m:t>0</m:t>
            </m:r>
          </m:sub>
        </m:sSub>
      </m:oMath>
      <w:r w:rsidRPr="0014506A">
        <w:rPr>
          <w:rFonts w:cs="B Zar"/>
          <w:rtl/>
          <w:lang w:bidi="fa-IR"/>
        </w:rPr>
        <w:t>)، شعاع توده کروی (</w:t>
      </w:r>
      <m:oMath>
        <m:r>
          <w:rPr>
            <w:rFonts w:ascii="Cambria Math" w:hAnsi="Cambria Math" w:cs="B Zar"/>
            <w:lang w:bidi="fa-IR"/>
          </w:rPr>
          <m:t>R</m:t>
        </m:r>
      </m:oMath>
      <w:r w:rsidRPr="0014506A">
        <w:rPr>
          <w:rFonts w:cs="B Zar"/>
          <w:rtl/>
          <w:lang w:bidi="fa-IR"/>
        </w:rPr>
        <w:t>)، تباین چگالی (</w:t>
      </w:r>
      <m:oMath>
        <m:r>
          <m:rPr>
            <m:sty m:val="p"/>
          </m:rPr>
          <w:rPr>
            <w:rFonts w:ascii="Cambria Math" w:hAnsi="Cambria Math" w:cs="B Zar"/>
            <w:lang w:bidi="fa-IR"/>
          </w:rPr>
          <m:t>Δ</m:t>
        </m:r>
        <m:r>
          <w:rPr>
            <w:rFonts w:ascii="Cambria Math" w:hAnsi="Cambria Math" w:cs="B Zar"/>
            <w:lang w:bidi="fa-IR"/>
          </w:rPr>
          <m:t>ρ</m:t>
        </m:r>
      </m:oMath>
      <w:r w:rsidRPr="0014506A">
        <w:rPr>
          <w:rFonts w:cs="B Zar"/>
          <w:rtl/>
          <w:lang w:bidi="fa-IR"/>
        </w:rPr>
        <w:t xml:space="preserve">)، خطای </w:t>
      </w:r>
      <w:r w:rsidRPr="0014506A">
        <w:rPr>
          <w:rFonts w:cs="B Zar"/>
          <w:lang w:bidi="fa-IR"/>
        </w:rPr>
        <w:t>RMSE</w:t>
      </w:r>
      <w:r w:rsidRPr="0014506A">
        <w:rPr>
          <w:rFonts w:cs="B Zar"/>
          <w:rtl/>
          <w:lang w:bidi="fa-IR"/>
        </w:rPr>
        <w:t xml:space="preserve"> </w:t>
      </w:r>
      <w:r w:rsidRPr="0014506A">
        <w:rPr>
          <w:rFonts w:cs="B Zar"/>
          <w:rtl/>
          <w:lang w:bidi="fa-IR"/>
        </w:rPr>
        <w:lastRenderedPageBreak/>
        <w:t xml:space="preserve">و زمان اجرای محاسبات در </w:t>
      </w:r>
      <w:r w:rsidRPr="0014506A">
        <w:rPr>
          <w:rFonts w:cs="B Zar"/>
          <w:b/>
          <w:bCs/>
          <w:rtl/>
          <w:lang w:bidi="fa-IR"/>
        </w:rPr>
        <w:t>جدول ۶</w:t>
      </w:r>
      <w:r w:rsidRPr="0014506A">
        <w:rPr>
          <w:rFonts w:cs="B Zar"/>
          <w:rtl/>
          <w:lang w:bidi="fa-IR"/>
        </w:rPr>
        <w:t xml:space="preserve"> گزارش شده‌اند. همچنین پروفیل برازش داده‌ها، تاریخچه همگرایی و مقطع هندسی </w:t>
      </w:r>
      <w:proofErr w:type="spellStart"/>
      <w:r w:rsidRPr="0014506A">
        <w:rPr>
          <w:rFonts w:cs="B Zar"/>
          <w:rtl/>
          <w:lang w:bidi="fa-IR"/>
        </w:rPr>
        <w:t>به‌دست‌آمده</w:t>
      </w:r>
      <w:proofErr w:type="spellEnd"/>
      <w:r w:rsidRPr="0014506A">
        <w:rPr>
          <w:rFonts w:cs="B Zar"/>
          <w:rtl/>
          <w:lang w:bidi="fa-IR"/>
        </w:rPr>
        <w:t xml:space="preserve"> در </w:t>
      </w:r>
      <w:r w:rsidRPr="0014506A">
        <w:rPr>
          <w:rFonts w:cs="B Zar"/>
          <w:b/>
          <w:bCs/>
          <w:rtl/>
          <w:lang w:bidi="fa-IR"/>
        </w:rPr>
        <w:t>شکل ۱۱</w:t>
      </w:r>
      <w:r w:rsidRPr="0014506A">
        <w:rPr>
          <w:rFonts w:cs="B Zar"/>
          <w:rtl/>
          <w:lang w:bidi="fa-IR"/>
        </w:rPr>
        <w:t xml:space="preserve"> به تصویر کشیده شده است.</w:t>
      </w:r>
    </w:p>
    <w:p w14:paraId="4AEE9B6A" w14:textId="77777777" w:rsidR="00767EA6" w:rsidRPr="0014506A" w:rsidRDefault="00767EA6" w:rsidP="00767EA6">
      <w:pPr>
        <w:pStyle w:val="NormalWeb"/>
        <w:bidi/>
        <w:spacing w:before="0" w:beforeAutospacing="0" w:after="0" w:afterAutospacing="0"/>
        <w:jc w:val="center"/>
        <w:rPr>
          <w:rFonts w:cs="B Zar"/>
          <w:b/>
          <w:bCs/>
          <w:sz w:val="18"/>
          <w:szCs w:val="18"/>
          <w:rtl/>
          <w:lang w:bidi="fa-IR"/>
        </w:rPr>
      </w:pPr>
      <w:r w:rsidRPr="0014506A">
        <w:rPr>
          <w:rFonts w:cs="B Zar"/>
          <w:b/>
          <w:bCs/>
          <w:sz w:val="22"/>
          <w:szCs w:val="22"/>
          <w:rtl/>
          <w:lang w:bidi="fa-IR"/>
        </w:rPr>
        <w:t>جدول ۶:</w:t>
      </w:r>
      <w:r w:rsidRPr="0014506A">
        <w:rPr>
          <w:rFonts w:cs="B Zar"/>
          <w:sz w:val="22"/>
          <w:szCs w:val="22"/>
          <w:rtl/>
          <w:lang w:bidi="fa-IR"/>
        </w:rPr>
        <w:t xml:space="preserve"> نتایج برآورد پارامترهای فیزیکی و هندسی حفره </w:t>
      </w:r>
      <w:proofErr w:type="spellStart"/>
      <w:r w:rsidRPr="0014506A">
        <w:rPr>
          <w:rFonts w:cs="B Zar"/>
          <w:sz w:val="22"/>
          <w:szCs w:val="22"/>
          <w:rtl/>
          <w:lang w:bidi="fa-IR"/>
        </w:rPr>
        <w:t>کارستی</w:t>
      </w:r>
      <w:proofErr w:type="spellEnd"/>
      <w:r w:rsidRPr="0014506A">
        <w:rPr>
          <w:rFonts w:cs="B Zar"/>
          <w:sz w:val="22"/>
          <w:szCs w:val="22"/>
          <w:rtl/>
          <w:lang w:bidi="fa-IR"/>
        </w:rPr>
        <w:t xml:space="preserve"> با الگوریتم‌های مختلف بر روی داده‌های پروفیل ۲.</w:t>
      </w:r>
    </w:p>
    <w:tbl>
      <w:tblPr>
        <w:tblStyle w:val="PlainTable2"/>
        <w:tblW w:w="5000" w:type="pct"/>
        <w:tblLayout w:type="fixed"/>
        <w:tblLook w:val="04A0" w:firstRow="1" w:lastRow="0" w:firstColumn="1" w:lastColumn="0" w:noHBand="0" w:noVBand="1"/>
      </w:tblPr>
      <w:tblGrid>
        <w:gridCol w:w="1215"/>
        <w:gridCol w:w="1090"/>
        <w:gridCol w:w="1231"/>
        <w:gridCol w:w="1231"/>
        <w:gridCol w:w="1654"/>
        <w:gridCol w:w="1572"/>
        <w:gridCol w:w="1033"/>
      </w:tblGrid>
      <w:tr w:rsidR="00767EA6" w:rsidRPr="0014506A" w14:paraId="408E8D2C" w14:textId="77777777" w:rsidTr="005D1398">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73" w:type="pct"/>
            <w:tcBorders>
              <w:top w:val="single" w:sz="12" w:space="0" w:color="auto"/>
              <w:bottom w:val="single" w:sz="12" w:space="0" w:color="auto"/>
            </w:tcBorders>
            <w:noWrap/>
            <w:vAlign w:val="center"/>
            <w:hideMark/>
          </w:tcPr>
          <w:p w14:paraId="3ECD13AA" w14:textId="77777777" w:rsidR="00767EA6" w:rsidRPr="0014506A" w:rsidRDefault="00767EA6" w:rsidP="005D1398">
            <w:pPr>
              <w:rPr>
                <w:rFonts w:asciiTheme="majorBidi" w:eastAsia="Times New Roman" w:hAnsiTheme="majorBidi" w:cstheme="majorBidi"/>
                <w:lang w:bidi="fa-IR"/>
              </w:rPr>
            </w:pPr>
            <w:r>
              <w:rPr>
                <w:rFonts w:asciiTheme="majorBidi" w:eastAsia="Times New Roman" w:hAnsiTheme="majorBidi" w:cstheme="majorBidi"/>
                <w:lang w:bidi="fa-IR"/>
              </w:rPr>
              <w:t>`</w:t>
            </w:r>
          </w:p>
        </w:tc>
        <w:tc>
          <w:tcPr>
            <w:tcW w:w="604" w:type="pct"/>
            <w:tcBorders>
              <w:top w:val="single" w:sz="12" w:space="0" w:color="auto"/>
              <w:bottom w:val="single" w:sz="12" w:space="0" w:color="auto"/>
            </w:tcBorders>
            <w:noWrap/>
            <w:vAlign w:val="center"/>
            <w:hideMark/>
          </w:tcPr>
          <w:p w14:paraId="5C7838A6" w14:textId="77777777" w:rsidR="00767EA6" w:rsidRPr="0014506A" w:rsidRDefault="00767EA6" w:rsidP="005D13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bidi="fa-IR"/>
              </w:rPr>
            </w:pPr>
            <m:oMathPara>
              <m:oMathParaPr>
                <m:jc m:val="left"/>
              </m:oMathParaPr>
              <m:oMath>
                <m:sSub>
                  <m:sSubPr>
                    <m:ctrlPr>
                      <w:rPr>
                        <w:rFonts w:ascii="Cambria Math" w:hAnsi="Cambria Math" w:cstheme="majorBidi"/>
                        <w:lang w:bidi="fa-IR"/>
                      </w:rPr>
                    </m:ctrlPr>
                  </m:sSubPr>
                  <m:e>
                    <m:r>
                      <m:rPr>
                        <m:sty m:val="bi"/>
                      </m:rPr>
                      <w:rPr>
                        <w:rFonts w:ascii="Cambria Math" w:hAnsi="Cambria Math" w:cstheme="majorBidi"/>
                        <w:lang w:bidi="fa-IR"/>
                      </w:rPr>
                      <m:t>x</m:t>
                    </m:r>
                  </m:e>
                  <m:sub>
                    <m:r>
                      <m:rPr>
                        <m:sty m:val="bi"/>
                      </m:rPr>
                      <w:rPr>
                        <w:rFonts w:ascii="Cambria Math" w:hAnsi="Cambria Math" w:cstheme="majorBidi"/>
                        <w:lang w:bidi="fa-IR"/>
                      </w:rPr>
                      <m:t>0</m:t>
                    </m:r>
                  </m:sub>
                </m:sSub>
                <m:r>
                  <m:rPr>
                    <m:nor/>
                  </m:rPr>
                  <w:rPr>
                    <w:rFonts w:asciiTheme="majorBidi" w:hAnsiTheme="majorBidi" w:cstheme="majorBidi"/>
                    <w:lang w:bidi="fa-IR"/>
                  </w:rPr>
                  <m:t> (m)</m:t>
                </m:r>
              </m:oMath>
            </m:oMathPara>
          </w:p>
        </w:tc>
        <w:tc>
          <w:tcPr>
            <w:tcW w:w="682" w:type="pct"/>
            <w:tcBorders>
              <w:top w:val="single" w:sz="12" w:space="0" w:color="auto"/>
              <w:bottom w:val="single" w:sz="12" w:space="0" w:color="auto"/>
            </w:tcBorders>
            <w:noWrap/>
            <w:vAlign w:val="center"/>
            <w:hideMark/>
          </w:tcPr>
          <w:p w14:paraId="0B22149F" w14:textId="77777777" w:rsidR="00767EA6" w:rsidRPr="0014506A" w:rsidRDefault="00767EA6" w:rsidP="005D13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bidi="fa-IR"/>
              </w:rPr>
            </w:pPr>
            <m:oMathPara>
              <m:oMathParaPr>
                <m:jc m:val="left"/>
              </m:oMathParaPr>
              <m:oMath>
                <m:r>
                  <m:rPr>
                    <m:sty m:val="bi"/>
                  </m:rPr>
                  <w:rPr>
                    <w:rFonts w:ascii="Cambria Math" w:hAnsi="Cambria Math" w:cstheme="majorBidi"/>
                    <w:lang w:bidi="fa-IR"/>
                  </w:rPr>
                  <m:t>z</m:t>
                </m:r>
                <m:r>
                  <m:rPr>
                    <m:nor/>
                  </m:rPr>
                  <w:rPr>
                    <w:rFonts w:asciiTheme="majorBidi" w:hAnsiTheme="majorBidi" w:cstheme="majorBidi"/>
                    <w:lang w:bidi="fa-IR"/>
                  </w:rPr>
                  <m:t> (m)</m:t>
                </m:r>
              </m:oMath>
            </m:oMathPara>
          </w:p>
        </w:tc>
        <w:tc>
          <w:tcPr>
            <w:tcW w:w="682" w:type="pct"/>
            <w:tcBorders>
              <w:top w:val="single" w:sz="12" w:space="0" w:color="auto"/>
              <w:bottom w:val="single" w:sz="12" w:space="0" w:color="auto"/>
            </w:tcBorders>
            <w:noWrap/>
            <w:vAlign w:val="center"/>
            <w:hideMark/>
          </w:tcPr>
          <w:p w14:paraId="357DC2D9" w14:textId="77777777" w:rsidR="00767EA6" w:rsidRPr="0014506A" w:rsidRDefault="00767EA6" w:rsidP="005D13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bidi="fa-IR"/>
              </w:rPr>
            </w:pPr>
            <m:oMathPara>
              <m:oMathParaPr>
                <m:jc m:val="left"/>
              </m:oMathParaPr>
              <m:oMath>
                <m:r>
                  <m:rPr>
                    <m:sty m:val="bi"/>
                  </m:rPr>
                  <w:rPr>
                    <w:rFonts w:ascii="Cambria Math" w:hAnsi="Cambria Math" w:cstheme="majorBidi"/>
                    <w:lang w:bidi="fa-IR"/>
                  </w:rPr>
                  <m:t>R</m:t>
                </m:r>
                <m:r>
                  <m:rPr>
                    <m:nor/>
                  </m:rPr>
                  <w:rPr>
                    <w:rFonts w:asciiTheme="majorBidi" w:hAnsiTheme="majorBidi" w:cstheme="majorBidi"/>
                    <w:lang w:bidi="fa-IR"/>
                  </w:rPr>
                  <m:t> (m)</m:t>
                </m:r>
              </m:oMath>
            </m:oMathPara>
          </w:p>
        </w:tc>
        <w:tc>
          <w:tcPr>
            <w:tcW w:w="916" w:type="pct"/>
            <w:tcBorders>
              <w:top w:val="single" w:sz="12" w:space="0" w:color="auto"/>
              <w:bottom w:val="single" w:sz="12" w:space="0" w:color="auto"/>
            </w:tcBorders>
            <w:noWrap/>
            <w:vAlign w:val="center"/>
            <w:hideMark/>
          </w:tcPr>
          <w:p w14:paraId="34A8C351" w14:textId="77777777" w:rsidR="00767EA6" w:rsidRPr="0014506A" w:rsidRDefault="00767EA6" w:rsidP="005D13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bidi="fa-IR"/>
              </w:rPr>
            </w:pPr>
            <m:oMathPara>
              <m:oMathParaPr>
                <m:jc m:val="left"/>
              </m:oMathParaPr>
              <m:oMath>
                <m:r>
                  <m:rPr>
                    <m:sty m:val="b"/>
                  </m:rPr>
                  <w:rPr>
                    <w:rFonts w:ascii="Cambria Math" w:hAnsi="Cambria Math" w:cstheme="majorBidi"/>
                    <w:lang w:bidi="fa-IR"/>
                  </w:rPr>
                  <m:t>Δ</m:t>
                </m:r>
                <m:r>
                  <m:rPr>
                    <m:sty m:val="bi"/>
                  </m:rPr>
                  <w:rPr>
                    <w:rFonts w:ascii="Cambria Math" w:hAnsi="Cambria Math" w:cstheme="majorBidi"/>
                    <w:lang w:bidi="fa-IR"/>
                  </w:rPr>
                  <m:t>ρ</m:t>
                </m:r>
                <m:sSup>
                  <m:sSupPr>
                    <m:ctrlPr>
                      <w:rPr>
                        <w:rFonts w:ascii="Cambria Math" w:hAnsi="Cambria Math" w:cstheme="majorBidi"/>
                        <w:iCs/>
                        <w:lang w:bidi="fa-IR"/>
                      </w:rPr>
                    </m:ctrlPr>
                  </m:sSupPr>
                  <m:e>
                    <m:r>
                      <m:rPr>
                        <m:nor/>
                      </m:rPr>
                      <w:rPr>
                        <w:rFonts w:asciiTheme="majorBidi" w:hAnsiTheme="majorBidi" w:cstheme="majorBidi"/>
                        <w:iCs/>
                        <w:lang w:bidi="fa-IR"/>
                      </w:rPr>
                      <m:t> (kg/m</m:t>
                    </m:r>
                  </m:e>
                  <m:sup>
                    <m:r>
                      <m:rPr>
                        <m:sty m:val="b"/>
                      </m:rPr>
                      <w:rPr>
                        <w:rFonts w:ascii="Cambria Math" w:hAnsi="Cambria Math" w:cstheme="majorBidi"/>
                        <w:lang w:bidi="fa-IR"/>
                      </w:rPr>
                      <m:t>3</m:t>
                    </m:r>
                  </m:sup>
                </m:sSup>
                <m:r>
                  <m:rPr>
                    <m:nor/>
                  </m:rPr>
                  <w:rPr>
                    <w:rFonts w:asciiTheme="majorBidi" w:hAnsiTheme="majorBidi" w:cstheme="majorBidi"/>
                    <w:iCs/>
                    <w:lang w:bidi="fa-IR"/>
                  </w:rPr>
                  <m:t>)</m:t>
                </m:r>
              </m:oMath>
            </m:oMathPara>
          </w:p>
        </w:tc>
        <w:tc>
          <w:tcPr>
            <w:tcW w:w="871" w:type="pct"/>
            <w:tcBorders>
              <w:top w:val="single" w:sz="12" w:space="0" w:color="auto"/>
              <w:bottom w:val="single" w:sz="12" w:space="0" w:color="auto"/>
            </w:tcBorders>
            <w:noWrap/>
            <w:vAlign w:val="center"/>
            <w:hideMark/>
          </w:tcPr>
          <w:p w14:paraId="4959D504" w14:textId="77777777" w:rsidR="00767EA6" w:rsidRPr="0014506A" w:rsidRDefault="00767EA6" w:rsidP="005D1398">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bidi="fa-IR"/>
              </w:rPr>
            </w:pPr>
            <w:r w:rsidRPr="0014506A">
              <w:rPr>
                <w:rFonts w:asciiTheme="majorBidi" w:eastAsia="Times New Roman" w:hAnsiTheme="majorBidi" w:cstheme="majorBidi"/>
                <w:lang w:bidi="fa-IR"/>
              </w:rPr>
              <w:t>RMSE</w:t>
            </w:r>
            <w:r>
              <w:rPr>
                <w:rFonts w:asciiTheme="majorBidi" w:eastAsia="Times New Roman" w:hAnsiTheme="majorBidi" w:cstheme="majorBidi"/>
                <w:lang w:bidi="fa-IR"/>
              </w:rPr>
              <w:t xml:space="preserve"> (</w:t>
            </w:r>
            <w:r w:rsidRPr="0014506A">
              <w:rPr>
                <w:rFonts w:asciiTheme="majorBidi" w:eastAsia="Times New Roman" w:hAnsiTheme="majorBidi" w:cstheme="majorBidi"/>
                <w:lang w:bidi="fa-IR"/>
              </w:rPr>
              <w:t>mGal</w:t>
            </w:r>
            <w:r>
              <w:rPr>
                <w:rFonts w:asciiTheme="majorBidi" w:eastAsia="Times New Roman" w:hAnsiTheme="majorBidi" w:cstheme="majorBidi"/>
                <w:lang w:bidi="fa-IR"/>
              </w:rPr>
              <w:t>)</w:t>
            </w:r>
          </w:p>
        </w:tc>
        <w:tc>
          <w:tcPr>
            <w:tcW w:w="572" w:type="pct"/>
            <w:tcBorders>
              <w:top w:val="single" w:sz="12" w:space="0" w:color="auto"/>
              <w:bottom w:val="single" w:sz="12" w:space="0" w:color="auto"/>
            </w:tcBorders>
            <w:noWrap/>
            <w:vAlign w:val="center"/>
            <w:hideMark/>
          </w:tcPr>
          <w:p w14:paraId="164DC516" w14:textId="77777777" w:rsidR="00767EA6" w:rsidRPr="0014506A" w:rsidRDefault="00767EA6" w:rsidP="005D13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lang w:bidi="fa-IR"/>
              </w:rPr>
            </w:pPr>
            <w:r w:rsidRPr="0014506A">
              <w:rPr>
                <w:rFonts w:asciiTheme="majorBidi" w:eastAsia="Times New Roman" w:hAnsiTheme="majorBidi" w:cstheme="majorBidi"/>
                <w:lang w:bidi="fa-IR"/>
              </w:rPr>
              <w:t>Time</w:t>
            </w:r>
            <w:r>
              <w:rPr>
                <w:rFonts w:asciiTheme="majorBidi" w:eastAsia="Times New Roman" w:hAnsiTheme="majorBidi" w:cstheme="majorBidi"/>
                <w:lang w:bidi="fa-IR"/>
              </w:rPr>
              <w:t xml:space="preserve"> (</w:t>
            </w:r>
            <w:r w:rsidRPr="0014506A">
              <w:rPr>
                <w:rFonts w:asciiTheme="majorBidi" w:eastAsia="Times New Roman" w:hAnsiTheme="majorBidi" w:cstheme="majorBidi"/>
                <w:lang w:bidi="fa-IR"/>
              </w:rPr>
              <w:t>s</w:t>
            </w:r>
            <w:r>
              <w:rPr>
                <w:rFonts w:asciiTheme="majorBidi" w:eastAsia="Times New Roman" w:hAnsiTheme="majorBidi" w:cstheme="majorBidi"/>
                <w:lang w:bidi="fa-IR"/>
              </w:rPr>
              <w:t>)</w:t>
            </w:r>
          </w:p>
        </w:tc>
      </w:tr>
      <w:tr w:rsidR="00767EA6" w:rsidRPr="0014506A" w14:paraId="635960C9" w14:textId="77777777" w:rsidTr="005D139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73" w:type="pct"/>
            <w:tcBorders>
              <w:top w:val="single" w:sz="12" w:space="0" w:color="auto"/>
            </w:tcBorders>
            <w:noWrap/>
            <w:vAlign w:val="center"/>
            <w:hideMark/>
          </w:tcPr>
          <w:p w14:paraId="37CAA2F5" w14:textId="77777777" w:rsidR="00767EA6" w:rsidRPr="0014506A" w:rsidRDefault="00767EA6" w:rsidP="005D1398">
            <w:pPr>
              <w:rPr>
                <w:rFonts w:asciiTheme="majorBidi" w:eastAsia="Times New Roman" w:hAnsiTheme="majorBidi" w:cstheme="majorBidi"/>
                <w:lang w:bidi="fa-IR"/>
              </w:rPr>
            </w:pPr>
            <w:r w:rsidRPr="0014506A">
              <w:rPr>
                <w:rFonts w:asciiTheme="majorBidi" w:eastAsia="Times New Roman" w:hAnsiTheme="majorBidi" w:cstheme="majorBidi"/>
                <w:lang w:bidi="fa-IR"/>
              </w:rPr>
              <w:t>IGPSO</w:t>
            </w:r>
          </w:p>
        </w:tc>
        <w:tc>
          <w:tcPr>
            <w:tcW w:w="604" w:type="pct"/>
            <w:tcBorders>
              <w:top w:val="single" w:sz="12" w:space="0" w:color="auto"/>
            </w:tcBorders>
            <w:noWrap/>
            <w:vAlign w:val="center"/>
            <w:hideMark/>
          </w:tcPr>
          <w:p w14:paraId="73DA5FE7" w14:textId="77777777" w:rsidR="00767EA6" w:rsidRPr="0014506A" w:rsidRDefault="00767EA6" w:rsidP="005D13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bidi="fa-IR"/>
              </w:rPr>
            </w:pPr>
            <w:r w:rsidRPr="0014506A">
              <w:rPr>
                <w:rFonts w:asciiTheme="majorBidi" w:eastAsia="Times New Roman" w:hAnsiTheme="majorBidi" w:cstheme="majorBidi"/>
                <w:lang w:bidi="fa-IR"/>
              </w:rPr>
              <w:t xml:space="preserve">13.2239 </w:t>
            </w:r>
          </w:p>
        </w:tc>
        <w:tc>
          <w:tcPr>
            <w:tcW w:w="682" w:type="pct"/>
            <w:tcBorders>
              <w:top w:val="single" w:sz="12" w:space="0" w:color="auto"/>
            </w:tcBorders>
            <w:noWrap/>
            <w:vAlign w:val="center"/>
            <w:hideMark/>
          </w:tcPr>
          <w:p w14:paraId="1B9E0506" w14:textId="77777777" w:rsidR="00767EA6" w:rsidRPr="0014506A" w:rsidRDefault="00767EA6" w:rsidP="005D13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bidi="fa-IR"/>
              </w:rPr>
            </w:pPr>
            <w:r w:rsidRPr="0014506A">
              <w:rPr>
                <w:rFonts w:asciiTheme="majorBidi" w:eastAsia="Times New Roman" w:hAnsiTheme="majorBidi" w:cstheme="majorBidi"/>
                <w:lang w:bidi="fa-IR"/>
              </w:rPr>
              <w:t xml:space="preserve">4.1454 </w:t>
            </w:r>
          </w:p>
        </w:tc>
        <w:tc>
          <w:tcPr>
            <w:tcW w:w="682" w:type="pct"/>
            <w:tcBorders>
              <w:top w:val="single" w:sz="12" w:space="0" w:color="auto"/>
            </w:tcBorders>
            <w:noWrap/>
            <w:vAlign w:val="center"/>
            <w:hideMark/>
          </w:tcPr>
          <w:p w14:paraId="1833846F" w14:textId="77777777" w:rsidR="00767EA6" w:rsidRPr="0014506A" w:rsidRDefault="00767EA6" w:rsidP="005D13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bidi="fa-IR"/>
              </w:rPr>
            </w:pPr>
            <w:r w:rsidRPr="0014506A">
              <w:rPr>
                <w:rFonts w:asciiTheme="majorBidi" w:eastAsia="Times New Roman" w:hAnsiTheme="majorBidi" w:cstheme="majorBidi"/>
                <w:lang w:bidi="fa-IR"/>
              </w:rPr>
              <w:t xml:space="preserve">  3.7600 </w:t>
            </w:r>
          </w:p>
        </w:tc>
        <w:tc>
          <w:tcPr>
            <w:tcW w:w="916" w:type="pct"/>
            <w:tcBorders>
              <w:top w:val="single" w:sz="12" w:space="0" w:color="auto"/>
            </w:tcBorders>
            <w:noWrap/>
            <w:vAlign w:val="center"/>
            <w:hideMark/>
          </w:tcPr>
          <w:p w14:paraId="0B6C5438" w14:textId="77777777" w:rsidR="00767EA6" w:rsidRPr="0014506A" w:rsidRDefault="00767EA6" w:rsidP="005D13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bidi="fa-IR"/>
              </w:rPr>
            </w:pPr>
            <w:r>
              <w:rPr>
                <w:rFonts w:asciiTheme="majorBidi" w:eastAsia="Times New Roman" w:hAnsiTheme="majorBidi" w:cstheme="majorBidi"/>
                <w:lang w:bidi="fa-IR"/>
              </w:rPr>
              <w:t>-</w:t>
            </w:r>
            <w:r w:rsidRPr="0014506A">
              <w:rPr>
                <w:rFonts w:asciiTheme="majorBidi" w:eastAsia="Times New Roman" w:hAnsiTheme="majorBidi" w:cstheme="majorBidi"/>
                <w:lang w:bidi="fa-IR"/>
              </w:rPr>
              <w:t>1,847.5</w:t>
            </w:r>
            <w:r>
              <w:rPr>
                <w:rFonts w:asciiTheme="majorBidi" w:eastAsia="Times New Roman" w:hAnsiTheme="majorBidi" w:cstheme="majorBidi"/>
                <w:lang w:bidi="fa-IR"/>
              </w:rPr>
              <w:t>6</w:t>
            </w:r>
          </w:p>
        </w:tc>
        <w:tc>
          <w:tcPr>
            <w:tcW w:w="871" w:type="pct"/>
            <w:tcBorders>
              <w:top w:val="single" w:sz="12" w:space="0" w:color="auto"/>
            </w:tcBorders>
            <w:noWrap/>
            <w:vAlign w:val="center"/>
            <w:hideMark/>
          </w:tcPr>
          <w:p w14:paraId="55E79D2B" w14:textId="77777777" w:rsidR="00767EA6" w:rsidRPr="0014506A" w:rsidRDefault="00767EA6" w:rsidP="005D13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bidi="fa-IR"/>
              </w:rPr>
            </w:pPr>
            <w:r w:rsidRPr="0014506A">
              <w:rPr>
                <w:rFonts w:asciiTheme="majorBidi" w:eastAsia="Times New Roman" w:hAnsiTheme="majorBidi" w:cstheme="majorBidi"/>
                <w:lang w:bidi="fa-IR"/>
              </w:rPr>
              <w:t xml:space="preserve"> 0.0041 </w:t>
            </w:r>
          </w:p>
        </w:tc>
        <w:tc>
          <w:tcPr>
            <w:tcW w:w="572" w:type="pct"/>
            <w:tcBorders>
              <w:top w:val="single" w:sz="12" w:space="0" w:color="auto"/>
            </w:tcBorders>
            <w:noWrap/>
            <w:vAlign w:val="center"/>
            <w:hideMark/>
          </w:tcPr>
          <w:p w14:paraId="318556A2" w14:textId="77777777" w:rsidR="00767EA6" w:rsidRPr="0014506A" w:rsidRDefault="00767EA6" w:rsidP="005D13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bidi="fa-IR"/>
              </w:rPr>
            </w:pPr>
            <w:r w:rsidRPr="0014506A">
              <w:rPr>
                <w:rFonts w:asciiTheme="majorBidi" w:eastAsia="Times New Roman" w:hAnsiTheme="majorBidi" w:cstheme="majorBidi"/>
                <w:lang w:bidi="fa-IR"/>
              </w:rPr>
              <w:t xml:space="preserve">2.6757 </w:t>
            </w:r>
          </w:p>
        </w:tc>
      </w:tr>
      <w:tr w:rsidR="00767EA6" w:rsidRPr="0014506A" w14:paraId="24DDE65B" w14:textId="77777777" w:rsidTr="005D1398">
        <w:trPr>
          <w:trHeight w:val="290"/>
        </w:trPr>
        <w:tc>
          <w:tcPr>
            <w:cnfStyle w:val="001000000000" w:firstRow="0" w:lastRow="0" w:firstColumn="1" w:lastColumn="0" w:oddVBand="0" w:evenVBand="0" w:oddHBand="0" w:evenHBand="0" w:firstRowFirstColumn="0" w:firstRowLastColumn="0" w:lastRowFirstColumn="0" w:lastRowLastColumn="0"/>
            <w:tcW w:w="673" w:type="pct"/>
            <w:noWrap/>
            <w:vAlign w:val="center"/>
            <w:hideMark/>
          </w:tcPr>
          <w:p w14:paraId="76E2FA59" w14:textId="77777777" w:rsidR="00767EA6" w:rsidRPr="0014506A" w:rsidRDefault="00767EA6" w:rsidP="005D1398">
            <w:pPr>
              <w:rPr>
                <w:rFonts w:asciiTheme="majorBidi" w:eastAsia="Times New Roman" w:hAnsiTheme="majorBidi" w:cstheme="majorBidi"/>
                <w:lang w:bidi="fa-IR"/>
              </w:rPr>
            </w:pPr>
            <w:r w:rsidRPr="0014506A">
              <w:rPr>
                <w:rFonts w:asciiTheme="majorBidi" w:eastAsia="Times New Roman" w:hAnsiTheme="majorBidi" w:cstheme="majorBidi"/>
                <w:lang w:bidi="fa-IR"/>
              </w:rPr>
              <w:t>LM</w:t>
            </w:r>
          </w:p>
        </w:tc>
        <w:tc>
          <w:tcPr>
            <w:tcW w:w="604" w:type="pct"/>
            <w:noWrap/>
            <w:vAlign w:val="center"/>
            <w:hideMark/>
          </w:tcPr>
          <w:p w14:paraId="7CAB27C8" w14:textId="77777777" w:rsidR="00767EA6" w:rsidRPr="0014506A" w:rsidRDefault="00767EA6" w:rsidP="005D13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bidi="fa-IR"/>
              </w:rPr>
            </w:pPr>
            <w:r w:rsidRPr="0014506A">
              <w:rPr>
                <w:rFonts w:asciiTheme="majorBidi" w:eastAsia="Times New Roman" w:hAnsiTheme="majorBidi" w:cstheme="majorBidi"/>
                <w:lang w:bidi="fa-IR"/>
              </w:rPr>
              <w:t xml:space="preserve">13.2242 </w:t>
            </w:r>
          </w:p>
        </w:tc>
        <w:tc>
          <w:tcPr>
            <w:tcW w:w="682" w:type="pct"/>
            <w:noWrap/>
            <w:vAlign w:val="center"/>
            <w:hideMark/>
          </w:tcPr>
          <w:p w14:paraId="4D2222CF" w14:textId="77777777" w:rsidR="00767EA6" w:rsidRPr="0014506A" w:rsidRDefault="00767EA6" w:rsidP="005D13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bidi="fa-IR"/>
              </w:rPr>
            </w:pPr>
            <w:r w:rsidRPr="0014506A">
              <w:rPr>
                <w:rFonts w:asciiTheme="majorBidi" w:eastAsia="Times New Roman" w:hAnsiTheme="majorBidi" w:cstheme="majorBidi"/>
                <w:lang w:bidi="fa-IR"/>
              </w:rPr>
              <w:t xml:space="preserve">4.1452 </w:t>
            </w:r>
          </w:p>
        </w:tc>
        <w:tc>
          <w:tcPr>
            <w:tcW w:w="682" w:type="pct"/>
            <w:noWrap/>
            <w:vAlign w:val="center"/>
            <w:hideMark/>
          </w:tcPr>
          <w:p w14:paraId="319E427B" w14:textId="77777777" w:rsidR="00767EA6" w:rsidRPr="0014506A" w:rsidRDefault="00767EA6" w:rsidP="005D13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bidi="fa-IR"/>
              </w:rPr>
            </w:pPr>
            <w:r w:rsidRPr="0014506A">
              <w:rPr>
                <w:rFonts w:asciiTheme="majorBidi" w:eastAsia="Times New Roman" w:hAnsiTheme="majorBidi" w:cstheme="majorBidi"/>
                <w:lang w:bidi="fa-IR"/>
              </w:rPr>
              <w:t xml:space="preserve">  3.5000 </w:t>
            </w:r>
          </w:p>
        </w:tc>
        <w:tc>
          <w:tcPr>
            <w:tcW w:w="916" w:type="pct"/>
            <w:noWrap/>
            <w:vAlign w:val="center"/>
            <w:hideMark/>
          </w:tcPr>
          <w:p w14:paraId="1F693603" w14:textId="77777777" w:rsidR="00767EA6" w:rsidRPr="0014506A" w:rsidRDefault="00767EA6" w:rsidP="005D13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bidi="fa-IR"/>
              </w:rPr>
            </w:pPr>
            <w:r>
              <w:rPr>
                <w:rFonts w:asciiTheme="majorBidi" w:eastAsia="Times New Roman" w:hAnsiTheme="majorBidi" w:cstheme="majorBidi"/>
                <w:lang w:bidi="fa-IR"/>
              </w:rPr>
              <w:t>-</w:t>
            </w:r>
            <w:r w:rsidRPr="0014506A">
              <w:rPr>
                <w:rFonts w:asciiTheme="majorBidi" w:eastAsia="Times New Roman" w:hAnsiTheme="majorBidi" w:cstheme="majorBidi"/>
                <w:lang w:bidi="fa-IR"/>
              </w:rPr>
              <w:t>2,291.21</w:t>
            </w:r>
          </w:p>
        </w:tc>
        <w:tc>
          <w:tcPr>
            <w:tcW w:w="871" w:type="pct"/>
            <w:noWrap/>
            <w:vAlign w:val="center"/>
            <w:hideMark/>
          </w:tcPr>
          <w:p w14:paraId="2249D5F3" w14:textId="77777777" w:rsidR="00767EA6" w:rsidRPr="0014506A" w:rsidRDefault="00767EA6" w:rsidP="005D13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bidi="fa-IR"/>
              </w:rPr>
            </w:pPr>
            <w:r w:rsidRPr="0014506A">
              <w:rPr>
                <w:rFonts w:asciiTheme="majorBidi" w:eastAsia="Times New Roman" w:hAnsiTheme="majorBidi" w:cstheme="majorBidi"/>
                <w:lang w:bidi="fa-IR"/>
              </w:rPr>
              <w:t xml:space="preserve">0.0041 </w:t>
            </w:r>
          </w:p>
        </w:tc>
        <w:tc>
          <w:tcPr>
            <w:tcW w:w="572" w:type="pct"/>
            <w:noWrap/>
            <w:vAlign w:val="center"/>
            <w:hideMark/>
          </w:tcPr>
          <w:p w14:paraId="05A1A259" w14:textId="77777777" w:rsidR="00767EA6" w:rsidRPr="0014506A" w:rsidRDefault="00767EA6" w:rsidP="005D13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bidi="fa-IR"/>
              </w:rPr>
            </w:pPr>
            <w:r w:rsidRPr="0014506A">
              <w:rPr>
                <w:rFonts w:asciiTheme="majorBidi" w:eastAsia="Times New Roman" w:hAnsiTheme="majorBidi" w:cstheme="majorBidi"/>
                <w:lang w:bidi="fa-IR"/>
              </w:rPr>
              <w:t xml:space="preserve">0.0066 </w:t>
            </w:r>
          </w:p>
        </w:tc>
      </w:tr>
      <w:tr w:rsidR="00767EA6" w:rsidRPr="0014506A" w14:paraId="1E8179A5" w14:textId="77777777" w:rsidTr="005D139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73" w:type="pct"/>
            <w:tcBorders>
              <w:bottom w:val="single" w:sz="12" w:space="0" w:color="auto"/>
            </w:tcBorders>
            <w:noWrap/>
            <w:vAlign w:val="center"/>
            <w:hideMark/>
          </w:tcPr>
          <w:p w14:paraId="6FDB0979" w14:textId="77777777" w:rsidR="00767EA6" w:rsidRPr="0014506A" w:rsidRDefault="00767EA6" w:rsidP="005D1398">
            <w:pPr>
              <w:rPr>
                <w:rFonts w:asciiTheme="majorBidi" w:eastAsia="Times New Roman" w:hAnsiTheme="majorBidi" w:cstheme="majorBidi"/>
                <w:lang w:bidi="fa-IR"/>
              </w:rPr>
            </w:pPr>
            <w:r w:rsidRPr="0014506A">
              <w:rPr>
                <w:rFonts w:asciiTheme="majorBidi" w:eastAsia="Times New Roman" w:hAnsiTheme="majorBidi" w:cstheme="majorBidi"/>
                <w:lang w:bidi="fa-IR"/>
              </w:rPr>
              <w:t>Hybrid</w:t>
            </w:r>
          </w:p>
        </w:tc>
        <w:tc>
          <w:tcPr>
            <w:tcW w:w="604" w:type="pct"/>
            <w:tcBorders>
              <w:bottom w:val="single" w:sz="12" w:space="0" w:color="auto"/>
            </w:tcBorders>
            <w:noWrap/>
            <w:vAlign w:val="center"/>
            <w:hideMark/>
          </w:tcPr>
          <w:p w14:paraId="41074DAF" w14:textId="77777777" w:rsidR="00767EA6" w:rsidRPr="0014506A" w:rsidRDefault="00767EA6" w:rsidP="005D13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bidi="fa-IR"/>
              </w:rPr>
            </w:pPr>
            <w:r w:rsidRPr="0014506A">
              <w:rPr>
                <w:rFonts w:asciiTheme="majorBidi" w:eastAsia="Times New Roman" w:hAnsiTheme="majorBidi" w:cstheme="majorBidi"/>
                <w:lang w:bidi="fa-IR"/>
              </w:rPr>
              <w:t xml:space="preserve">13.2242 </w:t>
            </w:r>
          </w:p>
        </w:tc>
        <w:tc>
          <w:tcPr>
            <w:tcW w:w="682" w:type="pct"/>
            <w:tcBorders>
              <w:bottom w:val="single" w:sz="12" w:space="0" w:color="auto"/>
            </w:tcBorders>
            <w:noWrap/>
            <w:vAlign w:val="center"/>
            <w:hideMark/>
          </w:tcPr>
          <w:p w14:paraId="503C0D9D" w14:textId="77777777" w:rsidR="00767EA6" w:rsidRPr="0014506A" w:rsidRDefault="00767EA6" w:rsidP="005D13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bidi="fa-IR"/>
              </w:rPr>
            </w:pPr>
            <w:r w:rsidRPr="0014506A">
              <w:rPr>
                <w:rFonts w:asciiTheme="majorBidi" w:eastAsia="Times New Roman" w:hAnsiTheme="majorBidi" w:cstheme="majorBidi"/>
                <w:lang w:bidi="fa-IR"/>
              </w:rPr>
              <w:t xml:space="preserve">4.1451 </w:t>
            </w:r>
          </w:p>
        </w:tc>
        <w:tc>
          <w:tcPr>
            <w:tcW w:w="682" w:type="pct"/>
            <w:tcBorders>
              <w:bottom w:val="single" w:sz="12" w:space="0" w:color="auto"/>
            </w:tcBorders>
            <w:noWrap/>
            <w:vAlign w:val="center"/>
            <w:hideMark/>
          </w:tcPr>
          <w:p w14:paraId="2AE30E1D" w14:textId="77777777" w:rsidR="00767EA6" w:rsidRPr="0014506A" w:rsidRDefault="00767EA6" w:rsidP="005D13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bidi="fa-IR"/>
              </w:rPr>
            </w:pPr>
            <w:r w:rsidRPr="0014506A">
              <w:rPr>
                <w:rFonts w:asciiTheme="majorBidi" w:eastAsia="Times New Roman" w:hAnsiTheme="majorBidi" w:cstheme="majorBidi"/>
                <w:lang w:bidi="fa-IR"/>
              </w:rPr>
              <w:t xml:space="preserve">  3.7600 </w:t>
            </w:r>
          </w:p>
        </w:tc>
        <w:tc>
          <w:tcPr>
            <w:tcW w:w="916" w:type="pct"/>
            <w:tcBorders>
              <w:bottom w:val="single" w:sz="12" w:space="0" w:color="auto"/>
            </w:tcBorders>
            <w:noWrap/>
            <w:vAlign w:val="center"/>
            <w:hideMark/>
          </w:tcPr>
          <w:p w14:paraId="63A12C59" w14:textId="77777777" w:rsidR="00767EA6" w:rsidRPr="0014506A" w:rsidRDefault="00767EA6" w:rsidP="005D13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bidi="fa-IR"/>
              </w:rPr>
            </w:pPr>
            <w:r>
              <w:rPr>
                <w:rFonts w:asciiTheme="majorBidi" w:eastAsia="Times New Roman" w:hAnsiTheme="majorBidi" w:cstheme="majorBidi"/>
                <w:lang w:bidi="fa-IR"/>
              </w:rPr>
              <w:t>-</w:t>
            </w:r>
            <w:r w:rsidRPr="0014506A">
              <w:rPr>
                <w:rFonts w:asciiTheme="majorBidi" w:eastAsia="Times New Roman" w:hAnsiTheme="majorBidi" w:cstheme="majorBidi"/>
                <w:lang w:bidi="fa-IR"/>
              </w:rPr>
              <w:t>1,847.9</w:t>
            </w:r>
            <w:r>
              <w:rPr>
                <w:rFonts w:asciiTheme="majorBidi" w:eastAsia="Times New Roman" w:hAnsiTheme="majorBidi" w:cstheme="majorBidi"/>
                <w:lang w:bidi="fa-IR"/>
              </w:rPr>
              <w:t>8</w:t>
            </w:r>
          </w:p>
        </w:tc>
        <w:tc>
          <w:tcPr>
            <w:tcW w:w="871" w:type="pct"/>
            <w:tcBorders>
              <w:bottom w:val="single" w:sz="12" w:space="0" w:color="auto"/>
            </w:tcBorders>
            <w:noWrap/>
            <w:vAlign w:val="center"/>
            <w:hideMark/>
          </w:tcPr>
          <w:p w14:paraId="392F4CEA" w14:textId="77777777" w:rsidR="00767EA6" w:rsidRPr="0014506A" w:rsidRDefault="00767EA6" w:rsidP="005D13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bidi="fa-IR"/>
              </w:rPr>
            </w:pPr>
            <w:r w:rsidRPr="0014506A">
              <w:rPr>
                <w:rFonts w:asciiTheme="majorBidi" w:eastAsia="Times New Roman" w:hAnsiTheme="majorBidi" w:cstheme="majorBidi"/>
                <w:lang w:bidi="fa-IR"/>
              </w:rPr>
              <w:t xml:space="preserve">0.0041 </w:t>
            </w:r>
          </w:p>
        </w:tc>
        <w:tc>
          <w:tcPr>
            <w:tcW w:w="572" w:type="pct"/>
            <w:tcBorders>
              <w:bottom w:val="single" w:sz="12" w:space="0" w:color="auto"/>
            </w:tcBorders>
            <w:noWrap/>
            <w:vAlign w:val="center"/>
            <w:hideMark/>
          </w:tcPr>
          <w:p w14:paraId="66A68D24" w14:textId="77777777" w:rsidR="00767EA6" w:rsidRPr="0014506A" w:rsidRDefault="00767EA6" w:rsidP="005D13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lang w:bidi="fa-IR"/>
              </w:rPr>
            </w:pPr>
            <w:r w:rsidRPr="0014506A">
              <w:rPr>
                <w:rFonts w:asciiTheme="majorBidi" w:eastAsia="Times New Roman" w:hAnsiTheme="majorBidi" w:cstheme="majorBidi"/>
                <w:lang w:bidi="fa-IR"/>
              </w:rPr>
              <w:t xml:space="preserve">2.6782 </w:t>
            </w:r>
          </w:p>
        </w:tc>
      </w:tr>
    </w:tbl>
    <w:p w14:paraId="68246111" w14:textId="77777777" w:rsidR="00767EA6" w:rsidRPr="0014506A" w:rsidRDefault="00767EA6" w:rsidP="00767EA6">
      <w:pPr>
        <w:pStyle w:val="NormalWeb"/>
        <w:bidi/>
        <w:jc w:val="both"/>
        <w:rPr>
          <w:rFonts w:cs="B Zar"/>
          <w:lang w:bidi="fa-IR"/>
        </w:rPr>
      </w:pPr>
      <w:r w:rsidRPr="0014506A">
        <w:rPr>
          <w:rFonts w:cs="B Zar"/>
          <w:rtl/>
          <w:lang w:bidi="fa-IR"/>
        </w:rPr>
        <w:t xml:space="preserve">تحلیل نتایج حاکی از همخوانی بسیار بالای داده‌های </w:t>
      </w:r>
      <w:proofErr w:type="spellStart"/>
      <w:r w:rsidRPr="0014506A">
        <w:rPr>
          <w:rFonts w:cs="B Zar"/>
          <w:rtl/>
          <w:lang w:bidi="fa-IR"/>
        </w:rPr>
        <w:t>محاسبه‌شده</w:t>
      </w:r>
      <w:proofErr w:type="spellEnd"/>
      <w:r w:rsidRPr="0014506A">
        <w:rPr>
          <w:rFonts w:cs="B Zar"/>
          <w:rtl/>
          <w:lang w:bidi="fa-IR"/>
        </w:rPr>
        <w:t xml:space="preserve"> با مقادیر </w:t>
      </w:r>
      <w:proofErr w:type="spellStart"/>
      <w:r w:rsidRPr="0014506A">
        <w:rPr>
          <w:rFonts w:cs="B Zar"/>
          <w:rtl/>
          <w:lang w:bidi="fa-IR"/>
        </w:rPr>
        <w:t>اندازه‌گیری‌شده</w:t>
      </w:r>
      <w:proofErr w:type="spellEnd"/>
      <w:r w:rsidRPr="0014506A">
        <w:rPr>
          <w:rFonts w:cs="B Zar"/>
          <w:rtl/>
          <w:lang w:bidi="fa-IR"/>
        </w:rPr>
        <w:t xml:space="preserve"> میدانی است (شکل ۱۱-</w:t>
      </w:r>
      <w:r>
        <w:rPr>
          <w:rFonts w:cs="B Zar" w:hint="cs"/>
          <w:rtl/>
          <w:lang w:bidi="fa-IR"/>
        </w:rPr>
        <w:t>الف</w:t>
      </w:r>
      <w:r w:rsidRPr="0014506A">
        <w:rPr>
          <w:rFonts w:cs="B Zar"/>
          <w:rtl/>
          <w:lang w:bidi="fa-IR"/>
        </w:rPr>
        <w:t>). هر سه الگوریتم به حداقل مربعات خطای یکسان (</w:t>
      </w:r>
      <m:oMath>
        <m:r>
          <w:rPr>
            <w:rFonts w:ascii="Cambria Math" w:hAnsi="Cambria Math" w:cs="B Zar"/>
            <w:lang w:bidi="fa-IR"/>
          </w:rPr>
          <m:t>0.0041</m:t>
        </m:r>
        <m:r>
          <m:rPr>
            <m:nor/>
          </m:rPr>
          <w:rPr>
            <w:rFonts w:cs="B Zar"/>
            <w:lang w:bidi="fa-IR"/>
          </w:rPr>
          <m:t> mGal</m:t>
        </m:r>
      </m:oMath>
      <w:r w:rsidRPr="0014506A">
        <w:rPr>
          <w:rFonts w:cs="B Zar"/>
          <w:rtl/>
          <w:lang w:bidi="fa-IR"/>
        </w:rPr>
        <w:t xml:space="preserve">) دست </w:t>
      </w:r>
      <w:proofErr w:type="spellStart"/>
      <w:r w:rsidRPr="0014506A">
        <w:rPr>
          <w:rFonts w:cs="B Zar"/>
          <w:rtl/>
          <w:lang w:bidi="fa-IR"/>
        </w:rPr>
        <w:t>یافته‌اند</w:t>
      </w:r>
      <w:proofErr w:type="spellEnd"/>
      <w:r w:rsidRPr="0014506A">
        <w:rPr>
          <w:rFonts w:cs="B Zar"/>
          <w:rtl/>
          <w:lang w:bidi="fa-IR"/>
        </w:rPr>
        <w:t xml:space="preserve">، اما از دیدگاه فیزیکی و همگرایی </w:t>
      </w:r>
      <w:proofErr w:type="spellStart"/>
      <w:r w:rsidRPr="0014506A">
        <w:rPr>
          <w:rFonts w:cs="B Zar"/>
          <w:rtl/>
          <w:lang w:bidi="fa-IR"/>
        </w:rPr>
        <w:t>تفاوت‌های</w:t>
      </w:r>
      <w:proofErr w:type="spellEnd"/>
      <w:r w:rsidRPr="0014506A">
        <w:rPr>
          <w:rFonts w:cs="B Zar"/>
          <w:rtl/>
          <w:lang w:bidi="fa-IR"/>
        </w:rPr>
        <w:t xml:space="preserve"> </w:t>
      </w:r>
      <w:proofErr w:type="spellStart"/>
      <w:r w:rsidRPr="0014506A">
        <w:rPr>
          <w:rFonts w:cs="B Zar"/>
          <w:rtl/>
          <w:lang w:bidi="fa-IR"/>
        </w:rPr>
        <w:t>بنیادینی</w:t>
      </w:r>
      <w:proofErr w:type="spellEnd"/>
      <w:r w:rsidRPr="0014506A">
        <w:rPr>
          <w:rFonts w:cs="B Zar"/>
          <w:rtl/>
          <w:lang w:bidi="fa-IR"/>
        </w:rPr>
        <w:t xml:space="preserve"> دارند:</w:t>
      </w:r>
    </w:p>
    <w:p w14:paraId="56ACB6DF" w14:textId="77777777" w:rsidR="00767EA6" w:rsidRPr="0014506A" w:rsidRDefault="00767EA6" w:rsidP="00767EA6">
      <w:pPr>
        <w:pStyle w:val="NormalWeb"/>
        <w:numPr>
          <w:ilvl w:val="0"/>
          <w:numId w:val="1"/>
        </w:numPr>
        <w:bidi/>
        <w:jc w:val="both"/>
        <w:rPr>
          <w:rFonts w:cs="B Zar"/>
          <w:rtl/>
          <w:lang w:bidi="fa-IR"/>
        </w:rPr>
      </w:pPr>
      <w:r w:rsidRPr="0014506A">
        <w:rPr>
          <w:rFonts w:cs="B Zar"/>
          <w:b/>
          <w:bCs/>
          <w:rtl/>
          <w:lang w:bidi="fa-IR"/>
        </w:rPr>
        <w:t xml:space="preserve">الگوریتم </w:t>
      </w:r>
      <w:r w:rsidRPr="0014506A">
        <w:rPr>
          <w:rFonts w:cs="B Zar"/>
          <w:b/>
          <w:bCs/>
          <w:lang w:bidi="fa-IR"/>
        </w:rPr>
        <w:t>LM</w:t>
      </w:r>
      <w:r w:rsidRPr="0014506A">
        <w:rPr>
          <w:rFonts w:cs="B Zar"/>
          <w:b/>
          <w:bCs/>
          <w:rtl/>
          <w:lang w:bidi="fa-IR"/>
        </w:rPr>
        <w:t>:</w:t>
      </w:r>
      <w:r w:rsidRPr="0014506A">
        <w:rPr>
          <w:rFonts w:cs="B Zar"/>
          <w:rtl/>
          <w:lang w:bidi="fa-IR"/>
        </w:rPr>
        <w:t xml:space="preserve"> گرچه از نظر زمان محاسباتی بسیار سریع عمل نموده (</w:t>
      </w:r>
      <m:oMath>
        <m:r>
          <w:rPr>
            <w:rFonts w:ascii="Cambria Math" w:hAnsi="Cambria Math" w:cs="B Zar"/>
            <w:sz w:val="20"/>
            <w:szCs w:val="20"/>
            <w:lang w:bidi="fa-IR"/>
          </w:rPr>
          <m:t>0.0066</m:t>
        </m:r>
      </m:oMath>
      <w:r w:rsidRPr="0014506A">
        <w:rPr>
          <w:rFonts w:cs="B Zar"/>
          <w:rtl/>
          <w:lang w:bidi="fa-IR"/>
        </w:rPr>
        <w:t xml:space="preserve"> ثانیه)، اما به دلیل ماهیت گرادیانی و وابستگی به حدس اولیه، در برآورد شعاع (</w:t>
      </w:r>
      <m:oMath>
        <m:r>
          <w:rPr>
            <w:rFonts w:ascii="Cambria Math" w:hAnsi="Cambria Math" w:cs="B Zar"/>
            <w:sz w:val="20"/>
            <w:szCs w:val="20"/>
            <w:lang w:bidi="fa-IR"/>
          </w:rPr>
          <m:t>R=3.5</m:t>
        </m:r>
        <m:r>
          <m:rPr>
            <m:nor/>
          </m:rPr>
          <w:rPr>
            <w:rFonts w:cs="B Zar"/>
            <w:sz w:val="20"/>
            <w:szCs w:val="20"/>
            <w:lang w:bidi="fa-IR"/>
          </w:rPr>
          <m:t> m</m:t>
        </m:r>
      </m:oMath>
      <w:r w:rsidRPr="0014506A">
        <w:rPr>
          <w:rFonts w:cs="B Zar"/>
          <w:rtl/>
          <w:lang w:bidi="fa-IR"/>
        </w:rPr>
        <w:t>) و به ویژه تباین چگالی دچار خطا شده است. مقدار تباین چگالی برآورد شده توسط این روش (</w:t>
      </w:r>
      <m:oMath>
        <m:r>
          <w:rPr>
            <w:rFonts w:ascii="Cambria Math" w:hAnsi="Cambria Math" w:cs="B Zar"/>
            <w:sz w:val="20"/>
            <w:szCs w:val="20"/>
            <w:lang w:bidi="fa-IR"/>
          </w:rPr>
          <m:t>-2291.21</m:t>
        </m:r>
        <m:sSup>
          <m:sSupPr>
            <m:ctrlPr>
              <w:rPr>
                <w:rFonts w:ascii="Cambria Math" w:hAnsi="Cambria Math" w:cs="B Zar"/>
                <w:sz w:val="20"/>
                <w:szCs w:val="20"/>
                <w:lang w:bidi="fa-IR"/>
              </w:rPr>
            </m:ctrlPr>
          </m:sSupPr>
          <m:e>
            <m:r>
              <m:rPr>
                <m:nor/>
              </m:rPr>
              <w:rPr>
                <w:rFonts w:cs="B Zar"/>
                <w:sz w:val="20"/>
                <w:szCs w:val="20"/>
                <w:lang w:bidi="fa-IR"/>
              </w:rPr>
              <m:t> kg/m</m:t>
            </m:r>
          </m:e>
          <m:sup>
            <m:r>
              <w:rPr>
                <w:rFonts w:ascii="Cambria Math" w:hAnsi="Cambria Math" w:cs="B Zar"/>
                <w:sz w:val="20"/>
                <w:szCs w:val="20"/>
                <w:lang w:bidi="fa-IR"/>
              </w:rPr>
              <m:t>3</m:t>
            </m:r>
          </m:sup>
        </m:sSup>
      </m:oMath>
      <w:r w:rsidRPr="0014506A">
        <w:rPr>
          <w:rFonts w:cs="B Zar"/>
          <w:rtl/>
          <w:lang w:bidi="fa-IR"/>
        </w:rPr>
        <w:t>) در مقایسه با چگالی سنگ میزبان کربناته، غیرواقعی و بیش از حد منفی بوده و نشان‌دهنده گیرافتادن در مینیمم محلی است.</w:t>
      </w:r>
    </w:p>
    <w:p w14:paraId="3AF05FDB" w14:textId="77777777" w:rsidR="00767EA6" w:rsidRPr="0014506A" w:rsidRDefault="00767EA6" w:rsidP="00767EA6">
      <w:pPr>
        <w:pStyle w:val="NormalWeb"/>
        <w:numPr>
          <w:ilvl w:val="0"/>
          <w:numId w:val="1"/>
        </w:numPr>
        <w:bidi/>
        <w:jc w:val="both"/>
        <w:rPr>
          <w:rFonts w:cs="B Zar"/>
          <w:rtl/>
          <w:lang w:bidi="fa-IR"/>
        </w:rPr>
      </w:pPr>
      <w:r w:rsidRPr="0014506A">
        <w:rPr>
          <w:rFonts w:cs="B Zar"/>
          <w:b/>
          <w:bCs/>
          <w:rtl/>
          <w:lang w:bidi="fa-IR"/>
        </w:rPr>
        <w:t xml:space="preserve">الگوریتم‌های </w:t>
      </w:r>
      <w:r w:rsidRPr="00A87B6D">
        <w:rPr>
          <w:rFonts w:cs="B Zar"/>
          <w:b/>
          <w:bCs/>
          <w:sz w:val="20"/>
          <w:szCs w:val="20"/>
          <w:lang w:bidi="fa-IR"/>
        </w:rPr>
        <w:t>IGPSO</w:t>
      </w:r>
      <w:r w:rsidRPr="00A87B6D">
        <w:rPr>
          <w:rFonts w:cs="B Zar"/>
          <w:b/>
          <w:bCs/>
          <w:sz w:val="20"/>
          <w:szCs w:val="20"/>
          <w:rtl/>
          <w:lang w:bidi="fa-IR"/>
        </w:rPr>
        <w:t xml:space="preserve"> </w:t>
      </w:r>
      <w:r w:rsidRPr="0014506A">
        <w:rPr>
          <w:rFonts w:cs="B Zar"/>
          <w:b/>
          <w:bCs/>
          <w:rtl/>
          <w:lang w:bidi="fa-IR"/>
        </w:rPr>
        <w:t xml:space="preserve">و </w:t>
      </w:r>
      <w:r w:rsidRPr="00A87B6D">
        <w:rPr>
          <w:rFonts w:cs="B Zar"/>
          <w:b/>
          <w:bCs/>
          <w:sz w:val="20"/>
          <w:szCs w:val="20"/>
          <w:lang w:bidi="fa-IR"/>
        </w:rPr>
        <w:t>Hybrid</w:t>
      </w:r>
      <w:r w:rsidRPr="0014506A">
        <w:rPr>
          <w:rFonts w:cs="B Zar"/>
          <w:b/>
          <w:bCs/>
          <w:rtl/>
          <w:lang w:bidi="fa-IR"/>
        </w:rPr>
        <w:t>:</w:t>
      </w:r>
      <w:r w:rsidRPr="0014506A">
        <w:rPr>
          <w:rFonts w:cs="B Zar"/>
          <w:rtl/>
          <w:lang w:bidi="fa-IR"/>
        </w:rPr>
        <w:t xml:space="preserve"> هر دو رویکرد با هدایت مناسب عملگرهای جستجو موفق به کشف هندسه </w:t>
      </w:r>
      <w:proofErr w:type="spellStart"/>
      <w:r w:rsidRPr="0014506A">
        <w:rPr>
          <w:rFonts w:cs="B Zar"/>
          <w:rtl/>
          <w:lang w:bidi="fa-IR"/>
        </w:rPr>
        <w:t>واقعی‌تر</w:t>
      </w:r>
      <w:proofErr w:type="spellEnd"/>
      <w:r w:rsidRPr="0014506A">
        <w:rPr>
          <w:rFonts w:cs="B Zar"/>
          <w:rtl/>
          <w:lang w:bidi="fa-IR"/>
        </w:rPr>
        <w:t xml:space="preserve"> شده‌اند. در این دو روش، موقعیت مرکز در </w:t>
      </w:r>
      <m:oMath>
        <m:sSub>
          <m:sSubPr>
            <m:ctrlPr>
              <w:rPr>
                <w:rFonts w:ascii="Cambria Math" w:hAnsi="Cambria Math" w:cs="B Zar"/>
                <w:sz w:val="20"/>
                <w:szCs w:val="20"/>
                <w:lang w:bidi="fa-IR"/>
              </w:rPr>
            </m:ctrlPr>
          </m:sSubPr>
          <m:e>
            <m:r>
              <w:rPr>
                <w:rFonts w:ascii="Cambria Math" w:hAnsi="Cambria Math" w:cs="B Zar"/>
                <w:sz w:val="20"/>
                <w:szCs w:val="20"/>
                <w:lang w:bidi="fa-IR"/>
              </w:rPr>
              <m:t>x</m:t>
            </m:r>
          </m:e>
          <m:sub>
            <m:r>
              <w:rPr>
                <w:rFonts w:ascii="Cambria Math" w:hAnsi="Cambria Math" w:cs="B Zar"/>
                <w:sz w:val="20"/>
                <w:szCs w:val="20"/>
                <w:lang w:bidi="fa-IR"/>
              </w:rPr>
              <m:t>0</m:t>
            </m:r>
          </m:sub>
        </m:sSub>
        <m:r>
          <w:rPr>
            <w:rFonts w:ascii="Cambria Math" w:hAnsi="Cambria Math" w:cs="B Zar"/>
            <w:sz w:val="20"/>
            <w:szCs w:val="20"/>
            <w:lang w:bidi="fa-IR"/>
          </w:rPr>
          <m:t>≈13.22</m:t>
        </m:r>
        <m:r>
          <m:rPr>
            <m:nor/>
          </m:rPr>
          <w:rPr>
            <w:rFonts w:cs="B Zar"/>
            <w:sz w:val="20"/>
            <w:szCs w:val="20"/>
            <w:lang w:bidi="fa-IR"/>
          </w:rPr>
          <m:t> m</m:t>
        </m:r>
      </m:oMath>
      <w:r w:rsidRPr="0014506A">
        <w:rPr>
          <w:rFonts w:cs="B Zar"/>
          <w:rtl/>
          <w:lang w:bidi="fa-IR"/>
        </w:rPr>
        <w:t xml:space="preserve">، عمق مرکز در </w:t>
      </w:r>
      <m:oMath>
        <m:sSub>
          <m:sSubPr>
            <m:ctrlPr>
              <w:rPr>
                <w:rFonts w:ascii="Cambria Math" w:hAnsi="Cambria Math" w:cs="B Zar"/>
                <w:sz w:val="20"/>
                <w:szCs w:val="20"/>
                <w:lang w:bidi="fa-IR"/>
              </w:rPr>
            </m:ctrlPr>
          </m:sSubPr>
          <m:e>
            <m:r>
              <w:rPr>
                <w:rFonts w:ascii="Cambria Math" w:hAnsi="Cambria Math" w:cs="B Zar"/>
                <w:sz w:val="20"/>
                <w:szCs w:val="20"/>
                <w:lang w:bidi="fa-IR"/>
              </w:rPr>
              <m:t>z</m:t>
            </m:r>
          </m:e>
          <m:sub>
            <m:r>
              <w:rPr>
                <w:rFonts w:ascii="Cambria Math" w:hAnsi="Cambria Math" w:cs="B Zar"/>
                <w:sz w:val="20"/>
                <w:szCs w:val="20"/>
                <w:lang w:bidi="fa-IR"/>
              </w:rPr>
              <m:t>0</m:t>
            </m:r>
          </m:sub>
        </m:sSub>
        <m:r>
          <w:rPr>
            <w:rFonts w:ascii="Cambria Math" w:hAnsi="Cambria Math" w:cs="B Zar"/>
            <w:sz w:val="20"/>
            <w:szCs w:val="20"/>
            <w:lang w:bidi="fa-IR"/>
          </w:rPr>
          <m:t>≈4.15</m:t>
        </m:r>
        <m:r>
          <m:rPr>
            <m:nor/>
          </m:rPr>
          <w:rPr>
            <w:rFonts w:cs="B Zar"/>
            <w:sz w:val="20"/>
            <w:szCs w:val="20"/>
            <w:lang w:bidi="fa-IR"/>
          </w:rPr>
          <m:t> m</m:t>
        </m:r>
      </m:oMath>
      <w:r>
        <w:rPr>
          <w:rFonts w:cs="B Zar" w:hint="cs"/>
          <w:rtl/>
          <w:lang w:bidi="fa-IR"/>
        </w:rPr>
        <w:t xml:space="preserve"> </w:t>
      </w:r>
      <w:r w:rsidRPr="0014506A">
        <w:rPr>
          <w:rFonts w:cs="B Zar"/>
          <w:rtl/>
          <w:lang w:bidi="fa-IR"/>
        </w:rPr>
        <w:t xml:space="preserve">و شعاع حفره برابر با </w:t>
      </w:r>
      <m:oMath>
        <m:r>
          <w:rPr>
            <w:rFonts w:ascii="Cambria Math" w:hAnsi="Cambria Math" w:cs="B Zar"/>
            <w:sz w:val="20"/>
            <w:szCs w:val="20"/>
            <w:lang w:bidi="fa-IR"/>
          </w:rPr>
          <m:t>R=3.76</m:t>
        </m:r>
        <m:r>
          <m:rPr>
            <m:nor/>
          </m:rPr>
          <w:rPr>
            <w:rFonts w:cs="B Zar"/>
            <w:sz w:val="20"/>
            <w:szCs w:val="20"/>
            <w:lang w:bidi="fa-IR"/>
          </w:rPr>
          <m:t> m</m:t>
        </m:r>
      </m:oMath>
      <w:r>
        <w:rPr>
          <w:rFonts w:cs="B Zar" w:hint="cs"/>
          <w:rtl/>
          <w:lang w:bidi="fa-IR"/>
        </w:rPr>
        <w:t xml:space="preserve"> </w:t>
      </w:r>
      <w:r w:rsidRPr="0014506A">
        <w:rPr>
          <w:rFonts w:cs="B Zar"/>
          <w:rtl/>
          <w:lang w:bidi="fa-IR"/>
        </w:rPr>
        <w:t xml:space="preserve">تعیین شده است. </w:t>
      </w:r>
      <w:r w:rsidRPr="0014506A">
        <w:rPr>
          <w:rFonts w:cs="B Zar"/>
          <w:rtl/>
        </w:rPr>
        <w:t xml:space="preserve">همان‌طور که در مقطع بازسازی‌شده هندسی </w:t>
      </w:r>
      <w:r>
        <w:rPr>
          <w:rFonts w:cs="B Zar" w:hint="cs"/>
          <w:b/>
          <w:bCs/>
          <w:rtl/>
          <w:lang w:bidi="fa-IR"/>
        </w:rPr>
        <w:t>(</w:t>
      </w:r>
      <w:r w:rsidRPr="0014506A">
        <w:rPr>
          <w:rFonts w:cs="B Zar"/>
          <w:b/>
          <w:bCs/>
          <w:rtl/>
        </w:rPr>
        <w:t xml:space="preserve">شکل </w:t>
      </w:r>
      <w:r w:rsidRPr="0014506A">
        <w:rPr>
          <w:rFonts w:cs="B Zar"/>
          <w:b/>
          <w:bCs/>
          <w:rtl/>
          <w:lang w:bidi="fa-IR"/>
        </w:rPr>
        <w:t>۱۱</w:t>
      </w:r>
      <w:r>
        <w:rPr>
          <w:rFonts w:cs="B Zar" w:hint="cs"/>
          <w:b/>
          <w:bCs/>
          <w:rtl/>
          <w:lang w:bidi="fa-IR"/>
        </w:rPr>
        <w:t>-پ)</w:t>
      </w:r>
      <w:r>
        <w:rPr>
          <w:rFonts w:cs="B Zar" w:hint="cs"/>
          <w:rtl/>
        </w:rPr>
        <w:t xml:space="preserve"> </w:t>
      </w:r>
      <w:r w:rsidRPr="0014506A">
        <w:rPr>
          <w:rFonts w:cs="B Zar"/>
          <w:rtl/>
        </w:rPr>
        <w:t xml:space="preserve">به تصویر کشیده شده است، </w:t>
      </w:r>
      <w:r>
        <w:rPr>
          <w:rFonts w:cs="B Zar" w:hint="cs"/>
          <w:rtl/>
        </w:rPr>
        <w:t>بی</w:t>
      </w:r>
      <w:r>
        <w:rPr>
          <w:rFonts w:cs="B Zar"/>
          <w:rtl/>
        </w:rPr>
        <w:softHyphen/>
      </w:r>
      <w:r>
        <w:rPr>
          <w:rFonts w:cs="B Zar" w:hint="cs"/>
          <w:rtl/>
        </w:rPr>
        <w:t>هنجاری</w:t>
      </w:r>
      <w:r w:rsidRPr="0014506A">
        <w:rPr>
          <w:rFonts w:cs="B Zar"/>
          <w:rtl/>
        </w:rPr>
        <w:t xml:space="preserve">‌های </w:t>
      </w:r>
      <w:r>
        <w:rPr>
          <w:rFonts w:cs="B Zar" w:hint="cs"/>
          <w:rtl/>
        </w:rPr>
        <w:t>بازسازی شده توسط</w:t>
      </w:r>
      <w:r w:rsidRPr="0014506A">
        <w:rPr>
          <w:rFonts w:cs="B Zar"/>
          <w:lang w:bidi="fa-IR"/>
        </w:rPr>
        <w:t xml:space="preserve"> </w:t>
      </w:r>
      <w:r w:rsidRPr="00A87B6D">
        <w:rPr>
          <w:rFonts w:cs="B Zar"/>
          <w:sz w:val="20"/>
          <w:szCs w:val="20"/>
          <w:lang w:bidi="fa-IR"/>
        </w:rPr>
        <w:t xml:space="preserve">IGPSO </w:t>
      </w:r>
      <w:r w:rsidRPr="0014506A">
        <w:rPr>
          <w:rFonts w:cs="B Zar"/>
          <w:rtl/>
        </w:rPr>
        <w:t>و</w:t>
      </w:r>
      <w:r w:rsidRPr="0014506A">
        <w:rPr>
          <w:rFonts w:cs="B Zar"/>
          <w:lang w:bidi="fa-IR"/>
        </w:rPr>
        <w:t xml:space="preserve"> </w:t>
      </w:r>
      <w:r w:rsidRPr="00A87B6D">
        <w:rPr>
          <w:rFonts w:cs="B Zar"/>
          <w:sz w:val="20"/>
          <w:szCs w:val="20"/>
          <w:lang w:bidi="fa-IR"/>
        </w:rPr>
        <w:t xml:space="preserve">Hybrid </w:t>
      </w:r>
      <w:r w:rsidRPr="0014506A">
        <w:rPr>
          <w:rFonts w:cs="B Zar"/>
          <w:rtl/>
        </w:rPr>
        <w:t xml:space="preserve">همپوشانی بسیار بالایی داشته و بالاترین نقطه سقف حفره کارستی در عمق تقریبی </w:t>
      </w:r>
      <m:oMath>
        <m:r>
          <w:rPr>
            <w:rFonts w:ascii="Cambria Math" w:hAnsi="Cambria Math" w:cs="B Zar"/>
            <w:sz w:val="20"/>
            <w:szCs w:val="20"/>
            <w:lang w:bidi="fa-IR"/>
          </w:rPr>
          <m:t>0.38</m:t>
        </m:r>
      </m:oMath>
      <w:r>
        <w:rPr>
          <w:rFonts w:cs="B Zar" w:hint="cs"/>
          <w:rtl/>
        </w:rPr>
        <w:t xml:space="preserve"> </w:t>
      </w:r>
      <w:r w:rsidRPr="0014506A">
        <w:rPr>
          <w:rFonts w:cs="B Zar"/>
          <w:rtl/>
        </w:rPr>
        <w:t>متری</w:t>
      </w:r>
      <w:r w:rsidRPr="0014506A">
        <w:rPr>
          <w:rFonts w:cs="B Zar"/>
          <w:lang w:bidi="fa-IR"/>
        </w:rPr>
        <w:t xml:space="preserve"> (</w:t>
      </w:r>
      <m:oMath>
        <m:sSub>
          <m:sSubPr>
            <m:ctrlPr>
              <w:rPr>
                <w:rFonts w:ascii="Cambria Math" w:hAnsi="Cambria Math" w:cs="B Zar"/>
                <w:sz w:val="20"/>
                <w:szCs w:val="20"/>
                <w:lang w:bidi="fa-IR"/>
              </w:rPr>
            </m:ctrlPr>
          </m:sSubPr>
          <m:e>
            <m:r>
              <w:rPr>
                <w:rFonts w:ascii="Cambria Math" w:hAnsi="Cambria Math" w:cs="B Zar"/>
                <w:sz w:val="20"/>
                <w:szCs w:val="20"/>
                <w:lang w:bidi="fa-IR"/>
              </w:rPr>
              <m:t>z</m:t>
            </m:r>
          </m:e>
          <m:sub>
            <m:r>
              <w:rPr>
                <w:rFonts w:ascii="Cambria Math" w:hAnsi="Cambria Math" w:cs="B Zar"/>
                <w:sz w:val="20"/>
                <w:szCs w:val="20"/>
                <w:lang w:bidi="fa-IR"/>
              </w:rPr>
              <m:t>0</m:t>
            </m:r>
          </m:sub>
        </m:sSub>
        <m:r>
          <w:rPr>
            <w:rFonts w:ascii="Cambria Math" w:hAnsi="Cambria Math" w:cs="B Zar"/>
            <w:sz w:val="20"/>
            <w:szCs w:val="20"/>
            <w:lang w:bidi="fa-IR"/>
          </w:rPr>
          <m:t>-R≈0.38</m:t>
        </m:r>
        <m:r>
          <m:rPr>
            <m:nor/>
          </m:rPr>
          <w:rPr>
            <w:rFonts w:cs="B Zar"/>
            <w:sz w:val="20"/>
            <w:szCs w:val="20"/>
            <w:lang w:bidi="fa-IR"/>
          </w:rPr>
          <m:t> m</m:t>
        </m:r>
      </m:oMath>
      <w:r w:rsidRPr="0014506A">
        <w:rPr>
          <w:rFonts w:cs="B Zar"/>
          <w:lang w:bidi="fa-IR"/>
        </w:rPr>
        <w:t xml:space="preserve">) </w:t>
      </w:r>
      <w:r w:rsidRPr="0014506A">
        <w:rPr>
          <w:rFonts w:cs="B Zar"/>
          <w:rtl/>
        </w:rPr>
        <w:t>از سطح زمین قرار می‌گیرد که با شواهد برون‌زد حفرات سطحی و ناپایداری‌های ژئوتکنیکی منطقه انطباق کامل دارد</w:t>
      </w:r>
      <w:r w:rsidRPr="0014506A">
        <w:rPr>
          <w:rFonts w:cs="B Zar"/>
          <w:lang w:bidi="fa-IR"/>
        </w:rPr>
        <w:t>.</w:t>
      </w:r>
    </w:p>
    <w:p w14:paraId="329A1C0B" w14:textId="77777777" w:rsidR="00767EA6" w:rsidRPr="0014506A" w:rsidRDefault="00767EA6" w:rsidP="00767EA6">
      <w:pPr>
        <w:pStyle w:val="NormalWeb"/>
        <w:numPr>
          <w:ilvl w:val="0"/>
          <w:numId w:val="1"/>
        </w:numPr>
        <w:bidi/>
        <w:jc w:val="both"/>
        <w:rPr>
          <w:rFonts w:cs="B Zar"/>
          <w:rtl/>
          <w:lang w:bidi="fa-IR"/>
        </w:rPr>
      </w:pPr>
      <w:r w:rsidRPr="0014506A">
        <w:rPr>
          <w:rFonts w:cs="B Zar"/>
          <w:b/>
          <w:bCs/>
          <w:rtl/>
          <w:lang w:bidi="fa-IR"/>
        </w:rPr>
        <w:t>تباین چگالی فیزیکی:</w:t>
      </w:r>
      <w:r w:rsidRPr="0014506A">
        <w:rPr>
          <w:rFonts w:cs="B Zar"/>
          <w:rtl/>
          <w:lang w:bidi="fa-IR"/>
        </w:rPr>
        <w:t xml:space="preserve"> مقدار برآورد شده تباین چگالی توسط روش ترکیبی و الگوریتم </w:t>
      </w:r>
      <w:proofErr w:type="spellStart"/>
      <w:r w:rsidRPr="0014506A">
        <w:rPr>
          <w:rFonts w:cs="B Zar"/>
          <w:rtl/>
          <w:lang w:bidi="fa-IR"/>
        </w:rPr>
        <w:t>بهینه‌شده</w:t>
      </w:r>
      <w:proofErr w:type="spellEnd"/>
      <w:r w:rsidRPr="0014506A">
        <w:rPr>
          <w:rFonts w:cs="B Zar"/>
          <w:rtl/>
          <w:lang w:bidi="fa-IR"/>
        </w:rPr>
        <w:t xml:space="preserve"> (</w:t>
      </w:r>
      <m:oMath>
        <m:r>
          <w:rPr>
            <w:rFonts w:ascii="Cambria Math" w:hAnsi="Cambria Math" w:cs="B Zar"/>
            <w:sz w:val="20"/>
            <w:szCs w:val="20"/>
            <w:lang w:bidi="fa-IR"/>
          </w:rPr>
          <m:t>-1847.98</m:t>
        </m:r>
        <m:sSup>
          <m:sSupPr>
            <m:ctrlPr>
              <w:rPr>
                <w:rFonts w:ascii="Cambria Math" w:hAnsi="Cambria Math" w:cs="B Zar"/>
                <w:sz w:val="20"/>
                <w:szCs w:val="20"/>
                <w:lang w:bidi="fa-IR"/>
              </w:rPr>
            </m:ctrlPr>
          </m:sSupPr>
          <m:e>
            <m:r>
              <m:rPr>
                <m:nor/>
              </m:rPr>
              <w:rPr>
                <w:rFonts w:cs="B Zar"/>
                <w:sz w:val="20"/>
                <w:szCs w:val="20"/>
                <w:lang w:bidi="fa-IR"/>
              </w:rPr>
              <m:t> kg/m</m:t>
            </m:r>
          </m:e>
          <m:sup>
            <m:r>
              <w:rPr>
                <w:rFonts w:ascii="Cambria Math" w:hAnsi="Cambria Math" w:cs="B Zar"/>
                <w:sz w:val="20"/>
                <w:szCs w:val="20"/>
                <w:lang w:bidi="fa-IR"/>
              </w:rPr>
              <m:t>3</m:t>
            </m:r>
          </m:sup>
        </m:sSup>
      </m:oMath>
      <w:r w:rsidRPr="0014506A">
        <w:rPr>
          <w:rFonts w:cs="B Zar"/>
          <w:rtl/>
          <w:lang w:bidi="fa-IR"/>
        </w:rPr>
        <w:t>)، به لحاظ ژئوفیزیکی بسیار واقع‌بینانه‌تر است؛ زیرا با فرض چگالی میانگین ۲.۵ تا ۲.۷ گرم بر سانتی‌متر مکعب برای سنگ‌های دولومیتی منطقه، چنین افتی به طور منطقی نشان‌دهنده یک حفره غارمانند نیمه‌پر از هوا، زون‌های خردشده هوازده و رسوبات بسیار سست است.</w:t>
      </w:r>
    </w:p>
    <w:p w14:paraId="5D329069" w14:textId="77777777" w:rsidR="00767EA6" w:rsidRPr="0014506A" w:rsidRDefault="00767EA6" w:rsidP="00767EA6">
      <w:pPr>
        <w:pStyle w:val="NormalWeb"/>
        <w:bidi/>
        <w:spacing w:before="0" w:beforeAutospacing="0"/>
        <w:jc w:val="both"/>
        <w:rPr>
          <w:rFonts w:cs="B Zar"/>
          <w:rtl/>
          <w:lang w:bidi="fa-IR"/>
        </w:rPr>
      </w:pPr>
      <w:r w:rsidRPr="0014506A">
        <w:rPr>
          <w:rFonts w:cs="B Zar"/>
          <w:rtl/>
          <w:lang w:bidi="fa-IR"/>
        </w:rPr>
        <w:t>منحنی همگرایی (شکل ۱۱-</w:t>
      </w:r>
      <w:r>
        <w:rPr>
          <w:rFonts w:cs="B Zar" w:hint="cs"/>
          <w:rtl/>
          <w:lang w:bidi="fa-IR"/>
        </w:rPr>
        <w:t>ب</w:t>
      </w:r>
      <w:r w:rsidRPr="0014506A">
        <w:rPr>
          <w:rFonts w:cs="B Zar"/>
          <w:rtl/>
          <w:lang w:bidi="fa-IR"/>
        </w:rPr>
        <w:t>) نشان می‌دهد که الگوریتم هیبرید با تلفیق قدرت اکتشاف سراسری و جستجوی محلی دقیق، از همان تکرارهای ابتدایی به کمینه خطا رسیده و پایداری خروجی نهایی را تضمین نموده است.</w:t>
      </w:r>
    </w:p>
    <w:p w14:paraId="77DAF1BF" w14:textId="77777777" w:rsidR="00767EA6" w:rsidRDefault="00767EA6" w:rsidP="00767EA6">
      <w:pPr>
        <w:pStyle w:val="NormalWeb"/>
        <w:bidi/>
        <w:jc w:val="center"/>
        <w:rPr>
          <w:rFonts w:cs="B Zar"/>
          <w:b/>
          <w:bCs/>
          <w:lang w:bidi="fa-IR"/>
        </w:rPr>
      </w:pPr>
      <w:r>
        <w:rPr>
          <w:noProof/>
        </w:rPr>
        <w:lastRenderedPageBreak/>
        <w:drawing>
          <wp:inline distT="0" distB="0" distL="0" distR="0" wp14:anchorId="0956ED7A" wp14:editId="66E11EE9">
            <wp:extent cx="4775052" cy="4459266"/>
            <wp:effectExtent l="0" t="0" r="6985" b="0"/>
            <wp:docPr id="1744161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6554" cy="4470008"/>
                    </a:xfrm>
                    <a:prstGeom prst="rect">
                      <a:avLst/>
                    </a:prstGeom>
                    <a:noFill/>
                    <a:ln>
                      <a:noFill/>
                    </a:ln>
                  </pic:spPr>
                </pic:pic>
              </a:graphicData>
            </a:graphic>
          </wp:inline>
        </w:drawing>
      </w:r>
    </w:p>
    <w:p w14:paraId="257911EB" w14:textId="77777777" w:rsidR="00767EA6" w:rsidRDefault="00767EA6" w:rsidP="00767EA6">
      <w:pPr>
        <w:pStyle w:val="NormalWeb"/>
        <w:bidi/>
        <w:jc w:val="both"/>
        <w:rPr>
          <w:rFonts w:cs="B Zar"/>
          <w:sz w:val="22"/>
          <w:szCs w:val="22"/>
          <w:rtl/>
          <w:lang w:bidi="fa-IR"/>
        </w:rPr>
      </w:pPr>
      <w:r w:rsidRPr="0014506A">
        <w:rPr>
          <w:rFonts w:cs="B Zar"/>
          <w:b/>
          <w:bCs/>
          <w:sz w:val="22"/>
          <w:szCs w:val="22"/>
          <w:rtl/>
          <w:lang w:bidi="fa-IR"/>
        </w:rPr>
        <w:t>شکل ۱۱:</w:t>
      </w:r>
      <w:r w:rsidRPr="0014506A">
        <w:rPr>
          <w:rFonts w:cs="B Zar"/>
          <w:sz w:val="22"/>
          <w:szCs w:val="22"/>
          <w:rtl/>
          <w:lang w:bidi="fa-IR"/>
        </w:rPr>
        <w:t xml:space="preserve"> خروجی جامع وارون‌سازی داده‌های گرانی‌سنجی پروفیل ۲ با مقدار </w:t>
      </w:r>
      <m:oMath>
        <m:r>
          <w:rPr>
            <w:rFonts w:ascii="Cambria Math" w:hAnsi="Cambria Math" w:cs="B Zar"/>
            <w:sz w:val="22"/>
            <w:szCs w:val="22"/>
            <w:lang w:bidi="fa-IR"/>
          </w:rPr>
          <m:t>α=1.60</m:t>
        </m:r>
      </m:oMath>
      <w:r w:rsidRPr="0014506A">
        <w:rPr>
          <w:rFonts w:cs="B Zar"/>
          <w:sz w:val="22"/>
          <w:szCs w:val="22"/>
          <w:rtl/>
          <w:lang w:bidi="fa-IR"/>
        </w:rPr>
        <w:t>:</w:t>
      </w:r>
      <w:r w:rsidRPr="0014506A">
        <w:rPr>
          <w:rFonts w:cs="B Zar" w:hint="cs"/>
          <w:sz w:val="22"/>
          <w:szCs w:val="22"/>
          <w:rtl/>
          <w:lang w:bidi="fa-IR"/>
        </w:rPr>
        <w:t xml:space="preserve"> </w:t>
      </w:r>
      <w:r>
        <w:rPr>
          <w:rFonts w:cs="B Zar" w:hint="cs"/>
          <w:sz w:val="22"/>
          <w:szCs w:val="22"/>
          <w:rtl/>
          <w:lang w:bidi="fa-IR"/>
        </w:rPr>
        <w:t>(الف)</w:t>
      </w:r>
      <w:r w:rsidRPr="0014506A">
        <w:rPr>
          <w:rFonts w:cs="B Zar"/>
          <w:sz w:val="22"/>
          <w:szCs w:val="22"/>
          <w:rtl/>
          <w:lang w:bidi="fa-IR"/>
        </w:rPr>
        <w:t xml:space="preserve"> مقایسه داده‌های گرانی مشاهده‌شده زمینی با پاسخ مدل‌های پیشرو؛</w:t>
      </w:r>
      <w:r w:rsidRPr="0014506A">
        <w:rPr>
          <w:rFonts w:cs="B Zar" w:hint="cs"/>
          <w:sz w:val="22"/>
          <w:szCs w:val="22"/>
          <w:rtl/>
          <w:lang w:bidi="fa-IR"/>
        </w:rPr>
        <w:t xml:space="preserve"> </w:t>
      </w:r>
      <w:r>
        <w:rPr>
          <w:rFonts w:cs="B Zar" w:hint="cs"/>
          <w:sz w:val="22"/>
          <w:szCs w:val="22"/>
          <w:rtl/>
          <w:lang w:bidi="fa-IR"/>
        </w:rPr>
        <w:t>(ب)</w:t>
      </w:r>
      <w:r w:rsidRPr="0014506A">
        <w:rPr>
          <w:rFonts w:cs="B Zar"/>
          <w:sz w:val="22"/>
          <w:szCs w:val="22"/>
          <w:rtl/>
          <w:lang w:bidi="fa-IR"/>
        </w:rPr>
        <w:t xml:space="preserve"> نرخ همگرایی و کاهش خطای </w:t>
      </w:r>
      <w:r w:rsidRPr="0014506A">
        <w:rPr>
          <w:rFonts w:cs="B Zar"/>
          <w:sz w:val="22"/>
          <w:szCs w:val="22"/>
          <w:lang w:bidi="fa-IR"/>
        </w:rPr>
        <w:t>RMSE</w:t>
      </w:r>
      <w:r w:rsidRPr="0014506A">
        <w:rPr>
          <w:rFonts w:cs="B Zar"/>
          <w:sz w:val="22"/>
          <w:szCs w:val="22"/>
          <w:rtl/>
          <w:lang w:bidi="fa-IR"/>
        </w:rPr>
        <w:t xml:space="preserve"> در تکرارهای متوالی</w:t>
      </w:r>
      <w:r>
        <w:rPr>
          <w:rFonts w:cs="B Zar" w:hint="cs"/>
          <w:sz w:val="22"/>
          <w:szCs w:val="22"/>
          <w:rtl/>
          <w:lang w:bidi="fa-IR"/>
        </w:rPr>
        <w:t xml:space="preserve"> و</w:t>
      </w:r>
      <w:r w:rsidRPr="0014506A">
        <w:rPr>
          <w:rFonts w:cs="B Zar" w:hint="cs"/>
          <w:sz w:val="22"/>
          <w:szCs w:val="22"/>
          <w:rtl/>
          <w:lang w:bidi="fa-IR"/>
        </w:rPr>
        <w:t xml:space="preserve"> </w:t>
      </w:r>
      <w:r>
        <w:rPr>
          <w:rFonts w:cs="B Zar" w:hint="cs"/>
          <w:sz w:val="22"/>
          <w:szCs w:val="22"/>
          <w:rtl/>
          <w:lang w:bidi="fa-IR"/>
        </w:rPr>
        <w:t>(پ)</w:t>
      </w:r>
      <w:r w:rsidRPr="0014506A">
        <w:rPr>
          <w:rFonts w:cs="B Zar"/>
          <w:sz w:val="22"/>
          <w:szCs w:val="22"/>
          <w:rtl/>
          <w:lang w:bidi="fa-IR"/>
        </w:rPr>
        <w:t xml:space="preserve"> </w:t>
      </w:r>
      <w:r w:rsidRPr="0014506A">
        <w:rPr>
          <w:rFonts w:cs="B Zar" w:hint="cs"/>
          <w:sz w:val="22"/>
          <w:szCs w:val="22"/>
          <w:rtl/>
          <w:lang w:bidi="fa-IR"/>
        </w:rPr>
        <w:t>مقطع</w:t>
      </w:r>
      <w:r w:rsidRPr="0014506A">
        <w:rPr>
          <w:rFonts w:cs="B Zar"/>
          <w:sz w:val="22"/>
          <w:szCs w:val="22"/>
          <w:rtl/>
          <w:lang w:bidi="fa-IR"/>
        </w:rPr>
        <w:t xml:space="preserve"> </w:t>
      </w:r>
      <w:r w:rsidRPr="0014506A">
        <w:rPr>
          <w:rFonts w:cs="B Zar" w:hint="cs"/>
          <w:sz w:val="22"/>
          <w:szCs w:val="22"/>
          <w:rtl/>
          <w:lang w:bidi="fa-IR"/>
        </w:rPr>
        <w:t>هندسی</w:t>
      </w:r>
      <w:r w:rsidRPr="0014506A">
        <w:rPr>
          <w:rFonts w:cs="B Zar"/>
          <w:sz w:val="22"/>
          <w:szCs w:val="22"/>
          <w:rtl/>
          <w:lang w:bidi="fa-IR"/>
        </w:rPr>
        <w:t xml:space="preserve"> </w:t>
      </w:r>
      <w:r w:rsidRPr="0014506A">
        <w:rPr>
          <w:rFonts w:cs="B Zar" w:hint="cs"/>
          <w:sz w:val="22"/>
          <w:szCs w:val="22"/>
          <w:rtl/>
          <w:lang w:bidi="fa-IR"/>
        </w:rPr>
        <w:t>زیرسطحی</w:t>
      </w:r>
      <w:r w:rsidRPr="0014506A">
        <w:rPr>
          <w:rFonts w:cs="B Zar"/>
          <w:sz w:val="22"/>
          <w:szCs w:val="22"/>
          <w:rtl/>
          <w:lang w:bidi="fa-IR"/>
        </w:rPr>
        <w:t xml:space="preserve"> </w:t>
      </w:r>
      <w:r w:rsidRPr="0014506A">
        <w:rPr>
          <w:rFonts w:cs="B Zar" w:hint="cs"/>
          <w:sz w:val="22"/>
          <w:szCs w:val="22"/>
          <w:rtl/>
          <w:lang w:bidi="fa-IR"/>
        </w:rPr>
        <w:t>مدل</w:t>
      </w:r>
      <w:r w:rsidRPr="0014506A">
        <w:rPr>
          <w:rFonts w:cs="B Zar"/>
          <w:sz w:val="22"/>
          <w:szCs w:val="22"/>
          <w:rtl/>
          <w:lang w:bidi="fa-IR"/>
        </w:rPr>
        <w:t xml:space="preserve"> </w:t>
      </w:r>
      <w:r w:rsidRPr="0014506A">
        <w:rPr>
          <w:rFonts w:cs="B Zar" w:hint="cs"/>
          <w:sz w:val="22"/>
          <w:szCs w:val="22"/>
          <w:rtl/>
          <w:lang w:bidi="fa-IR"/>
        </w:rPr>
        <w:t>کروی</w:t>
      </w:r>
      <w:r w:rsidRPr="0014506A">
        <w:rPr>
          <w:rFonts w:cs="B Zar"/>
          <w:sz w:val="22"/>
          <w:szCs w:val="22"/>
          <w:rtl/>
          <w:lang w:bidi="fa-IR"/>
        </w:rPr>
        <w:t xml:space="preserve"> </w:t>
      </w:r>
      <w:proofErr w:type="spellStart"/>
      <w:r w:rsidRPr="0014506A">
        <w:rPr>
          <w:rFonts w:cs="B Zar" w:hint="cs"/>
          <w:sz w:val="22"/>
          <w:szCs w:val="22"/>
          <w:rtl/>
          <w:lang w:bidi="fa-IR"/>
        </w:rPr>
        <w:t>بازسازی‌شده</w:t>
      </w:r>
      <w:proofErr w:type="spellEnd"/>
      <w:r w:rsidRPr="0014506A">
        <w:rPr>
          <w:rFonts w:cs="B Zar"/>
          <w:sz w:val="22"/>
          <w:szCs w:val="22"/>
          <w:rtl/>
          <w:lang w:bidi="fa-IR"/>
        </w:rPr>
        <w:t xml:space="preserve"> </w:t>
      </w:r>
      <w:r w:rsidRPr="0014506A">
        <w:rPr>
          <w:rFonts w:cs="B Zar" w:hint="cs"/>
          <w:sz w:val="22"/>
          <w:szCs w:val="22"/>
          <w:rtl/>
          <w:lang w:bidi="fa-IR"/>
        </w:rPr>
        <w:t>برای</w:t>
      </w:r>
      <w:r w:rsidRPr="0014506A">
        <w:rPr>
          <w:rFonts w:cs="B Zar"/>
          <w:sz w:val="22"/>
          <w:szCs w:val="22"/>
          <w:rtl/>
          <w:lang w:bidi="fa-IR"/>
        </w:rPr>
        <w:t xml:space="preserve"> </w:t>
      </w:r>
      <w:r w:rsidRPr="0014506A">
        <w:rPr>
          <w:rFonts w:cs="B Zar" w:hint="cs"/>
          <w:sz w:val="22"/>
          <w:szCs w:val="22"/>
          <w:rtl/>
          <w:lang w:bidi="fa-IR"/>
        </w:rPr>
        <w:t>حفره</w:t>
      </w:r>
      <w:r w:rsidRPr="0014506A">
        <w:rPr>
          <w:rFonts w:cs="B Zar"/>
          <w:sz w:val="22"/>
          <w:szCs w:val="22"/>
          <w:rtl/>
          <w:lang w:bidi="fa-IR"/>
        </w:rPr>
        <w:t xml:space="preserve"> </w:t>
      </w:r>
      <w:proofErr w:type="spellStart"/>
      <w:r w:rsidRPr="0014506A">
        <w:rPr>
          <w:rFonts w:cs="B Zar" w:hint="cs"/>
          <w:sz w:val="22"/>
          <w:szCs w:val="22"/>
          <w:rtl/>
          <w:lang w:bidi="fa-IR"/>
        </w:rPr>
        <w:t>کارستی</w:t>
      </w:r>
      <w:proofErr w:type="spellEnd"/>
      <w:r w:rsidRPr="0014506A">
        <w:rPr>
          <w:rFonts w:cs="B Zar"/>
          <w:sz w:val="22"/>
          <w:szCs w:val="22"/>
          <w:rtl/>
          <w:lang w:bidi="fa-IR"/>
        </w:rPr>
        <w:t xml:space="preserve"> </w:t>
      </w:r>
      <w:r w:rsidRPr="0014506A">
        <w:rPr>
          <w:rFonts w:cs="B Zar" w:hint="cs"/>
          <w:sz w:val="22"/>
          <w:szCs w:val="22"/>
          <w:rtl/>
          <w:lang w:bidi="fa-IR"/>
        </w:rPr>
        <w:t>هدف</w:t>
      </w:r>
      <w:r w:rsidRPr="0014506A">
        <w:rPr>
          <w:rFonts w:cs="B Zar"/>
          <w:sz w:val="22"/>
          <w:szCs w:val="22"/>
          <w:rtl/>
          <w:lang w:bidi="fa-IR"/>
        </w:rPr>
        <w:t>.</w:t>
      </w:r>
    </w:p>
    <w:p w14:paraId="6EB24E75" w14:textId="77777777" w:rsidR="00682260" w:rsidRDefault="00682260"/>
    <w:sectPr w:rsidR="00682260" w:rsidSect="0080431C">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B Nazanin">
    <w:altName w:val="Courier New"/>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C287A"/>
    <w:multiLevelType w:val="multilevel"/>
    <w:tmpl w:val="2B3CE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4428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EA6"/>
    <w:rsid w:val="000F6F50"/>
    <w:rsid w:val="00427DE8"/>
    <w:rsid w:val="00482B49"/>
    <w:rsid w:val="00682260"/>
    <w:rsid w:val="00767EA6"/>
    <w:rsid w:val="0078212C"/>
    <w:rsid w:val="0080431C"/>
    <w:rsid w:val="00E507A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C404A"/>
  <w15:chartTrackingRefBased/>
  <w15:docId w15:val="{9A1921E2-3CEF-4B6A-85EF-B33362CCE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EA6"/>
    <w:pPr>
      <w:spacing w:line="259" w:lineRule="auto"/>
    </w:pPr>
    <w:rPr>
      <w:kern w:val="0"/>
      <w:sz w:val="22"/>
      <w:szCs w:val="22"/>
      <w:lang w:bidi="ar-SA"/>
      <w14:ligatures w14:val="none"/>
    </w:rPr>
  </w:style>
  <w:style w:type="paragraph" w:styleId="Heading1">
    <w:name w:val="heading 1"/>
    <w:basedOn w:val="Normal"/>
    <w:next w:val="Normal"/>
    <w:link w:val="Heading1Char"/>
    <w:uiPriority w:val="9"/>
    <w:qFormat/>
    <w:rsid w:val="00767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E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E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E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E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E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E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E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E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EA6"/>
    <w:rPr>
      <w:rFonts w:eastAsiaTheme="majorEastAsia" w:cstheme="majorBidi"/>
      <w:color w:val="272727" w:themeColor="text1" w:themeTint="D8"/>
    </w:rPr>
  </w:style>
  <w:style w:type="paragraph" w:styleId="Title">
    <w:name w:val="Title"/>
    <w:basedOn w:val="Normal"/>
    <w:next w:val="Normal"/>
    <w:link w:val="TitleChar"/>
    <w:uiPriority w:val="10"/>
    <w:qFormat/>
    <w:rsid w:val="00767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EA6"/>
    <w:pPr>
      <w:spacing w:before="160"/>
      <w:jc w:val="center"/>
    </w:pPr>
    <w:rPr>
      <w:i/>
      <w:iCs/>
      <w:color w:val="404040" w:themeColor="text1" w:themeTint="BF"/>
    </w:rPr>
  </w:style>
  <w:style w:type="character" w:customStyle="1" w:styleId="QuoteChar">
    <w:name w:val="Quote Char"/>
    <w:basedOn w:val="DefaultParagraphFont"/>
    <w:link w:val="Quote"/>
    <w:uiPriority w:val="29"/>
    <w:rsid w:val="00767EA6"/>
    <w:rPr>
      <w:i/>
      <w:iCs/>
      <w:color w:val="404040" w:themeColor="text1" w:themeTint="BF"/>
    </w:rPr>
  </w:style>
  <w:style w:type="paragraph" w:styleId="ListParagraph">
    <w:name w:val="List Paragraph"/>
    <w:basedOn w:val="Normal"/>
    <w:uiPriority w:val="34"/>
    <w:qFormat/>
    <w:rsid w:val="00767EA6"/>
    <w:pPr>
      <w:ind w:left="720"/>
      <w:contextualSpacing/>
    </w:pPr>
  </w:style>
  <w:style w:type="character" w:styleId="IntenseEmphasis">
    <w:name w:val="Intense Emphasis"/>
    <w:basedOn w:val="DefaultParagraphFont"/>
    <w:uiPriority w:val="21"/>
    <w:qFormat/>
    <w:rsid w:val="00767EA6"/>
    <w:rPr>
      <w:i/>
      <w:iCs/>
      <w:color w:val="0F4761" w:themeColor="accent1" w:themeShade="BF"/>
    </w:rPr>
  </w:style>
  <w:style w:type="paragraph" w:styleId="IntenseQuote">
    <w:name w:val="Intense Quote"/>
    <w:basedOn w:val="Normal"/>
    <w:next w:val="Normal"/>
    <w:link w:val="IntenseQuoteChar"/>
    <w:uiPriority w:val="30"/>
    <w:qFormat/>
    <w:rsid w:val="00767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EA6"/>
    <w:rPr>
      <w:i/>
      <w:iCs/>
      <w:color w:val="0F4761" w:themeColor="accent1" w:themeShade="BF"/>
    </w:rPr>
  </w:style>
  <w:style w:type="character" w:styleId="IntenseReference">
    <w:name w:val="Intense Reference"/>
    <w:basedOn w:val="DefaultParagraphFont"/>
    <w:uiPriority w:val="32"/>
    <w:qFormat/>
    <w:rsid w:val="00767EA6"/>
    <w:rPr>
      <w:b/>
      <w:bCs/>
      <w:smallCaps/>
      <w:color w:val="0F4761" w:themeColor="accent1" w:themeShade="BF"/>
      <w:spacing w:val="5"/>
    </w:rPr>
  </w:style>
  <w:style w:type="paragraph" w:styleId="NormalWeb">
    <w:name w:val="Normal (Web)"/>
    <w:basedOn w:val="Normal"/>
    <w:uiPriority w:val="99"/>
    <w:unhideWhenUsed/>
    <w:rsid w:val="00767EA6"/>
    <w:pPr>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767EA6"/>
    <w:pPr>
      <w:spacing w:after="0" w:line="240" w:lineRule="auto"/>
    </w:pPr>
    <w:rPr>
      <w:kern w:val="0"/>
      <w:sz w:val="22"/>
      <w:szCs w:val="22"/>
      <w:lang w:bidi="ar-SA"/>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905</Words>
  <Characters>5161</Characters>
  <Application>Microsoft Office Word</Application>
  <DocSecurity>0</DocSecurity>
  <Lines>43</Lines>
  <Paragraphs>12</Paragraphs>
  <ScaleCrop>false</ScaleCrop>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Response to R2</dc:creator>
  <cp:keywords/>
  <dc:description/>
  <cp:lastModifiedBy>Response to R2</cp:lastModifiedBy>
  <cp:revision>1</cp:revision>
  <dcterms:created xsi:type="dcterms:W3CDTF">2026-10-05T05:46:00Z</dcterms:created>
  <dcterms:modified xsi:type="dcterms:W3CDTF">2026-10-05T05:47:00Z</dcterms:modified>
</cp:coreProperties>
</file>