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1571" w14:textId="32B1CA25" w:rsidR="00F900FD" w:rsidRPr="00EF29F8" w:rsidRDefault="00A62630" w:rsidP="00C27800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EF29F8">
        <w:rPr>
          <w:rFonts w:ascii="Arial" w:hAnsi="Arial" w:cs="Arial"/>
          <w:b/>
          <w:sz w:val="36"/>
          <w:szCs w:val="36"/>
        </w:rPr>
        <w:t>Chapter 5 Testing:</w:t>
      </w:r>
    </w:p>
    <w:p w14:paraId="69A4CD6C" w14:textId="42BE359A" w:rsidR="00EF29F8" w:rsidRDefault="00EF29F8" w:rsidP="00C27800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00B708" wp14:editId="728DBDFB">
            <wp:extent cx="2849245" cy="1605280"/>
            <wp:effectExtent l="0" t="0" r="8255" b="0"/>
            <wp:docPr id="2" name="Picture 2" descr="Image result for test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testing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ED8A" w14:textId="44DF4254" w:rsidR="00A62630" w:rsidRPr="00EF29F8" w:rsidRDefault="00A62630" w:rsidP="00C27800">
      <w:pPr>
        <w:spacing w:line="360" w:lineRule="auto"/>
        <w:jc w:val="both"/>
        <w:rPr>
          <w:rFonts w:ascii="Arial" w:hAnsi="Arial" w:cs="Arial"/>
        </w:rPr>
      </w:pPr>
      <w:r w:rsidRPr="00EF29F8">
        <w:rPr>
          <w:rFonts w:ascii="Arial" w:hAnsi="Arial" w:cs="Arial"/>
        </w:rPr>
        <w:t>Testing is a step process of evaluating standard(desired) outcome with the actual outcome/result with reference to many other factors such as efficiency, function, user-interface, portals, links etc. It is a mandatory step before launching any software, program, codes or even a physical product in order to discover the present errors, blunders, glitches and loops in the program that might affect the whole software. Thus, it a crucial step to identify, evaluate and execute the program before launching it as a good software/program.</w:t>
      </w:r>
    </w:p>
    <w:p w14:paraId="671B65F1" w14:textId="77777777" w:rsidR="00EF29F8" w:rsidRPr="00EF29F8" w:rsidRDefault="00EF29F8" w:rsidP="00C27800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F29F8">
        <w:rPr>
          <w:rFonts w:ascii="Arial" w:hAnsi="Arial" w:cs="Arial"/>
          <w:sz w:val="32"/>
          <w:szCs w:val="32"/>
        </w:rPr>
        <w:t>5.1</w:t>
      </w:r>
      <w:r w:rsidR="00E226B8" w:rsidRPr="00EF29F8">
        <w:rPr>
          <w:rFonts w:ascii="Arial" w:hAnsi="Arial" w:cs="Arial"/>
          <w:sz w:val="32"/>
          <w:szCs w:val="32"/>
        </w:rPr>
        <w:t xml:space="preserve"> Black Box Testing:</w:t>
      </w:r>
    </w:p>
    <w:p w14:paraId="12928A2B" w14:textId="6D9ACF9B" w:rsidR="00EF29F8" w:rsidRPr="00EF29F8" w:rsidRDefault="00E226B8" w:rsidP="00C27800">
      <w:pPr>
        <w:spacing w:line="360" w:lineRule="auto"/>
        <w:jc w:val="both"/>
        <w:rPr>
          <w:rFonts w:ascii="Arial" w:hAnsi="Arial" w:cs="Arial"/>
        </w:rPr>
      </w:pPr>
      <w:r w:rsidRPr="00EF29F8">
        <w:rPr>
          <w:rFonts w:ascii="Arial" w:hAnsi="Arial" w:cs="Arial"/>
        </w:rPr>
        <w:t xml:space="preserve">Black box testing refers to </w:t>
      </w:r>
      <w:r w:rsidR="00F075F4" w:rsidRPr="00EF29F8">
        <w:rPr>
          <w:rFonts w:ascii="Arial" w:hAnsi="Arial" w:cs="Arial"/>
        </w:rPr>
        <w:t xml:space="preserve">behavioral testing where the internals of the program are not checked but how does it function at the backend to the customers or users. Such testing is done for a well output from the program rather what does it include inside them. </w:t>
      </w:r>
    </w:p>
    <w:p w14:paraId="62552DB7" w14:textId="6399F572" w:rsidR="00EF29F8" w:rsidRDefault="00EF29F8" w:rsidP="00C2780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340D8B" wp14:editId="51F51F27">
            <wp:extent cx="2987749" cy="2168525"/>
            <wp:effectExtent l="0" t="0" r="3175" b="3175"/>
            <wp:docPr id="3" name="Picture 3" descr="Image result for black box test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lack box testing pic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56" cy="227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926C" w14:textId="000AB9C0" w:rsidR="00C35D8D" w:rsidRDefault="00EF29F8" w:rsidP="00C278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684BA11" w14:textId="3E724BE7" w:rsidR="00C27800" w:rsidRDefault="00C27800" w:rsidP="00C2780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Plan:</w:t>
      </w:r>
    </w:p>
    <w:p w14:paraId="41D6BB7A" w14:textId="0A42A2BA" w:rsidR="00C27800" w:rsidRPr="00A21E5C" w:rsidRDefault="00C27800" w:rsidP="00C27800">
      <w:pPr>
        <w:spacing w:line="360" w:lineRule="auto"/>
        <w:jc w:val="both"/>
        <w:rPr>
          <w:rFonts w:ascii="Arial" w:hAnsi="Arial" w:cs="Arial"/>
        </w:rPr>
      </w:pPr>
      <w:r w:rsidRPr="00A21E5C">
        <w:rPr>
          <w:rFonts w:ascii="Arial" w:hAnsi="Arial" w:cs="Arial"/>
        </w:rPr>
        <w:t>Test plan is the way of executing the pre-program before it launches to the end customer/user where several factors are tested to see how the particular program works. The program is tested in several ways to see how robust and functional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828"/>
        <w:gridCol w:w="1781"/>
        <w:gridCol w:w="1805"/>
        <w:gridCol w:w="1991"/>
      </w:tblGrid>
      <w:tr w:rsidR="00C27800" w14:paraId="0BFC194A" w14:textId="77777777" w:rsidTr="00A21E5C">
        <w:tc>
          <w:tcPr>
            <w:tcW w:w="985" w:type="dxa"/>
          </w:tcPr>
          <w:p w14:paraId="56B14CAA" w14:textId="7107BB07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no</w:t>
            </w:r>
          </w:p>
        </w:tc>
        <w:tc>
          <w:tcPr>
            <w:tcW w:w="2966" w:type="dxa"/>
          </w:tcPr>
          <w:p w14:paraId="6AD6FD62" w14:textId="6D8CE729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21E5C">
              <w:rPr>
                <w:rFonts w:ascii="Arial" w:hAnsi="Arial" w:cs="Arial"/>
              </w:rPr>
              <w:t>Test case</w:t>
            </w:r>
          </w:p>
        </w:tc>
        <w:tc>
          <w:tcPr>
            <w:tcW w:w="1784" w:type="dxa"/>
          </w:tcPr>
          <w:p w14:paraId="54C37A75" w14:textId="60E00A67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21E5C">
              <w:rPr>
                <w:rFonts w:ascii="Arial" w:hAnsi="Arial" w:cs="Arial"/>
              </w:rPr>
              <w:t>Test data</w:t>
            </w:r>
          </w:p>
        </w:tc>
        <w:tc>
          <w:tcPr>
            <w:tcW w:w="1818" w:type="dxa"/>
          </w:tcPr>
          <w:p w14:paraId="6A3DBD08" w14:textId="6D635692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21E5C">
              <w:rPr>
                <w:rFonts w:ascii="Arial" w:hAnsi="Arial" w:cs="Arial"/>
              </w:rPr>
              <w:t>Expected result</w:t>
            </w:r>
          </w:p>
        </w:tc>
        <w:tc>
          <w:tcPr>
            <w:tcW w:w="1797" w:type="dxa"/>
          </w:tcPr>
          <w:p w14:paraId="5D89D6A3" w14:textId="049A11DB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21E5C">
              <w:rPr>
                <w:rFonts w:ascii="Arial" w:hAnsi="Arial" w:cs="Arial"/>
              </w:rPr>
              <w:t>Actual result</w:t>
            </w:r>
          </w:p>
        </w:tc>
      </w:tr>
      <w:tr w:rsidR="00C27800" w14:paraId="33B39051" w14:textId="77777777" w:rsidTr="00A21E5C">
        <w:tc>
          <w:tcPr>
            <w:tcW w:w="985" w:type="dxa"/>
          </w:tcPr>
          <w:p w14:paraId="6162D8D7" w14:textId="77F068F4" w:rsidR="00C27800" w:rsidRPr="00A21E5C" w:rsidRDefault="00A21E5C" w:rsidP="00C278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66" w:type="dxa"/>
          </w:tcPr>
          <w:p w14:paraId="28258959" w14:textId="32FC29EA" w:rsidR="00C27800" w:rsidRDefault="00766AB2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 l</w:t>
            </w:r>
            <w:r w:rsidR="00A21E5C">
              <w:rPr>
                <w:rFonts w:ascii="Arial" w:hAnsi="Arial" w:cs="Arial"/>
                <w:sz w:val="28"/>
                <w:szCs w:val="28"/>
              </w:rPr>
              <w:t>ogin function</w:t>
            </w:r>
          </w:p>
        </w:tc>
        <w:tc>
          <w:tcPr>
            <w:tcW w:w="1784" w:type="dxa"/>
          </w:tcPr>
          <w:p w14:paraId="658F0812" w14:textId="0E25CEBF" w:rsidR="00CC6EC4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name –</w:t>
            </w:r>
          </w:p>
          <w:p w14:paraId="13E79D52" w14:textId="4B1621BB" w:rsidR="00CC6EC4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cityadmin</w:t>
            </w:r>
            <w:proofErr w:type="spellEnd"/>
          </w:p>
          <w:p w14:paraId="2FB6FEC8" w14:textId="6738AFDE" w:rsidR="00CC6EC4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Password –</w:t>
            </w:r>
          </w:p>
          <w:p w14:paraId="4312DB9F" w14:textId="0822D65E" w:rsidR="00CC6EC4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cityadmin</w:t>
            </w:r>
            <w:proofErr w:type="spellEnd"/>
          </w:p>
        </w:tc>
        <w:tc>
          <w:tcPr>
            <w:tcW w:w="1818" w:type="dxa"/>
          </w:tcPr>
          <w:p w14:paraId="458036C2" w14:textId="0CB5CA8C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 access</w:t>
            </w:r>
          </w:p>
        </w:tc>
        <w:tc>
          <w:tcPr>
            <w:tcW w:w="1797" w:type="dxa"/>
          </w:tcPr>
          <w:p w14:paraId="62C17BB4" w14:textId="02526145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Access granted</w:t>
            </w:r>
          </w:p>
        </w:tc>
      </w:tr>
      <w:tr w:rsidR="00C27800" w14:paraId="220ECD0C" w14:textId="77777777" w:rsidTr="00A21E5C">
        <w:tc>
          <w:tcPr>
            <w:tcW w:w="985" w:type="dxa"/>
          </w:tcPr>
          <w:p w14:paraId="0AB44ACC" w14:textId="2D6A35EF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66" w:type="dxa"/>
          </w:tcPr>
          <w:p w14:paraId="41A61FA5" w14:textId="66850CE9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Modify function</w:t>
            </w:r>
          </w:p>
        </w:tc>
        <w:tc>
          <w:tcPr>
            <w:tcW w:w="1784" w:type="dxa"/>
          </w:tcPr>
          <w:p w14:paraId="1D18C4E0" w14:textId="636F7745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 doctors</w:t>
            </w:r>
          </w:p>
        </w:tc>
        <w:tc>
          <w:tcPr>
            <w:tcW w:w="1818" w:type="dxa"/>
          </w:tcPr>
          <w:p w14:paraId="5A45873C" w14:textId="7725BFF1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 increment</w:t>
            </w:r>
          </w:p>
        </w:tc>
        <w:tc>
          <w:tcPr>
            <w:tcW w:w="1797" w:type="dxa"/>
          </w:tcPr>
          <w:p w14:paraId="3861FC0A" w14:textId="2CBDE939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 added</w:t>
            </w:r>
          </w:p>
        </w:tc>
      </w:tr>
      <w:tr w:rsidR="00C27800" w14:paraId="012A0EB7" w14:textId="77777777" w:rsidTr="00A21E5C">
        <w:tc>
          <w:tcPr>
            <w:tcW w:w="985" w:type="dxa"/>
          </w:tcPr>
          <w:p w14:paraId="2CDD0ECA" w14:textId="0CA8EFA0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66" w:type="dxa"/>
          </w:tcPr>
          <w:p w14:paraId="378D3586" w14:textId="674B77CE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Re-modify function</w:t>
            </w:r>
          </w:p>
        </w:tc>
        <w:tc>
          <w:tcPr>
            <w:tcW w:w="1784" w:type="dxa"/>
          </w:tcPr>
          <w:p w14:paraId="3F4B1CDD" w14:textId="5C16FC09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 doctors</w:t>
            </w:r>
          </w:p>
        </w:tc>
        <w:tc>
          <w:tcPr>
            <w:tcW w:w="1818" w:type="dxa"/>
          </w:tcPr>
          <w:p w14:paraId="3F9F1331" w14:textId="30E16D74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 decrement</w:t>
            </w:r>
          </w:p>
        </w:tc>
        <w:tc>
          <w:tcPr>
            <w:tcW w:w="1797" w:type="dxa"/>
          </w:tcPr>
          <w:p w14:paraId="54B00E86" w14:textId="7AAB6203" w:rsidR="00C27800" w:rsidRDefault="00CC6EC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 deleted</w:t>
            </w:r>
          </w:p>
        </w:tc>
      </w:tr>
      <w:tr w:rsidR="00C27800" w14:paraId="1D548D44" w14:textId="77777777" w:rsidTr="00A21E5C">
        <w:tc>
          <w:tcPr>
            <w:tcW w:w="985" w:type="dxa"/>
          </w:tcPr>
          <w:p w14:paraId="45832266" w14:textId="6D842384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966" w:type="dxa"/>
          </w:tcPr>
          <w:p w14:paraId="52CB8B6E" w14:textId="1A45AE17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Inquiry function</w:t>
            </w:r>
          </w:p>
        </w:tc>
        <w:tc>
          <w:tcPr>
            <w:tcW w:w="1784" w:type="dxa"/>
          </w:tcPr>
          <w:p w14:paraId="65B0E13C" w14:textId="65B45D60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Visitor info. (no reg.)</w:t>
            </w:r>
          </w:p>
        </w:tc>
        <w:tc>
          <w:tcPr>
            <w:tcW w:w="1818" w:type="dxa"/>
          </w:tcPr>
          <w:p w14:paraId="4DBDB8AD" w14:textId="6B719412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full form filled details</w:t>
            </w:r>
          </w:p>
        </w:tc>
        <w:tc>
          <w:tcPr>
            <w:tcW w:w="1797" w:type="dxa"/>
          </w:tcPr>
          <w:p w14:paraId="0262A4AF" w14:textId="40B3A845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Details received</w:t>
            </w:r>
          </w:p>
        </w:tc>
      </w:tr>
      <w:tr w:rsidR="00C27800" w14:paraId="6C80E027" w14:textId="77777777" w:rsidTr="00A21E5C">
        <w:tc>
          <w:tcPr>
            <w:tcW w:w="985" w:type="dxa"/>
          </w:tcPr>
          <w:p w14:paraId="4FBC2C51" w14:textId="5E55C1ED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66" w:type="dxa"/>
          </w:tcPr>
          <w:p w14:paraId="00FCFC44" w14:textId="502BFA6D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registration</w:t>
            </w:r>
          </w:p>
        </w:tc>
        <w:tc>
          <w:tcPr>
            <w:tcW w:w="1784" w:type="dxa"/>
          </w:tcPr>
          <w:p w14:paraId="04667235" w14:textId="0826B58C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details</w:t>
            </w:r>
          </w:p>
        </w:tc>
        <w:tc>
          <w:tcPr>
            <w:tcW w:w="1818" w:type="dxa"/>
          </w:tcPr>
          <w:p w14:paraId="693802E4" w14:textId="254E4538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 status</w:t>
            </w:r>
          </w:p>
        </w:tc>
        <w:tc>
          <w:tcPr>
            <w:tcW w:w="1797" w:type="dxa"/>
          </w:tcPr>
          <w:p w14:paraId="24D3CD8A" w14:textId="443974CE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is able to register</w:t>
            </w:r>
          </w:p>
        </w:tc>
      </w:tr>
      <w:tr w:rsidR="00C27800" w14:paraId="6D12ACE8" w14:textId="77777777" w:rsidTr="00A21E5C">
        <w:tc>
          <w:tcPr>
            <w:tcW w:w="985" w:type="dxa"/>
          </w:tcPr>
          <w:p w14:paraId="27241AC7" w14:textId="211C4357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66" w:type="dxa"/>
          </w:tcPr>
          <w:p w14:paraId="2F23F945" w14:textId="0A71864B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login</w:t>
            </w:r>
          </w:p>
        </w:tc>
        <w:tc>
          <w:tcPr>
            <w:tcW w:w="1784" w:type="dxa"/>
          </w:tcPr>
          <w:p w14:paraId="121E8FA8" w14:textId="397C7506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credential</w:t>
            </w:r>
          </w:p>
        </w:tc>
        <w:tc>
          <w:tcPr>
            <w:tcW w:w="1818" w:type="dxa"/>
          </w:tcPr>
          <w:p w14:paraId="3979CD5D" w14:textId="482537F7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Login status </w:t>
            </w:r>
          </w:p>
        </w:tc>
        <w:tc>
          <w:tcPr>
            <w:tcW w:w="1797" w:type="dxa"/>
          </w:tcPr>
          <w:p w14:paraId="10C83E82" w14:textId="65D414ED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Successful</w:t>
            </w:r>
          </w:p>
        </w:tc>
      </w:tr>
      <w:tr w:rsidR="00C27800" w14:paraId="4BE5D5C5" w14:textId="77777777" w:rsidTr="00A21E5C">
        <w:tc>
          <w:tcPr>
            <w:tcW w:w="985" w:type="dxa"/>
          </w:tcPr>
          <w:p w14:paraId="00803C84" w14:textId="1433B2A6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966" w:type="dxa"/>
          </w:tcPr>
          <w:p w14:paraId="529E4DB9" w14:textId="28DCDBD4" w:rsidR="00C27800" w:rsidRDefault="00AD4AD4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Doctor schedule for patient </w:t>
            </w:r>
          </w:p>
        </w:tc>
        <w:tc>
          <w:tcPr>
            <w:tcW w:w="1784" w:type="dxa"/>
          </w:tcPr>
          <w:p w14:paraId="1E188DC6" w14:textId="6B05C361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 time table</w:t>
            </w:r>
          </w:p>
        </w:tc>
        <w:tc>
          <w:tcPr>
            <w:tcW w:w="1818" w:type="dxa"/>
          </w:tcPr>
          <w:p w14:paraId="2F03A286" w14:textId="09FA2591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Accuracy</w:t>
            </w:r>
          </w:p>
        </w:tc>
        <w:tc>
          <w:tcPr>
            <w:tcW w:w="1797" w:type="dxa"/>
          </w:tcPr>
          <w:p w14:paraId="397EADFF" w14:textId="400F2D58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successful</w:t>
            </w:r>
          </w:p>
        </w:tc>
      </w:tr>
      <w:tr w:rsidR="00C27800" w14:paraId="6350F66D" w14:textId="77777777" w:rsidTr="00A21E5C">
        <w:tc>
          <w:tcPr>
            <w:tcW w:w="985" w:type="dxa"/>
          </w:tcPr>
          <w:p w14:paraId="4B46C101" w14:textId="214B4F2E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66" w:type="dxa"/>
          </w:tcPr>
          <w:p w14:paraId="7467266A" w14:textId="6ACFEB92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Appointment status</w:t>
            </w:r>
          </w:p>
        </w:tc>
        <w:tc>
          <w:tcPr>
            <w:tcW w:w="1784" w:type="dxa"/>
          </w:tcPr>
          <w:p w14:paraId="3439B5A8" w14:textId="388DBBFA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can view their appointment time</w:t>
            </w:r>
          </w:p>
        </w:tc>
        <w:tc>
          <w:tcPr>
            <w:tcW w:w="1818" w:type="dxa"/>
          </w:tcPr>
          <w:p w14:paraId="24FABF55" w14:textId="67BA58BA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Must be real </w:t>
            </w:r>
          </w:p>
        </w:tc>
        <w:tc>
          <w:tcPr>
            <w:tcW w:w="1797" w:type="dxa"/>
          </w:tcPr>
          <w:p w14:paraId="428AD66D" w14:textId="0265CB76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Date sheet presented </w:t>
            </w:r>
          </w:p>
        </w:tc>
      </w:tr>
      <w:tr w:rsidR="00C27800" w14:paraId="6C922A96" w14:textId="77777777" w:rsidTr="00A21E5C">
        <w:tc>
          <w:tcPr>
            <w:tcW w:w="985" w:type="dxa"/>
          </w:tcPr>
          <w:p w14:paraId="340AA3D7" w14:textId="6B42D123" w:rsidR="00C27800" w:rsidRDefault="00185AD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2966" w:type="dxa"/>
          </w:tcPr>
          <w:p w14:paraId="173C4CB2" w14:textId="2B9E5FF8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Authenticate login</w:t>
            </w:r>
          </w:p>
        </w:tc>
        <w:tc>
          <w:tcPr>
            <w:tcW w:w="1784" w:type="dxa"/>
          </w:tcPr>
          <w:p w14:paraId="7F56F71E" w14:textId="058432A6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 cannot take appointment without login</w:t>
            </w:r>
          </w:p>
        </w:tc>
        <w:tc>
          <w:tcPr>
            <w:tcW w:w="1818" w:type="dxa"/>
          </w:tcPr>
          <w:p w14:paraId="46532B6A" w14:textId="79B41EB0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Credential match</w:t>
            </w:r>
          </w:p>
        </w:tc>
        <w:tc>
          <w:tcPr>
            <w:tcW w:w="1797" w:type="dxa"/>
          </w:tcPr>
          <w:p w14:paraId="7FB56289" w14:textId="6688584F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Authentication verified/false login rejected</w:t>
            </w:r>
          </w:p>
        </w:tc>
      </w:tr>
      <w:tr w:rsidR="00C27800" w14:paraId="75CF5881" w14:textId="77777777" w:rsidTr="00A21E5C">
        <w:tc>
          <w:tcPr>
            <w:tcW w:w="985" w:type="dxa"/>
          </w:tcPr>
          <w:p w14:paraId="3E78B068" w14:textId="72B10019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966" w:type="dxa"/>
          </w:tcPr>
          <w:p w14:paraId="37145F9F" w14:textId="57DABC45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User manual </w:t>
            </w:r>
          </w:p>
        </w:tc>
        <w:tc>
          <w:tcPr>
            <w:tcW w:w="1784" w:type="dxa"/>
          </w:tcPr>
          <w:p w14:paraId="23A52870" w14:textId="5AFF2BDE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help post</w:t>
            </w:r>
          </w:p>
        </w:tc>
        <w:tc>
          <w:tcPr>
            <w:tcW w:w="1818" w:type="dxa"/>
          </w:tcPr>
          <w:p w14:paraId="120D03B8" w14:textId="575414E0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can see help post steps</w:t>
            </w:r>
          </w:p>
        </w:tc>
        <w:tc>
          <w:tcPr>
            <w:tcW w:w="1797" w:type="dxa"/>
          </w:tcPr>
          <w:p w14:paraId="185451B5" w14:textId="08ADC80E" w:rsidR="00C27800" w:rsidRDefault="00DD1973" w:rsidP="00C2780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Successful </w:t>
            </w:r>
          </w:p>
        </w:tc>
      </w:tr>
    </w:tbl>
    <w:p w14:paraId="39697729" w14:textId="57B364CD" w:rsidR="00C27800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Table: Black-box test case table.</w:t>
      </w:r>
    </w:p>
    <w:p w14:paraId="182EF154" w14:textId="6469D67C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 is my black-box testing:</w:t>
      </w:r>
    </w:p>
    <w:p w14:paraId="4B562DB6" w14:textId="1F5FC0FC" w:rsidR="00766AB2" w:rsidRDefault="00766AB2" w:rsidP="00766A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login function</w:t>
      </w:r>
      <w:r>
        <w:rPr>
          <w:rFonts w:ascii="Arial" w:hAnsi="Arial" w:cs="Arial"/>
          <w:sz w:val="28"/>
          <w:szCs w:val="28"/>
        </w:rPr>
        <w:t>.</w:t>
      </w:r>
    </w:p>
    <w:p w14:paraId="377B58E4" w14:textId="19F043FF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CBE762" wp14:editId="24113362">
            <wp:extent cx="3572510" cy="36785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40E4" w14:textId="637F51E3" w:rsidR="00766AB2" w:rsidRPr="004A15DD" w:rsidRDefault="00766AB2" w:rsidP="00766AB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A15DD">
        <w:rPr>
          <w:rFonts w:ascii="Arial" w:hAnsi="Arial" w:cs="Arial"/>
        </w:rPr>
        <w:t xml:space="preserve">  Admin login form.</w:t>
      </w:r>
    </w:p>
    <w:p w14:paraId="26756887" w14:textId="0137CE93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4FC9479" w14:textId="78D8D333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12B50C0" w14:textId="77777777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D91D46" w14:textId="583E82B3" w:rsidR="00766AB2" w:rsidRDefault="00766AB2" w:rsidP="00766A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Modify function</w:t>
      </w:r>
      <w:r>
        <w:rPr>
          <w:rFonts w:ascii="Arial" w:hAnsi="Arial" w:cs="Arial"/>
          <w:sz w:val="28"/>
          <w:szCs w:val="28"/>
        </w:rPr>
        <w:t>.</w:t>
      </w:r>
    </w:p>
    <w:p w14:paraId="7128E956" w14:textId="1D5BFB3E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5E4902" wp14:editId="2299E7B0">
            <wp:extent cx="4827270" cy="615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3C48" w14:textId="5B19C440" w:rsidR="00CD707C" w:rsidRPr="004A15DD" w:rsidRDefault="00CD707C" w:rsidP="00766AB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                     </w:t>
      </w:r>
      <w:r w:rsidRPr="004A15DD">
        <w:rPr>
          <w:rFonts w:ascii="Arial" w:hAnsi="Arial" w:cs="Arial"/>
        </w:rPr>
        <w:t>Admin panel for adding doctors.</w:t>
      </w:r>
    </w:p>
    <w:p w14:paraId="17EBA74D" w14:textId="778D3C20" w:rsidR="00766AB2" w:rsidRDefault="00766AB2" w:rsidP="00766AB2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</w:p>
    <w:p w14:paraId="6BB4881D" w14:textId="77777777" w:rsidR="00766AB2" w:rsidRPr="00766AB2" w:rsidRDefault="00766AB2" w:rsidP="00766AB2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625BC073" w14:textId="74F2E799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1BBE28" w14:textId="1F4789F2" w:rsidR="00CD707C" w:rsidRDefault="00CD707C" w:rsidP="00CD70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D707C">
        <w:rPr>
          <w:rFonts w:ascii="Arial" w:hAnsi="Arial" w:cs="Arial"/>
          <w:sz w:val="28"/>
          <w:szCs w:val="28"/>
        </w:rPr>
        <w:lastRenderedPageBreak/>
        <w:t>Re-modify function</w:t>
      </w:r>
      <w:r>
        <w:rPr>
          <w:rFonts w:ascii="Arial" w:hAnsi="Arial" w:cs="Arial"/>
          <w:sz w:val="28"/>
          <w:szCs w:val="28"/>
        </w:rPr>
        <w:t>.</w:t>
      </w:r>
    </w:p>
    <w:p w14:paraId="1683B8CC" w14:textId="2240AB6E" w:rsidR="00CD707C" w:rsidRDefault="00CD707C" w:rsidP="00CD707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0AFFD3" wp14:editId="47318905">
            <wp:extent cx="4773930" cy="26244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6478" w14:textId="5599A263" w:rsidR="00CD707C" w:rsidRPr="004A15DD" w:rsidRDefault="00CD707C" w:rsidP="00CD707C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4A15DD">
        <w:rPr>
          <w:rFonts w:ascii="Arial" w:hAnsi="Arial" w:cs="Arial"/>
        </w:rPr>
        <w:t>Admin panel for deleting doctor.</w:t>
      </w:r>
    </w:p>
    <w:p w14:paraId="510089F3" w14:textId="5E5E351B" w:rsidR="00CD707C" w:rsidRDefault="00CD707C" w:rsidP="00CD707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764ED5F" w14:textId="4FF688E4" w:rsidR="00CD707C" w:rsidRDefault="00CD707C" w:rsidP="00CD70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D707C">
        <w:rPr>
          <w:rFonts w:ascii="Arial" w:hAnsi="Arial" w:cs="Arial"/>
          <w:sz w:val="28"/>
          <w:szCs w:val="28"/>
        </w:rPr>
        <w:t>Inquiry function</w:t>
      </w:r>
      <w:r>
        <w:rPr>
          <w:rFonts w:ascii="Arial" w:hAnsi="Arial" w:cs="Arial"/>
          <w:sz w:val="28"/>
          <w:szCs w:val="28"/>
        </w:rPr>
        <w:t>.</w:t>
      </w:r>
    </w:p>
    <w:p w14:paraId="3FEE6F4A" w14:textId="555A9DB6" w:rsidR="00CD707C" w:rsidRDefault="00CD707C" w:rsidP="00CD707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1AEA09" wp14:editId="78EDC990">
            <wp:extent cx="5943600" cy="2339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2776" w14:textId="6FED6E10" w:rsidR="00CD707C" w:rsidRPr="004A15DD" w:rsidRDefault="00CD707C" w:rsidP="00CD707C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                  </w:t>
      </w:r>
      <w:r w:rsidRPr="004A15DD">
        <w:rPr>
          <w:rFonts w:ascii="Arial" w:hAnsi="Arial" w:cs="Arial"/>
        </w:rPr>
        <w:t xml:space="preserve">  User inquiry form.</w:t>
      </w:r>
    </w:p>
    <w:p w14:paraId="5F282F7D" w14:textId="3D8BEBC3" w:rsidR="00CD707C" w:rsidRDefault="00CD707C" w:rsidP="00CD707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499534E" w14:textId="77777777" w:rsidR="00CD707C" w:rsidRPr="00CD707C" w:rsidRDefault="00CD707C" w:rsidP="00CD707C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ABC109" w14:textId="21EFC3AE" w:rsidR="00766AB2" w:rsidRPr="00CD707C" w:rsidRDefault="00766AB2" w:rsidP="00CD707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3F83364" w14:textId="6C051F86" w:rsidR="00CD707C" w:rsidRDefault="00CD707C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B97471A" w14:textId="2A798CF6" w:rsidR="0047559B" w:rsidRDefault="0047559B" w:rsidP="00475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7559B">
        <w:rPr>
          <w:rFonts w:ascii="Arial" w:hAnsi="Arial" w:cs="Arial"/>
          <w:sz w:val="28"/>
          <w:szCs w:val="28"/>
        </w:rPr>
        <w:lastRenderedPageBreak/>
        <w:t>Patient registration</w:t>
      </w:r>
      <w:r>
        <w:rPr>
          <w:rFonts w:ascii="Arial" w:hAnsi="Arial" w:cs="Arial"/>
          <w:sz w:val="28"/>
          <w:szCs w:val="28"/>
        </w:rPr>
        <w:t>.</w:t>
      </w:r>
    </w:p>
    <w:p w14:paraId="5713BA97" w14:textId="6EC807EA" w:rsidR="0047559B" w:rsidRPr="004A15DD" w:rsidRDefault="0047559B" w:rsidP="0047559B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noProof/>
        </w:rPr>
        <w:drawing>
          <wp:inline distT="0" distB="0" distL="0" distR="0" wp14:anchorId="19D4C247" wp14:editId="303F0E00">
            <wp:extent cx="3455670" cy="6315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01E" w14:textId="51526F63" w:rsidR="0047559B" w:rsidRPr="004A15DD" w:rsidRDefault="0047559B" w:rsidP="0047559B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</w:rPr>
        <w:t xml:space="preserve">     Patient registration form.</w:t>
      </w:r>
    </w:p>
    <w:p w14:paraId="628801D4" w14:textId="16BB0C3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0CF760A" w14:textId="51F026FD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5148B16" w14:textId="00286FF0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A5AEC5B" w14:textId="7D2A324D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D8BAFE" w14:textId="18BFE8B7" w:rsidR="0047559B" w:rsidRDefault="0047559B" w:rsidP="00475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Patient login</w:t>
      </w:r>
      <w:r>
        <w:rPr>
          <w:rFonts w:ascii="Arial" w:hAnsi="Arial" w:cs="Arial"/>
          <w:sz w:val="28"/>
          <w:szCs w:val="28"/>
        </w:rPr>
        <w:t>.</w:t>
      </w:r>
    </w:p>
    <w:p w14:paraId="154F7479" w14:textId="40BC20B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083F6A" wp14:editId="666501D1">
            <wp:extent cx="3423920" cy="35090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FC52" w14:textId="721B4872" w:rsidR="0047559B" w:rsidRPr="004A15DD" w:rsidRDefault="0047559B" w:rsidP="0047559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Pr="004A15DD">
        <w:rPr>
          <w:rFonts w:ascii="Arial" w:hAnsi="Arial" w:cs="Arial"/>
        </w:rPr>
        <w:t>Patient login form.</w:t>
      </w:r>
    </w:p>
    <w:p w14:paraId="1BB7408B" w14:textId="69160FD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E69AA88" w14:textId="06BFE293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A63D99A" w14:textId="339FA544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E93DDA6" w14:textId="59AAE8C5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CB0A1A4" w14:textId="6F35BC69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B89EBF2" w14:textId="752DA104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2870B43" w14:textId="41C81070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2B5F59" w14:textId="21F597D3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5CE3FDC" w14:textId="3474BC54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D69C172" w14:textId="5D2F37EF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781C009" w14:textId="47B10EE8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E95BB03" w14:textId="01344F0A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EC8EA4E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74BEB61" w14:textId="3589F3F2" w:rsidR="0047559B" w:rsidRDefault="0047559B" w:rsidP="00475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7559B">
        <w:rPr>
          <w:rFonts w:ascii="Arial" w:hAnsi="Arial" w:cs="Arial"/>
          <w:sz w:val="28"/>
          <w:szCs w:val="28"/>
        </w:rPr>
        <w:lastRenderedPageBreak/>
        <w:t>Doctor schedule for patient</w:t>
      </w:r>
      <w:r>
        <w:rPr>
          <w:rFonts w:ascii="Arial" w:hAnsi="Arial" w:cs="Arial"/>
          <w:sz w:val="28"/>
          <w:szCs w:val="28"/>
        </w:rPr>
        <w:t>.</w:t>
      </w:r>
    </w:p>
    <w:p w14:paraId="08604B82" w14:textId="467426B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63670A" wp14:editId="5B7B7802">
            <wp:extent cx="4678045" cy="35515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6B53" w14:textId="167B43EE" w:rsidR="0047559B" w:rsidRPr="004A15DD" w:rsidRDefault="0047559B" w:rsidP="0047559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 w:rsidRPr="004A15DD">
        <w:rPr>
          <w:rFonts w:ascii="Arial" w:hAnsi="Arial" w:cs="Arial"/>
        </w:rPr>
        <w:t>Doctor schedule for patient.</w:t>
      </w:r>
    </w:p>
    <w:p w14:paraId="2C28EC20" w14:textId="11E9CB32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EC63033" w14:textId="281F24C4" w:rsidR="0047559B" w:rsidRPr="0047559B" w:rsidRDefault="0047559B" w:rsidP="00475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7559B">
        <w:rPr>
          <w:rFonts w:ascii="Arial" w:hAnsi="Arial" w:cs="Arial"/>
          <w:sz w:val="28"/>
          <w:szCs w:val="28"/>
        </w:rPr>
        <w:t>Appointment status</w:t>
      </w:r>
    </w:p>
    <w:p w14:paraId="5124E673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39CB857" w14:textId="485113C2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9CD58D" wp14:editId="5A820044">
            <wp:extent cx="4338084" cy="247712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31" cy="24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D842" w14:textId="594C2EF3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</w:rPr>
        <w:t xml:space="preserve">           Patient can view their appointment status.</w:t>
      </w:r>
    </w:p>
    <w:p w14:paraId="5AB20222" w14:textId="77777777" w:rsidR="004A15DD" w:rsidRPr="004A15DD" w:rsidRDefault="004A15DD" w:rsidP="0047559B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FCE6CFF" w14:textId="5EA53BED" w:rsidR="004A15DD" w:rsidRDefault="004A15DD" w:rsidP="004A15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Authenticate login</w:t>
      </w:r>
      <w:r>
        <w:rPr>
          <w:rFonts w:ascii="Arial" w:hAnsi="Arial" w:cs="Arial"/>
          <w:sz w:val="28"/>
          <w:szCs w:val="28"/>
        </w:rPr>
        <w:t>.</w:t>
      </w:r>
    </w:p>
    <w:p w14:paraId="15E8CE55" w14:textId="73B04F64" w:rsid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2C3F22" wp14:editId="3FFACA01">
            <wp:extent cx="514604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A0B2" w14:textId="3F2D4ADE" w:rsidR="004A15DD" w:rsidRP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</w:rPr>
        <w:t xml:space="preserve">                 User authenticate login.</w:t>
      </w:r>
    </w:p>
    <w:p w14:paraId="479E0BA7" w14:textId="11786937" w:rsid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36921C5" w14:textId="3D9B2B25" w:rsidR="004A15DD" w:rsidRDefault="004A15DD" w:rsidP="004A15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manual.</w:t>
      </w:r>
    </w:p>
    <w:p w14:paraId="02E458D3" w14:textId="35CCEBA2" w:rsidR="004A15DD" w:rsidRP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  <w:noProof/>
        </w:rPr>
        <w:drawing>
          <wp:inline distT="0" distB="0" distL="0" distR="0" wp14:anchorId="38A61059" wp14:editId="32609B49">
            <wp:extent cx="5709920" cy="5592725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66" cy="55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6888" w14:textId="2CAE8F52" w:rsidR="004A15DD" w:rsidRP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</w:rPr>
        <w:t xml:space="preserve">                        User manual form.</w:t>
      </w:r>
    </w:p>
    <w:p w14:paraId="36162176" w14:textId="77777777" w:rsidR="004A15DD" w:rsidRPr="004A15DD" w:rsidRDefault="004A15DD" w:rsidP="004A15DD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A15DD">
        <w:rPr>
          <w:rFonts w:ascii="Arial" w:hAnsi="Arial" w:cs="Arial"/>
          <w:sz w:val="32"/>
          <w:szCs w:val="32"/>
        </w:rPr>
        <w:lastRenderedPageBreak/>
        <w:t>5.2 Unit Testing:</w:t>
      </w:r>
    </w:p>
    <w:p w14:paraId="0A0E7E38" w14:textId="74660E0C" w:rsidR="004A15DD" w:rsidRDefault="004A15DD" w:rsidP="004A15DD">
      <w:pPr>
        <w:spacing w:line="360" w:lineRule="auto"/>
        <w:jc w:val="both"/>
        <w:rPr>
          <w:rFonts w:ascii="Arial" w:hAnsi="Arial" w:cs="Arial"/>
        </w:rPr>
      </w:pPr>
      <w:r w:rsidRPr="004A15DD">
        <w:rPr>
          <w:rFonts w:ascii="Arial" w:hAnsi="Arial" w:cs="Arial"/>
        </w:rPr>
        <w:t xml:space="preserve">Unit testing is the discrete format of testing a software where the program is centered to one factor and function in order to make the program perform well at that certain area. For example: testing of program efficiency in calculating average only. </w:t>
      </w:r>
    </w:p>
    <w:p w14:paraId="0A35D082" w14:textId="77777777" w:rsidR="004A15DD" w:rsidRPr="004A15DD" w:rsidRDefault="004A15DD" w:rsidP="004A15DD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47DD9BA" w14:textId="77777777" w:rsid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6FCD3B0" w14:textId="0C51F04A" w:rsid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E7C0932" w14:textId="77777777" w:rsidR="004A15DD" w:rsidRDefault="004A15DD" w:rsidP="004A15DD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1074B52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8C71522" w14:textId="4882872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86DC4C" w14:textId="1ABE2B40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C8DEF59" w14:textId="3C23EC8B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93667B6" w14:textId="47359B7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E990E39" w14:textId="00C38830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4C4711" w14:textId="514F48C4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9A77A97" w14:textId="5916E89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EE4EA3A" w14:textId="0EFA8DF6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D24D682" w14:textId="4945FF49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5F66FE" w14:textId="6FFEDF15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C12D67" w14:textId="50F79D29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551871" w14:textId="49978C21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E7A91A" w14:textId="334F1F7D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D77DE77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FE233A" w14:textId="3A8108C6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DBF1A33" w14:textId="2DF9A718" w:rsidR="0047559B" w:rsidRP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</w:p>
    <w:p w14:paraId="1970D889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9F57A32" w14:textId="77777777" w:rsidR="0047559B" w:rsidRDefault="0047559B" w:rsidP="0047559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DFF7ED8" w14:textId="0DB1FF96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0A6CC2D" w14:textId="19F3940C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0833E98" w14:textId="36050EF8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B1C15B2" w14:textId="7F794ED6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BD26DA3" w14:textId="02C4F6D6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93E2384" w14:textId="3FE56C80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F804A68" w14:textId="77777777" w:rsidR="00766AB2" w:rsidRDefault="00766AB2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4A883B8" w14:textId="77777777" w:rsidR="00DD1973" w:rsidRPr="00C27800" w:rsidRDefault="00DD1973" w:rsidP="00C2780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D0F3067" w14:textId="77777777" w:rsidR="00EF29F8" w:rsidRPr="00A62630" w:rsidRDefault="00EF29F8" w:rsidP="00C27800">
      <w:pPr>
        <w:jc w:val="both"/>
        <w:rPr>
          <w:sz w:val="28"/>
          <w:szCs w:val="28"/>
        </w:rPr>
      </w:pPr>
    </w:p>
    <w:sectPr w:rsidR="00EF29F8" w:rsidRPr="00A6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74B"/>
    <w:multiLevelType w:val="hybridMultilevel"/>
    <w:tmpl w:val="A66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30"/>
    <w:rsid w:val="00185AD3"/>
    <w:rsid w:val="0047559B"/>
    <w:rsid w:val="004A15DD"/>
    <w:rsid w:val="00766AB2"/>
    <w:rsid w:val="009F07A8"/>
    <w:rsid w:val="00A21E5C"/>
    <w:rsid w:val="00A62630"/>
    <w:rsid w:val="00AD4AD4"/>
    <w:rsid w:val="00C27800"/>
    <w:rsid w:val="00C35D8D"/>
    <w:rsid w:val="00CC6EC4"/>
    <w:rsid w:val="00CD707C"/>
    <w:rsid w:val="00DD1973"/>
    <w:rsid w:val="00E226B8"/>
    <w:rsid w:val="00EF29F8"/>
    <w:rsid w:val="00F075F4"/>
    <w:rsid w:val="00F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F49"/>
  <w15:chartTrackingRefBased/>
  <w15:docId w15:val="{36C10E01-D495-47C5-A838-6BEBC34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Chaudhary</dc:creator>
  <cp:keywords/>
  <dc:description/>
  <cp:lastModifiedBy>Nirajan Chaudhary</cp:lastModifiedBy>
  <cp:revision>2</cp:revision>
  <dcterms:created xsi:type="dcterms:W3CDTF">2019-07-04T11:36:00Z</dcterms:created>
  <dcterms:modified xsi:type="dcterms:W3CDTF">2019-07-04T21:00:00Z</dcterms:modified>
</cp:coreProperties>
</file>