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66046" w14:textId="77777777" w:rsidR="00897A4A" w:rsidRPr="00F65897" w:rsidRDefault="00897A4A" w:rsidP="00897A4A">
      <w:pPr>
        <w:jc w:val="center"/>
        <w:rPr>
          <w:szCs w:val="28"/>
        </w:rPr>
      </w:pPr>
      <w:r w:rsidRPr="00F65897">
        <w:rPr>
          <w:szCs w:val="28"/>
        </w:rPr>
        <w:t xml:space="preserve">Министерство цифрового развития, связи и массовых коммуникаций </w:t>
      </w:r>
    </w:p>
    <w:p w14:paraId="015829F0" w14:textId="77777777" w:rsidR="00897A4A" w:rsidRPr="00F65897" w:rsidRDefault="00897A4A" w:rsidP="00897A4A">
      <w:pPr>
        <w:jc w:val="center"/>
        <w:rPr>
          <w:szCs w:val="28"/>
        </w:rPr>
      </w:pPr>
      <w:r w:rsidRPr="00F65897">
        <w:rPr>
          <w:szCs w:val="28"/>
        </w:rPr>
        <w:t>Российской Федерации Ордена Трудового Красного Знамени</w:t>
      </w:r>
    </w:p>
    <w:p w14:paraId="2E4D7AC2" w14:textId="77777777" w:rsidR="00897A4A" w:rsidRPr="00F65897" w:rsidRDefault="00897A4A" w:rsidP="00897A4A">
      <w:pPr>
        <w:jc w:val="center"/>
        <w:rPr>
          <w:szCs w:val="28"/>
        </w:rPr>
      </w:pPr>
      <w:r w:rsidRPr="00F65897">
        <w:rPr>
          <w:szCs w:val="28"/>
        </w:rPr>
        <w:t xml:space="preserve">федеральное государственное бюджетное образовательное </w:t>
      </w:r>
    </w:p>
    <w:p w14:paraId="6D6B4283" w14:textId="77777777" w:rsidR="00897A4A" w:rsidRPr="00F65897" w:rsidRDefault="00897A4A" w:rsidP="00897A4A">
      <w:pPr>
        <w:jc w:val="center"/>
        <w:rPr>
          <w:szCs w:val="28"/>
        </w:rPr>
      </w:pPr>
      <w:r w:rsidRPr="00F65897">
        <w:rPr>
          <w:szCs w:val="28"/>
        </w:rPr>
        <w:t xml:space="preserve">учреждение высшего образования </w:t>
      </w:r>
    </w:p>
    <w:p w14:paraId="46E37F5B" w14:textId="77777777" w:rsidR="00897A4A" w:rsidRPr="00F65897" w:rsidRDefault="00897A4A" w:rsidP="00897A4A">
      <w:pPr>
        <w:jc w:val="center"/>
        <w:rPr>
          <w:szCs w:val="28"/>
        </w:rPr>
      </w:pPr>
      <w:r w:rsidRPr="00F65897">
        <w:rPr>
          <w:szCs w:val="28"/>
        </w:rPr>
        <w:t>Московский технический университет связи и информатики</w:t>
      </w:r>
    </w:p>
    <w:p w14:paraId="2099AD89" w14:textId="77777777" w:rsidR="00897A4A" w:rsidRPr="00F65897" w:rsidRDefault="00897A4A" w:rsidP="00897A4A">
      <w:pPr>
        <w:jc w:val="center"/>
        <w:rPr>
          <w:szCs w:val="28"/>
        </w:rPr>
      </w:pPr>
    </w:p>
    <w:p w14:paraId="42A334B0" w14:textId="77777777" w:rsidR="00897A4A" w:rsidRPr="00F65897" w:rsidRDefault="00897A4A" w:rsidP="00897A4A">
      <w:pPr>
        <w:jc w:val="center"/>
        <w:rPr>
          <w:szCs w:val="28"/>
        </w:rPr>
      </w:pPr>
    </w:p>
    <w:p w14:paraId="0A292E90" w14:textId="77777777" w:rsidR="00897A4A" w:rsidRPr="00F65897" w:rsidRDefault="00897A4A" w:rsidP="00897A4A">
      <w:pPr>
        <w:jc w:val="center"/>
        <w:rPr>
          <w:szCs w:val="28"/>
        </w:rPr>
      </w:pPr>
    </w:p>
    <w:p w14:paraId="68EC0FFE" w14:textId="77777777" w:rsidR="00897A4A" w:rsidRPr="00F65897" w:rsidRDefault="00897A4A" w:rsidP="00897A4A">
      <w:pPr>
        <w:jc w:val="center"/>
        <w:rPr>
          <w:szCs w:val="28"/>
        </w:rPr>
      </w:pPr>
      <w:r w:rsidRPr="00F65897">
        <w:rPr>
          <w:szCs w:val="28"/>
        </w:rPr>
        <w:t xml:space="preserve">Кафедра «Системного программирования» </w:t>
      </w:r>
    </w:p>
    <w:p w14:paraId="432E80A1" w14:textId="77777777" w:rsidR="00897A4A" w:rsidRPr="00F65897" w:rsidRDefault="00897A4A" w:rsidP="00897A4A">
      <w:pPr>
        <w:jc w:val="center"/>
        <w:rPr>
          <w:szCs w:val="28"/>
        </w:rPr>
      </w:pPr>
    </w:p>
    <w:p w14:paraId="6A0975E7" w14:textId="77777777" w:rsidR="00897A4A" w:rsidRPr="00F65897" w:rsidRDefault="00897A4A" w:rsidP="00897A4A">
      <w:pPr>
        <w:jc w:val="center"/>
        <w:rPr>
          <w:szCs w:val="28"/>
        </w:rPr>
      </w:pPr>
    </w:p>
    <w:p w14:paraId="07FD21D2" w14:textId="3049FADC" w:rsidR="00897A4A" w:rsidRPr="00F65897" w:rsidRDefault="00897A4A" w:rsidP="00897A4A">
      <w:pPr>
        <w:jc w:val="center"/>
        <w:rPr>
          <w:szCs w:val="28"/>
        </w:rPr>
      </w:pPr>
      <w:r w:rsidRPr="00F65897">
        <w:rPr>
          <w:szCs w:val="28"/>
        </w:rPr>
        <w:t>Лабораторная работа №</w:t>
      </w:r>
      <w:r>
        <w:rPr>
          <w:szCs w:val="28"/>
        </w:rPr>
        <w:t>3</w:t>
      </w:r>
    </w:p>
    <w:p w14:paraId="15073548" w14:textId="77777777" w:rsidR="00897A4A" w:rsidRPr="00F65897" w:rsidRDefault="00897A4A" w:rsidP="00897A4A">
      <w:pPr>
        <w:jc w:val="center"/>
        <w:rPr>
          <w:szCs w:val="28"/>
        </w:rPr>
      </w:pPr>
    </w:p>
    <w:p w14:paraId="5093C347" w14:textId="77777777" w:rsidR="00897A4A" w:rsidRPr="00F65897" w:rsidRDefault="00897A4A" w:rsidP="00897A4A">
      <w:pPr>
        <w:jc w:val="center"/>
        <w:rPr>
          <w:szCs w:val="28"/>
        </w:rPr>
      </w:pPr>
      <w:r w:rsidRPr="00F65897">
        <w:rPr>
          <w:szCs w:val="28"/>
        </w:rPr>
        <w:t xml:space="preserve">по дисциплине </w:t>
      </w:r>
    </w:p>
    <w:p w14:paraId="4FB75681" w14:textId="77777777" w:rsidR="00897A4A" w:rsidRPr="00F65897" w:rsidRDefault="00897A4A" w:rsidP="00897A4A">
      <w:pPr>
        <w:jc w:val="center"/>
        <w:rPr>
          <w:szCs w:val="28"/>
        </w:rPr>
      </w:pPr>
      <w:r w:rsidRPr="00F65897">
        <w:rPr>
          <w:szCs w:val="28"/>
        </w:rPr>
        <w:t>«Операционные системы»</w:t>
      </w:r>
    </w:p>
    <w:p w14:paraId="477E794A" w14:textId="77777777" w:rsidR="00897A4A" w:rsidRPr="00F65897" w:rsidRDefault="00897A4A" w:rsidP="00897A4A">
      <w:pPr>
        <w:jc w:val="center"/>
        <w:rPr>
          <w:szCs w:val="28"/>
        </w:rPr>
      </w:pPr>
    </w:p>
    <w:p w14:paraId="59FFF156" w14:textId="77777777" w:rsidR="00897A4A" w:rsidRPr="00F65897" w:rsidRDefault="00897A4A" w:rsidP="00897A4A">
      <w:pPr>
        <w:jc w:val="center"/>
        <w:rPr>
          <w:szCs w:val="28"/>
        </w:rPr>
      </w:pPr>
    </w:p>
    <w:p w14:paraId="4ADA47D5" w14:textId="77777777" w:rsidR="00897A4A" w:rsidRPr="00F65897" w:rsidRDefault="00897A4A" w:rsidP="00897A4A">
      <w:pPr>
        <w:jc w:val="center"/>
        <w:rPr>
          <w:szCs w:val="28"/>
        </w:rPr>
      </w:pPr>
    </w:p>
    <w:p w14:paraId="33029D2E" w14:textId="77777777" w:rsidR="00897A4A" w:rsidRPr="00F65897" w:rsidRDefault="00897A4A" w:rsidP="00897A4A">
      <w:pPr>
        <w:ind w:left="3600" w:firstLine="720"/>
        <w:jc w:val="center"/>
        <w:rPr>
          <w:szCs w:val="28"/>
        </w:rPr>
      </w:pPr>
      <w:r w:rsidRPr="00F65897">
        <w:rPr>
          <w:szCs w:val="28"/>
        </w:rPr>
        <w:t>Выполнила: студентка группы БСТ2104</w:t>
      </w:r>
    </w:p>
    <w:p w14:paraId="0654CFA5" w14:textId="77777777" w:rsidR="00897A4A" w:rsidRDefault="00897A4A" w:rsidP="00897A4A">
      <w:pPr>
        <w:ind w:left="6480" w:firstLine="720"/>
        <w:jc w:val="center"/>
        <w:rPr>
          <w:szCs w:val="28"/>
        </w:rPr>
      </w:pPr>
      <w:r w:rsidRPr="00F65897">
        <w:rPr>
          <w:szCs w:val="28"/>
        </w:rPr>
        <w:t>Первухина А. А.</w:t>
      </w:r>
    </w:p>
    <w:p w14:paraId="7EAEAFEC" w14:textId="77777777" w:rsidR="00897A4A" w:rsidRDefault="00897A4A" w:rsidP="00897A4A">
      <w:pPr>
        <w:ind w:firstLine="4410"/>
        <w:jc w:val="center"/>
      </w:pPr>
      <w:r>
        <w:t xml:space="preserve">Проверила: Алексанян Диана </w:t>
      </w:r>
      <w:proofErr w:type="spellStart"/>
      <w:r>
        <w:t>Ашотовна</w:t>
      </w:r>
      <w:proofErr w:type="spellEnd"/>
    </w:p>
    <w:p w14:paraId="0E9FFFC7" w14:textId="77777777" w:rsidR="00897A4A" w:rsidRPr="00F65897" w:rsidRDefault="00897A4A" w:rsidP="00897A4A">
      <w:pPr>
        <w:ind w:left="6480" w:firstLine="720"/>
        <w:jc w:val="center"/>
        <w:rPr>
          <w:szCs w:val="28"/>
        </w:rPr>
      </w:pPr>
    </w:p>
    <w:p w14:paraId="2B241F54" w14:textId="77777777" w:rsidR="00897A4A" w:rsidRPr="00F65897" w:rsidRDefault="00897A4A" w:rsidP="00897A4A">
      <w:pPr>
        <w:jc w:val="center"/>
        <w:rPr>
          <w:szCs w:val="28"/>
        </w:rPr>
      </w:pPr>
    </w:p>
    <w:p w14:paraId="23D2AF89" w14:textId="77777777" w:rsidR="00897A4A" w:rsidRPr="00F65897" w:rsidRDefault="00897A4A" w:rsidP="00897A4A">
      <w:pPr>
        <w:jc w:val="center"/>
        <w:rPr>
          <w:szCs w:val="28"/>
        </w:rPr>
      </w:pPr>
    </w:p>
    <w:p w14:paraId="64A4E253" w14:textId="77777777" w:rsidR="00897A4A" w:rsidRPr="00F65897" w:rsidRDefault="00897A4A" w:rsidP="00897A4A">
      <w:pPr>
        <w:jc w:val="center"/>
        <w:rPr>
          <w:szCs w:val="28"/>
        </w:rPr>
      </w:pPr>
    </w:p>
    <w:p w14:paraId="248B75E7" w14:textId="77777777" w:rsidR="00897A4A" w:rsidRPr="00F65897" w:rsidRDefault="00897A4A" w:rsidP="00897A4A">
      <w:pPr>
        <w:ind w:firstLine="0"/>
        <w:rPr>
          <w:szCs w:val="28"/>
        </w:rPr>
      </w:pPr>
    </w:p>
    <w:p w14:paraId="1536DA0A" w14:textId="77777777" w:rsidR="00897A4A" w:rsidRPr="00F65897" w:rsidRDefault="00897A4A" w:rsidP="00897A4A">
      <w:pPr>
        <w:ind w:firstLine="0"/>
        <w:rPr>
          <w:szCs w:val="28"/>
        </w:rPr>
      </w:pPr>
    </w:p>
    <w:p w14:paraId="7457712B" w14:textId="77777777" w:rsidR="00897A4A" w:rsidRDefault="00897A4A" w:rsidP="00897A4A">
      <w:pPr>
        <w:jc w:val="center"/>
        <w:rPr>
          <w:szCs w:val="28"/>
        </w:rPr>
      </w:pPr>
      <w:r w:rsidRPr="00F65897">
        <w:rPr>
          <w:szCs w:val="28"/>
        </w:rPr>
        <w:t>Москва 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134166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B97BC9" w14:textId="0BF57ED7" w:rsidR="00BB0479" w:rsidRPr="00BB0479" w:rsidRDefault="00BB0479" w:rsidP="00BB0479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B0479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1654CA4D" w14:textId="5D498A64" w:rsidR="00BB0479" w:rsidRPr="00BB0479" w:rsidRDefault="00BB0479">
          <w:pPr>
            <w:pStyle w:val="11"/>
            <w:tabs>
              <w:tab w:val="right" w:leader="dot" w:pos="9679"/>
            </w:tabs>
            <w:rPr>
              <w:rFonts w:eastAsiaTheme="minorEastAsia" w:cs="Times New Roman"/>
              <w:noProof/>
              <w:szCs w:val="28"/>
              <w:lang w:val="en-US"/>
            </w:rPr>
          </w:pPr>
          <w:r w:rsidRPr="00BB0479">
            <w:rPr>
              <w:rFonts w:cs="Times New Roman"/>
              <w:szCs w:val="28"/>
            </w:rPr>
            <w:fldChar w:fldCharType="begin"/>
          </w:r>
          <w:r w:rsidRPr="00BB0479">
            <w:rPr>
              <w:rFonts w:cs="Times New Roman"/>
              <w:szCs w:val="28"/>
            </w:rPr>
            <w:instrText xml:space="preserve"> TOC \o "1-3" \h \z \u </w:instrText>
          </w:r>
          <w:r w:rsidRPr="00BB0479">
            <w:rPr>
              <w:rFonts w:cs="Times New Roman"/>
              <w:szCs w:val="28"/>
            </w:rPr>
            <w:fldChar w:fldCharType="separate"/>
          </w:r>
          <w:hyperlink w:anchor="_Toc149174580" w:history="1">
            <w:r w:rsidRPr="00BB0479">
              <w:rPr>
                <w:rStyle w:val="a7"/>
                <w:rFonts w:eastAsia="Times New Roman" w:cs="Times New Roman"/>
                <w:noProof/>
                <w:szCs w:val="28"/>
              </w:rPr>
              <w:t>Цель работы:</w:t>
            </w:r>
            <w:r w:rsidRPr="00BB0479">
              <w:rPr>
                <w:rFonts w:cs="Times New Roman"/>
                <w:noProof/>
                <w:webHidden/>
                <w:szCs w:val="28"/>
              </w:rPr>
              <w:tab/>
            </w:r>
            <w:r w:rsidRPr="00BB047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BB0479">
              <w:rPr>
                <w:rFonts w:cs="Times New Roman"/>
                <w:noProof/>
                <w:webHidden/>
                <w:szCs w:val="28"/>
              </w:rPr>
              <w:instrText xml:space="preserve"> PAGEREF _Toc149174580 \h </w:instrText>
            </w:r>
            <w:r w:rsidRPr="00BB0479">
              <w:rPr>
                <w:rFonts w:cs="Times New Roman"/>
                <w:noProof/>
                <w:webHidden/>
                <w:szCs w:val="28"/>
              </w:rPr>
            </w:r>
            <w:r w:rsidRPr="00BB047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BB0479">
              <w:rPr>
                <w:rFonts w:cs="Times New Roman"/>
                <w:noProof/>
                <w:webHidden/>
                <w:szCs w:val="28"/>
              </w:rPr>
              <w:t>3</w:t>
            </w:r>
            <w:r w:rsidRPr="00BB047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DE1A7C4" w14:textId="64539CC0" w:rsidR="00BB0479" w:rsidRPr="00BB0479" w:rsidRDefault="009C36C2">
          <w:pPr>
            <w:pStyle w:val="11"/>
            <w:tabs>
              <w:tab w:val="right" w:leader="dot" w:pos="9679"/>
            </w:tabs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49174581" w:history="1">
            <w:r w:rsidR="00BB0479" w:rsidRPr="00BB0479">
              <w:rPr>
                <w:rStyle w:val="a7"/>
                <w:rFonts w:eastAsia="Times New Roman" w:cs="Times New Roman"/>
                <w:noProof/>
                <w:szCs w:val="28"/>
              </w:rPr>
              <w:t>Лабораторное задание:</w:t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tab/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instrText xml:space="preserve"> PAGEREF _Toc149174581 \h </w:instrText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t>3</w:t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4EDE218" w14:textId="2B63EF4D" w:rsidR="00BB0479" w:rsidRPr="00BB0479" w:rsidRDefault="009C36C2">
          <w:pPr>
            <w:pStyle w:val="11"/>
            <w:tabs>
              <w:tab w:val="right" w:leader="dot" w:pos="9679"/>
            </w:tabs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49174582" w:history="1">
            <w:r w:rsidR="00BB0479" w:rsidRPr="00BB0479">
              <w:rPr>
                <w:rStyle w:val="a7"/>
                <w:rFonts w:eastAsia="Times New Roman" w:cs="Times New Roman"/>
                <w:noProof/>
                <w:szCs w:val="28"/>
              </w:rPr>
              <w:t>Задача 1. Синхронизация потоков с помощью критических секций</w:t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tab/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instrText xml:space="preserve"> PAGEREF _Toc149174582 \h </w:instrText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t>4</w:t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5078F09" w14:textId="5E1B6D00" w:rsidR="00BB0479" w:rsidRPr="00BB0479" w:rsidRDefault="009C36C2">
          <w:pPr>
            <w:pStyle w:val="11"/>
            <w:tabs>
              <w:tab w:val="right" w:leader="dot" w:pos="9679"/>
            </w:tabs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49174583" w:history="1">
            <w:r w:rsidR="00BB0479" w:rsidRPr="00BB0479">
              <w:rPr>
                <w:rStyle w:val="a7"/>
                <w:rFonts w:eastAsia="Times New Roman" w:cs="Times New Roman"/>
                <w:noProof/>
                <w:szCs w:val="28"/>
              </w:rPr>
              <w:t>Задача 2. Синхронизация потоков с помощью мьютексов</w:t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tab/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instrText xml:space="preserve"> PAGEREF _Toc149174583 \h </w:instrText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t>7</w:t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E06F75A" w14:textId="5EB4DF3D" w:rsidR="00BB0479" w:rsidRPr="00BB0479" w:rsidRDefault="009C36C2">
          <w:pPr>
            <w:pStyle w:val="11"/>
            <w:tabs>
              <w:tab w:val="right" w:leader="dot" w:pos="9679"/>
            </w:tabs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49174584" w:history="1">
            <w:r w:rsidR="00BB0479" w:rsidRPr="00BB0479">
              <w:rPr>
                <w:rStyle w:val="a7"/>
                <w:rFonts w:eastAsia="Times New Roman" w:cs="Times New Roman"/>
                <w:noProof/>
                <w:szCs w:val="28"/>
              </w:rPr>
              <w:t>Задача 3. Синхронизация потоков с помощью событий</w:t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tab/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instrText xml:space="preserve"> PAGEREF _Toc149174584 \h </w:instrText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t>10</w:t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C4C228B" w14:textId="55D45955" w:rsidR="00BB0479" w:rsidRPr="00BB0479" w:rsidRDefault="009C36C2">
          <w:pPr>
            <w:pStyle w:val="11"/>
            <w:tabs>
              <w:tab w:val="right" w:leader="dot" w:pos="9679"/>
            </w:tabs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49174585" w:history="1">
            <w:r w:rsidR="00BB0479" w:rsidRPr="00BB0479">
              <w:rPr>
                <w:rStyle w:val="a7"/>
                <w:rFonts w:eastAsia="Times New Roman" w:cs="Times New Roman"/>
                <w:noProof/>
                <w:szCs w:val="28"/>
              </w:rPr>
              <w:t>Задача 4*. Синхронизация потоков с помощью семафоров</w:t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tab/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instrText xml:space="preserve"> PAGEREF _Toc149174585 \h </w:instrText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t>12</w:t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FD60916" w14:textId="4E0032EA" w:rsidR="00BB0479" w:rsidRPr="00BB0479" w:rsidRDefault="009C36C2">
          <w:pPr>
            <w:pStyle w:val="11"/>
            <w:tabs>
              <w:tab w:val="right" w:leader="dot" w:pos="9679"/>
            </w:tabs>
            <w:rPr>
              <w:rFonts w:eastAsiaTheme="minorEastAsia" w:cs="Times New Roman"/>
              <w:noProof/>
              <w:szCs w:val="28"/>
              <w:lang w:val="en-US"/>
            </w:rPr>
          </w:pPr>
          <w:hyperlink w:anchor="_Toc149174586" w:history="1">
            <w:r w:rsidR="00BB0479" w:rsidRPr="00BB0479">
              <w:rPr>
                <w:rStyle w:val="a7"/>
                <w:rFonts w:eastAsia="Times New Roman" w:cs="Times New Roman"/>
                <w:noProof/>
                <w:szCs w:val="28"/>
              </w:rPr>
              <w:t>Вывод</w:t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tab/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instrText xml:space="preserve"> PAGEREF _Toc149174586 \h </w:instrText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t>14</w:t>
            </w:r>
            <w:r w:rsidR="00BB0479" w:rsidRPr="00BB047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7CE9CFE" w14:textId="71275B9E" w:rsidR="00BB0479" w:rsidRDefault="00BB0479">
          <w:r w:rsidRPr="00BB047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193BAE6" w14:textId="4B7609AF" w:rsidR="00897A4A" w:rsidRDefault="00BB0479">
      <w:pPr>
        <w:spacing w:after="160" w:line="259" w:lineRule="auto"/>
        <w:ind w:firstLine="0"/>
      </w:pPr>
      <w:r>
        <w:br w:type="page"/>
      </w:r>
    </w:p>
    <w:p w14:paraId="769037AC" w14:textId="77777777" w:rsidR="00897A4A" w:rsidRDefault="00897A4A" w:rsidP="00897A4A">
      <w:pPr>
        <w:pStyle w:val="1"/>
        <w:spacing w:before="0"/>
        <w:rPr>
          <w:rFonts w:eastAsia="Times New Roman"/>
          <w:szCs w:val="28"/>
        </w:rPr>
      </w:pPr>
      <w:bookmarkStart w:id="0" w:name="_Toc145626754"/>
      <w:bookmarkStart w:id="1" w:name="_Toc146627773"/>
      <w:bookmarkStart w:id="2" w:name="_Toc149174580"/>
      <w:r w:rsidRPr="00F65897">
        <w:rPr>
          <w:rFonts w:eastAsia="Times New Roman"/>
          <w:szCs w:val="28"/>
        </w:rPr>
        <w:lastRenderedPageBreak/>
        <w:t>Цель работы</w:t>
      </w:r>
      <w:bookmarkEnd w:id="0"/>
      <w:bookmarkEnd w:id="1"/>
      <w:r>
        <w:rPr>
          <w:rFonts w:eastAsia="Times New Roman"/>
          <w:szCs w:val="28"/>
        </w:rPr>
        <w:t>:</w:t>
      </w:r>
      <w:bookmarkEnd w:id="2"/>
      <w:r>
        <w:rPr>
          <w:rFonts w:eastAsia="Times New Roman"/>
          <w:szCs w:val="28"/>
        </w:rPr>
        <w:t xml:space="preserve"> </w:t>
      </w:r>
    </w:p>
    <w:p w14:paraId="65B7D405" w14:textId="569FD9E8" w:rsidR="00897A4A" w:rsidRPr="009D5A60" w:rsidRDefault="006027D7" w:rsidP="009D5A60">
      <w:p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897A4A">
        <w:rPr>
          <w:rFonts w:cs="Times New Roman"/>
          <w:szCs w:val="28"/>
        </w:rPr>
        <w:t xml:space="preserve">олучение практических навыков по </w:t>
      </w:r>
      <w:proofErr w:type="gramStart"/>
      <w:r w:rsidR="00897A4A">
        <w:rPr>
          <w:rFonts w:cs="Times New Roman"/>
          <w:szCs w:val="28"/>
        </w:rPr>
        <w:t>использованию  API</w:t>
      </w:r>
      <w:proofErr w:type="gramEnd"/>
      <w:r w:rsidR="00897A4A">
        <w:rPr>
          <w:rFonts w:cs="Times New Roman"/>
          <w:szCs w:val="28"/>
        </w:rPr>
        <w:t xml:space="preserve"> </w:t>
      </w:r>
      <w:proofErr w:type="spellStart"/>
      <w:r w:rsidR="00897A4A">
        <w:rPr>
          <w:rFonts w:cs="Times New Roman"/>
          <w:szCs w:val="28"/>
        </w:rPr>
        <w:t>Linux</w:t>
      </w:r>
      <w:proofErr w:type="spellEnd"/>
      <w:r w:rsidR="00897A4A">
        <w:rPr>
          <w:rFonts w:cs="Times New Roman"/>
          <w:szCs w:val="28"/>
        </w:rPr>
        <w:t xml:space="preserve">  для синхронизации потоков.</w:t>
      </w:r>
    </w:p>
    <w:p w14:paraId="39A24E48" w14:textId="22A2053D" w:rsidR="00897A4A" w:rsidRDefault="00897A4A" w:rsidP="00897A4A"/>
    <w:p w14:paraId="3A1624B0" w14:textId="77777777" w:rsidR="00897A4A" w:rsidRDefault="00897A4A" w:rsidP="00897A4A">
      <w:pPr>
        <w:pStyle w:val="1"/>
        <w:spacing w:before="0"/>
        <w:rPr>
          <w:rFonts w:eastAsia="Times New Roman"/>
          <w:szCs w:val="28"/>
        </w:rPr>
      </w:pPr>
      <w:bookmarkStart w:id="3" w:name="_Toc82418301"/>
      <w:bookmarkStart w:id="4" w:name="_Toc145626755"/>
      <w:bookmarkStart w:id="5" w:name="_Toc146627774"/>
      <w:bookmarkStart w:id="6" w:name="_Toc149174581"/>
      <w:r w:rsidRPr="00F65897">
        <w:rPr>
          <w:rFonts w:eastAsia="Times New Roman"/>
          <w:szCs w:val="28"/>
        </w:rPr>
        <w:t>Лабораторное задание</w:t>
      </w:r>
      <w:bookmarkEnd w:id="3"/>
      <w:bookmarkEnd w:id="4"/>
      <w:bookmarkEnd w:id="5"/>
      <w:r>
        <w:rPr>
          <w:rFonts w:eastAsia="Times New Roman"/>
          <w:szCs w:val="28"/>
        </w:rPr>
        <w:t>:</w:t>
      </w:r>
      <w:bookmarkEnd w:id="6"/>
    </w:p>
    <w:p w14:paraId="29867F15" w14:textId="77777777" w:rsidR="009D5A60" w:rsidRDefault="009D5A60">
      <w:pPr>
        <w:spacing w:after="160" w:line="259" w:lineRule="auto"/>
        <w:ind w:firstLine="0"/>
      </w:pPr>
      <w:r>
        <w:t xml:space="preserve">Исследование на конкретном примере следующих методов синхронизации потоков: </w:t>
      </w:r>
    </w:p>
    <w:p w14:paraId="71DE240C" w14:textId="77777777" w:rsidR="009D5A60" w:rsidRDefault="009D5A60">
      <w:pPr>
        <w:spacing w:after="160" w:line="259" w:lineRule="auto"/>
        <w:ind w:firstLine="0"/>
      </w:pPr>
      <w:r>
        <w:t xml:space="preserve">1) критические секции </w:t>
      </w:r>
    </w:p>
    <w:p w14:paraId="193471D6" w14:textId="77777777" w:rsidR="009D5A60" w:rsidRDefault="009D5A60">
      <w:pPr>
        <w:spacing w:after="160" w:line="259" w:lineRule="auto"/>
        <w:ind w:firstLine="0"/>
      </w:pPr>
      <w:r>
        <w:t xml:space="preserve">2) </w:t>
      </w:r>
      <w:proofErr w:type="spellStart"/>
      <w:r>
        <w:t>мьтексы</w:t>
      </w:r>
      <w:proofErr w:type="spellEnd"/>
      <w:r>
        <w:t xml:space="preserve"> </w:t>
      </w:r>
    </w:p>
    <w:p w14:paraId="62C668B8" w14:textId="70AC332E" w:rsidR="009D5A60" w:rsidRDefault="009D5A60">
      <w:pPr>
        <w:spacing w:after="160" w:line="259" w:lineRule="auto"/>
        <w:ind w:firstLine="0"/>
      </w:pPr>
      <w:r>
        <w:t>3) события</w:t>
      </w:r>
    </w:p>
    <w:p w14:paraId="70FF76B4" w14:textId="5F52E93B" w:rsidR="009D5A60" w:rsidRDefault="009D5A60">
      <w:pPr>
        <w:spacing w:after="160" w:line="259" w:lineRule="auto"/>
        <w:ind w:firstLine="0"/>
      </w:pPr>
      <w:r>
        <w:t xml:space="preserve"> 4) * семафоры или ждущие таймеры </w:t>
      </w:r>
    </w:p>
    <w:p w14:paraId="0ACA5441" w14:textId="1B819E3A" w:rsidR="009D5A60" w:rsidRDefault="009D5A60">
      <w:pPr>
        <w:spacing w:after="160" w:line="259" w:lineRule="auto"/>
        <w:ind w:firstLine="0"/>
      </w:pPr>
      <w:r>
        <w:t>Задачи для демонстрации применения средств синхронизации придумайте самостоятельно</w:t>
      </w:r>
    </w:p>
    <w:p w14:paraId="6C88A215" w14:textId="77777777" w:rsidR="009D5A60" w:rsidRDefault="009D5A60">
      <w:pPr>
        <w:spacing w:after="160" w:line="259" w:lineRule="auto"/>
        <w:ind w:firstLine="0"/>
      </w:pPr>
      <w:r>
        <w:t xml:space="preserve">Задачи для каждого средства синхронизации должны демонстрировать понимание особенностей его использования. </w:t>
      </w:r>
    </w:p>
    <w:p w14:paraId="3CAFA9E9" w14:textId="08A93B41" w:rsidR="00897A4A" w:rsidRDefault="009D5A60">
      <w:pPr>
        <w:spacing w:after="160" w:line="259" w:lineRule="auto"/>
        <w:ind w:firstLine="0"/>
      </w:pPr>
      <w:r>
        <w:t xml:space="preserve">При защите работы необходимо аргументированно обосновать выбор средства синхронизации для каждой из задач. </w:t>
      </w:r>
      <w:r w:rsidR="00897A4A">
        <w:br w:type="page"/>
      </w:r>
    </w:p>
    <w:p w14:paraId="2CB0FD61" w14:textId="3AAC77C3" w:rsidR="006027D7" w:rsidRPr="00BB0479" w:rsidRDefault="006027D7" w:rsidP="00BB0479">
      <w:pPr>
        <w:pStyle w:val="1"/>
        <w:spacing w:before="0"/>
        <w:rPr>
          <w:rFonts w:eastAsia="Times New Roman"/>
          <w:szCs w:val="28"/>
        </w:rPr>
      </w:pPr>
      <w:bookmarkStart w:id="7" w:name="_Toc149174582"/>
      <w:r w:rsidRPr="00BB0479">
        <w:rPr>
          <w:rFonts w:eastAsia="Times New Roman"/>
          <w:szCs w:val="28"/>
        </w:rPr>
        <w:lastRenderedPageBreak/>
        <w:t xml:space="preserve">Задача 1. </w:t>
      </w:r>
      <w:r w:rsidRPr="009D5A60">
        <w:rPr>
          <w:rFonts w:eastAsia="Times New Roman"/>
          <w:szCs w:val="28"/>
        </w:rPr>
        <w:t>Синхронизация потоков с помощью</w:t>
      </w:r>
      <w:r w:rsidRPr="00BB0479">
        <w:rPr>
          <w:rFonts w:eastAsia="Times New Roman"/>
          <w:szCs w:val="28"/>
        </w:rPr>
        <w:t xml:space="preserve"> критических секций</w:t>
      </w:r>
      <w:bookmarkEnd w:id="7"/>
    </w:p>
    <w:p w14:paraId="518B62E4" w14:textId="2F8216CA" w:rsidR="00897A4A" w:rsidRPr="006027D7" w:rsidRDefault="006027D7" w:rsidP="00897A4A">
      <w:pPr>
        <w:rPr>
          <w:rFonts w:cs="Times New Roman"/>
          <w:szCs w:val="28"/>
        </w:rPr>
      </w:pPr>
      <w:r w:rsidRPr="006027D7">
        <w:rPr>
          <w:rFonts w:cs="Times New Roman"/>
          <w:szCs w:val="28"/>
        </w:rPr>
        <w:t>Выберем задачу управления инвентарем на складе. У нас есть несколько потоков, представляющих продажи и поставки товаров. Задача состоит в том, чтобы эффективно управлять счетчиком товаров, чтобы избежать проблем параллельного доступа и обеспечить корректное выполнение операций.</w:t>
      </w:r>
    </w:p>
    <w:p w14:paraId="1F83AA1F" w14:textId="4D777405" w:rsidR="006027D7" w:rsidRDefault="006027D7" w:rsidP="009D5A60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 «Критические секции»:</w:t>
      </w:r>
    </w:p>
    <w:p w14:paraId="6024B75F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D6225">
        <w:rPr>
          <w:rFonts w:ascii="Cascadia Mono" w:hAnsi="Cascadia Mono" w:cs="Cascadia Mono"/>
          <w:color w:val="80808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D62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6225">
        <w:rPr>
          <w:rFonts w:ascii="Cascadia Mono" w:hAnsi="Cascadia Mono" w:cs="Cascadia Mono"/>
          <w:color w:val="A31515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Windows</w:t>
      </w:r>
      <w:r w:rsidRPr="009D6225"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9D622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B9B9BFD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BBC3478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E35A74D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14:paraId="0B60084C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AFE7B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Глобальные переменные</w:t>
      </w:r>
    </w:p>
    <w:p w14:paraId="5271C1B3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goodsCount = 0;</w:t>
      </w:r>
    </w:p>
    <w:p w14:paraId="7120C42B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goodsBought = 0;</w:t>
      </w:r>
    </w:p>
    <w:p w14:paraId="1112A527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goodsSupplied = 0;</w:t>
      </w:r>
    </w:p>
    <w:p w14:paraId="135682A4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CRITICAL_SECTION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goodsCountCriticalSection;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Cоздание критической секции</w:t>
      </w:r>
    </w:p>
    <w:p w14:paraId="78DE8D44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DE52AE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D6225">
        <w:rPr>
          <w:rFonts w:ascii="Cascadia Mono" w:hAnsi="Cascadia Mono" w:cs="Cascadia Mono"/>
          <w:color w:val="008000"/>
          <w:sz w:val="19"/>
          <w:szCs w:val="19"/>
        </w:rPr>
        <w:t>// Функция для изменения счетчика товаров внутри критической секции</w:t>
      </w:r>
    </w:p>
    <w:p w14:paraId="4816A31E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ChangeGoodsCount(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changeAmount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7CA1CC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EnterCriticalSection(&amp;goodsCountCriticalSection);</w:t>
      </w:r>
    </w:p>
    <w:p w14:paraId="7357D829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goodsCount +=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changeAmount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0CA0EC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86334F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changeAmount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466B32AB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goodsSupplied +=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changeAmount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83A337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192754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06C41D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goodsBought -=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changeAmount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E7D61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3CBAD8" w14:textId="77777777" w:rsidR="009D6225" w:rsidRPr="00A516C4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A516C4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16C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16C4">
        <w:rPr>
          <w:rFonts w:ascii="Cascadia Mono" w:hAnsi="Cascadia Mono" w:cs="Cascadia Mono"/>
          <w:color w:val="A31515"/>
          <w:sz w:val="19"/>
          <w:szCs w:val="19"/>
        </w:rPr>
        <w:t>"Количество товаров изменено. Новое количество: "</w:t>
      </w:r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516C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goodsCount</w:t>
      </w:r>
      <w:proofErr w:type="spellEnd"/>
      <w:proofErr w:type="gramEnd"/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16C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16C4">
        <w:rPr>
          <w:rFonts w:ascii="Cascadia Mono" w:hAnsi="Cascadia Mono" w:cs="Cascadia Mono"/>
          <w:color w:val="A31515"/>
          <w:sz w:val="19"/>
          <w:szCs w:val="19"/>
        </w:rPr>
        <w:t>" (Продано: "</w:t>
      </w:r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16C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goodsBought</w:t>
      </w:r>
      <w:proofErr w:type="spellEnd"/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16C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16C4">
        <w:rPr>
          <w:rFonts w:ascii="Cascadia Mono" w:hAnsi="Cascadia Mono" w:cs="Cascadia Mono"/>
          <w:color w:val="A31515"/>
          <w:sz w:val="19"/>
          <w:szCs w:val="19"/>
        </w:rPr>
        <w:t>", поставлено: "</w:t>
      </w:r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16C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goodsSupplied</w:t>
      </w:r>
      <w:proofErr w:type="spellEnd"/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16C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16C4">
        <w:rPr>
          <w:rFonts w:ascii="Cascadia Mono" w:hAnsi="Cascadia Mono" w:cs="Cascadia Mono"/>
          <w:color w:val="A31515"/>
          <w:sz w:val="19"/>
          <w:szCs w:val="19"/>
        </w:rPr>
        <w:t>") Действие: "</w:t>
      </w:r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16C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action</w:t>
      </w:r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16C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A516C4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516C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D8CAAF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LeaveCriticalSection</w:t>
      </w:r>
      <w:proofErr w:type="spellEnd"/>
      <w:r w:rsidRPr="009D6225"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goodsCountCriticalSection</w:t>
      </w:r>
      <w:proofErr w:type="spellEnd"/>
      <w:r w:rsidRPr="009D622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E469BA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D622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D6225">
        <w:rPr>
          <w:rFonts w:ascii="Cascadia Mono" w:hAnsi="Cascadia Mono" w:cs="Cascadia Mono"/>
          <w:color w:val="008000"/>
          <w:sz w:val="19"/>
          <w:szCs w:val="19"/>
        </w:rPr>
        <w:t xml:space="preserve">// Только один поток может изменять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goodsCount</w:t>
      </w:r>
      <w:r w:rsidRPr="009D6225">
        <w:rPr>
          <w:rFonts w:ascii="Cascadia Mono" w:hAnsi="Cascadia Mono" w:cs="Cascadia Mono"/>
          <w:color w:val="008000"/>
          <w:sz w:val="19"/>
          <w:szCs w:val="19"/>
        </w:rPr>
        <w:t xml:space="preserve"> в определенный момент времени</w:t>
      </w:r>
    </w:p>
    <w:p w14:paraId="03B8C95C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D622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117828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303B770A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745292AC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D6225"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</w:p>
    <w:p w14:paraId="1ED1BABC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D6225">
        <w:rPr>
          <w:rFonts w:ascii="Cascadia Mono" w:hAnsi="Cascadia Mono" w:cs="Cascadia Mono"/>
          <w:color w:val="008000"/>
          <w:sz w:val="19"/>
          <w:szCs w:val="19"/>
        </w:rPr>
        <w:t>Функции, моделирующие поток продаж и поставок.</w:t>
      </w:r>
    </w:p>
    <w:p w14:paraId="6EF587A6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D6225">
        <w:rPr>
          <w:rFonts w:ascii="Cascadia Mono" w:hAnsi="Cascadia Mono" w:cs="Cascadia Mono"/>
          <w:color w:val="008000"/>
          <w:sz w:val="19"/>
          <w:szCs w:val="19"/>
        </w:rPr>
        <w:t xml:space="preserve">Они вызывают функцию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ChangeGoodsCount</w:t>
      </w:r>
      <w:r w:rsidRPr="009D6225">
        <w:rPr>
          <w:rFonts w:ascii="Cascadia Mono" w:hAnsi="Cascadia Mono" w:cs="Cascadia Mono"/>
          <w:color w:val="008000"/>
          <w:sz w:val="19"/>
          <w:szCs w:val="19"/>
        </w:rPr>
        <w:t xml:space="preserve"> для изменения счетчика товаров в критической секции.</w:t>
      </w:r>
    </w:p>
    <w:p w14:paraId="5C61E4D6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294D78F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1E5F6B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SalesThread(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3F56E1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++i) {</w:t>
      </w:r>
    </w:p>
    <w:p w14:paraId="0BF4A266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225">
        <w:rPr>
          <w:rFonts w:ascii="Cascadia Mono" w:hAnsi="Cascadia Mono" w:cs="Cascadia Mono"/>
          <w:color w:val="008000"/>
          <w:sz w:val="19"/>
          <w:szCs w:val="19"/>
        </w:rPr>
        <w:t>// Моделируем продажу товаров</w:t>
      </w:r>
    </w:p>
    <w:p w14:paraId="4306E06C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D622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Sleep</w:t>
      </w:r>
      <w:r w:rsidRPr="009D62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D6225">
        <w:rPr>
          <w:rFonts w:ascii="Cascadia Mono" w:hAnsi="Cascadia Mono" w:cs="Cascadia Mono"/>
          <w:color w:val="000000"/>
          <w:sz w:val="19"/>
          <w:szCs w:val="19"/>
        </w:rPr>
        <w:t xml:space="preserve">100); </w:t>
      </w:r>
      <w:r w:rsidRPr="009D6225">
        <w:rPr>
          <w:rFonts w:ascii="Cascadia Mono" w:hAnsi="Cascadia Mono" w:cs="Cascadia Mono"/>
          <w:color w:val="008000"/>
          <w:sz w:val="19"/>
          <w:szCs w:val="19"/>
        </w:rPr>
        <w:t>// Имитация времени продажи</w:t>
      </w:r>
    </w:p>
    <w:p w14:paraId="79DC6001" w14:textId="77777777" w:rsidR="009D6225" w:rsidRPr="00A516C4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D622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ChangeGoodsCount</w:t>
      </w:r>
      <w:proofErr w:type="spellEnd"/>
      <w:r w:rsidRPr="00A516C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-1, </w:t>
      </w:r>
      <w:r w:rsidRPr="00A516C4">
        <w:rPr>
          <w:rFonts w:ascii="Cascadia Mono" w:hAnsi="Cascadia Mono" w:cs="Cascadia Mono"/>
          <w:color w:val="A31515"/>
          <w:sz w:val="19"/>
          <w:szCs w:val="19"/>
        </w:rPr>
        <w:t>"Продано (-1)"</w:t>
      </w:r>
      <w:r w:rsidRPr="00A516C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5BFF3A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5B0718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2C184E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D5A75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SupplyThread(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73E01F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++i) {</w:t>
      </w:r>
    </w:p>
    <w:p w14:paraId="3C69BFC8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D6225">
        <w:rPr>
          <w:rFonts w:ascii="Cascadia Mono" w:hAnsi="Cascadia Mono" w:cs="Cascadia Mono"/>
          <w:color w:val="008000"/>
          <w:sz w:val="19"/>
          <w:szCs w:val="19"/>
        </w:rPr>
        <w:t>// Моделируем поставку товаров</w:t>
      </w:r>
    </w:p>
    <w:p w14:paraId="3FEF302D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D622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Sleep</w:t>
      </w:r>
      <w:r w:rsidRPr="009D62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D6225">
        <w:rPr>
          <w:rFonts w:ascii="Cascadia Mono" w:hAnsi="Cascadia Mono" w:cs="Cascadia Mono"/>
          <w:color w:val="000000"/>
          <w:sz w:val="19"/>
          <w:szCs w:val="19"/>
        </w:rPr>
        <w:t xml:space="preserve">200); </w:t>
      </w:r>
      <w:r w:rsidRPr="009D6225">
        <w:rPr>
          <w:rFonts w:ascii="Cascadia Mono" w:hAnsi="Cascadia Mono" w:cs="Cascadia Mono"/>
          <w:color w:val="008000"/>
          <w:sz w:val="19"/>
          <w:szCs w:val="19"/>
        </w:rPr>
        <w:t>// Имитация времени поставок</w:t>
      </w:r>
    </w:p>
    <w:p w14:paraId="561803FD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D6225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ChangeGoodsCount</w:t>
      </w:r>
      <w:r w:rsidRPr="009D622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D6225">
        <w:rPr>
          <w:rFonts w:ascii="Cascadia Mono" w:hAnsi="Cascadia Mono" w:cs="Cascadia Mono"/>
          <w:color w:val="000000"/>
          <w:sz w:val="19"/>
          <w:szCs w:val="19"/>
        </w:rPr>
        <w:t xml:space="preserve">2, </w:t>
      </w:r>
      <w:r w:rsidRPr="009D6225">
        <w:rPr>
          <w:rFonts w:ascii="Cascadia Mono" w:hAnsi="Cascadia Mono" w:cs="Cascadia Mono"/>
          <w:color w:val="A31515"/>
          <w:sz w:val="19"/>
          <w:szCs w:val="19"/>
        </w:rPr>
        <w:t>"Поставлено (+2)"</w:t>
      </w:r>
      <w:r w:rsidRPr="009D622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5DF259" w14:textId="77777777" w:rsidR="009D6225" w:rsidRPr="00A516C4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22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516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2740B0" w14:textId="77777777" w:rsidR="009D6225" w:rsidRPr="00A516C4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6C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E95943" w14:textId="77777777" w:rsidR="009D6225" w:rsidRPr="00A516C4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21118" w14:textId="77777777" w:rsidR="009D6225" w:rsidRPr="00A516C4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1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A516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516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269093" w14:textId="77777777" w:rsidR="009D6225" w:rsidRPr="00A516C4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16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9D6225"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A516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D6225">
        <w:rPr>
          <w:rFonts w:ascii="Cascadia Mono" w:hAnsi="Cascadia Mono" w:cs="Cascadia Mono"/>
          <w:color w:val="008000"/>
          <w:sz w:val="19"/>
          <w:szCs w:val="19"/>
        </w:rPr>
        <w:t>критической</w:t>
      </w:r>
      <w:r w:rsidRPr="00A516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D6225">
        <w:rPr>
          <w:rFonts w:ascii="Cascadia Mono" w:hAnsi="Cascadia Mono" w:cs="Cascadia Mono"/>
          <w:color w:val="008000"/>
          <w:sz w:val="19"/>
          <w:szCs w:val="19"/>
        </w:rPr>
        <w:t>секции</w:t>
      </w:r>
    </w:p>
    <w:p w14:paraId="32851C7D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InitializeCriticalSection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goodsCountCriticalSection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A2AD05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D468D6" w14:textId="77777777" w:rsidR="009D6225" w:rsidRPr="00A516C4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516C4">
        <w:rPr>
          <w:rFonts w:ascii="Cascadia Mono" w:hAnsi="Cascadia Mono" w:cs="Cascadia Mono"/>
          <w:color w:val="008000"/>
          <w:sz w:val="19"/>
          <w:szCs w:val="19"/>
        </w:rPr>
        <w:t>// Создаем потоки для продаж и поставок</w:t>
      </w:r>
    </w:p>
    <w:p w14:paraId="4DC6D9A5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salesThread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SalesThread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986B2D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supplyThread(SupplyThread);</w:t>
      </w:r>
    </w:p>
    <w:p w14:paraId="52548E30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DFB669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D6225"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71658DFE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D6225">
        <w:rPr>
          <w:rFonts w:ascii="Cascadia Mono" w:hAnsi="Cascadia Mono" w:cs="Cascadia Mono"/>
          <w:color w:val="008000"/>
          <w:sz w:val="19"/>
          <w:szCs w:val="19"/>
        </w:rPr>
        <w:t xml:space="preserve">    Ожидание завершения потоков</w:t>
      </w:r>
    </w:p>
    <w:p w14:paraId="60053DC9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D6225"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Join</w:t>
      </w:r>
      <w:r w:rsidRPr="009D6225">
        <w:rPr>
          <w:rFonts w:ascii="Cascadia Mono" w:hAnsi="Cascadia Mono" w:cs="Cascadia Mono"/>
          <w:color w:val="008000"/>
          <w:sz w:val="19"/>
          <w:szCs w:val="19"/>
        </w:rPr>
        <w:t xml:space="preserve"> — это метод синхронизации, который блокирует вызывающий поток (т. е. поток, вызывающий метод), пока не завершится поток, метод которого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Join</w:t>
      </w:r>
      <w:r w:rsidRPr="009D6225">
        <w:rPr>
          <w:rFonts w:ascii="Cascadia Mono" w:hAnsi="Cascadia Mono" w:cs="Cascadia Mono"/>
          <w:color w:val="008000"/>
          <w:sz w:val="19"/>
          <w:szCs w:val="19"/>
        </w:rPr>
        <w:t xml:space="preserve"> вызывается.</w:t>
      </w:r>
    </w:p>
    <w:p w14:paraId="4420333E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D6225"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  <w:r w:rsidRPr="009D6225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225AA898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B02853F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D622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salesThread</w:t>
      </w:r>
      <w:r w:rsidRPr="009D6225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join</w:t>
      </w:r>
      <w:r w:rsidRPr="009D622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BE73F0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D622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supplyThread</w:t>
      </w:r>
      <w:r w:rsidRPr="009D6225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join</w:t>
      </w:r>
      <w:r w:rsidRPr="009D622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72A4E9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42D800D" w14:textId="77777777" w:rsidR="009D6225" w:rsidRP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9D622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D6225">
        <w:rPr>
          <w:rFonts w:ascii="Cascadia Mono" w:hAnsi="Cascadia Mono" w:cs="Cascadia Mono"/>
          <w:color w:val="008000"/>
          <w:sz w:val="19"/>
          <w:szCs w:val="19"/>
        </w:rPr>
        <w:t>// Уничтожение критической секции после завершения работы потоков.</w:t>
      </w:r>
    </w:p>
    <w:p w14:paraId="60961A82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22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DeleteCriticalSection(&amp;goodsCountCriticalSection);</w:t>
      </w:r>
    </w:p>
    <w:p w14:paraId="7983D85F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0AAF9" w14:textId="77777777" w:rsidR="009D6225" w:rsidRDefault="009D6225" w:rsidP="009D6225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C043835" w14:textId="0227A5A5" w:rsidR="006027D7" w:rsidRPr="00A516C4" w:rsidRDefault="009D6225">
      <w:pPr>
        <w:spacing w:after="160" w:line="259" w:lineRule="auto"/>
        <w:ind w:firstLine="0"/>
        <w:rPr>
          <w:rFonts w:cs="Times New Roman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54936D" w14:textId="77777777" w:rsidR="001911FC" w:rsidRPr="00A516C4" w:rsidRDefault="006027D7">
      <w:pPr>
        <w:spacing w:after="160" w:line="259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Результат</w:t>
      </w:r>
      <w:r w:rsidRPr="00A516C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работы</w:t>
      </w:r>
      <w:r w:rsidRPr="00A516C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  <w:r w:rsidRPr="00A516C4">
        <w:rPr>
          <w:rFonts w:cs="Times New Roman"/>
          <w:szCs w:val="28"/>
          <w:lang w:val="en-US"/>
        </w:rPr>
        <w:t>:</w:t>
      </w:r>
    </w:p>
    <w:p w14:paraId="3088BAEF" w14:textId="77777777" w:rsidR="001911FC" w:rsidRDefault="001911FC">
      <w:pPr>
        <w:spacing w:after="160" w:line="259" w:lineRule="auto"/>
        <w:ind w:firstLine="0"/>
        <w:rPr>
          <w:rFonts w:cs="Times New Roman"/>
          <w:szCs w:val="28"/>
        </w:rPr>
      </w:pPr>
      <w:r w:rsidRPr="001911FC">
        <w:rPr>
          <w:rFonts w:cs="Times New Roman"/>
          <w:noProof/>
          <w:szCs w:val="28"/>
        </w:rPr>
        <w:drawing>
          <wp:inline distT="0" distB="0" distL="0" distR="0" wp14:anchorId="57C72A9C" wp14:editId="0EBA917F">
            <wp:extent cx="6152515" cy="21431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1FC">
        <w:rPr>
          <w:rFonts w:cs="Times New Roman"/>
          <w:szCs w:val="28"/>
        </w:rPr>
        <w:t xml:space="preserve"> </w:t>
      </w:r>
    </w:p>
    <w:p w14:paraId="323D65E2" w14:textId="7D121674" w:rsidR="006027D7" w:rsidRDefault="001911FC" w:rsidP="001911FC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результат работы задания 1</w:t>
      </w:r>
      <w:r w:rsidR="006027D7">
        <w:rPr>
          <w:rFonts w:cs="Times New Roman"/>
          <w:szCs w:val="28"/>
        </w:rPr>
        <w:br w:type="page"/>
      </w:r>
    </w:p>
    <w:p w14:paraId="538256BB" w14:textId="481394B9" w:rsidR="006027D7" w:rsidRPr="006027D7" w:rsidRDefault="006027D7" w:rsidP="006027D7">
      <w:pPr>
        <w:rPr>
          <w:rFonts w:cs="Times New Roman"/>
          <w:szCs w:val="28"/>
        </w:rPr>
      </w:pPr>
      <w:r w:rsidRPr="006027D7">
        <w:rPr>
          <w:rFonts w:cs="Times New Roman"/>
          <w:szCs w:val="28"/>
        </w:rPr>
        <w:lastRenderedPageBreak/>
        <w:t xml:space="preserve">Мы выбрали использование критической секции в </w:t>
      </w:r>
      <w:proofErr w:type="spellStart"/>
      <w:r w:rsidRPr="006027D7">
        <w:rPr>
          <w:rFonts w:cs="Times New Roman"/>
          <w:szCs w:val="28"/>
        </w:rPr>
        <w:t>WinAPI</w:t>
      </w:r>
      <w:proofErr w:type="spellEnd"/>
      <w:r w:rsidRPr="006027D7">
        <w:rPr>
          <w:rFonts w:cs="Times New Roman"/>
          <w:szCs w:val="28"/>
        </w:rPr>
        <w:t xml:space="preserve"> для синхронизации потоков. Этот выбор обоснован тем, что критическая секция предоставляет простой и эффективный способ защиты критической области кода от параллельного выполнения несколькими потоками. Она автоматически обеспечивает взаимное исключение, что позволяет избежать состояний гонки и обеспечивает атомарное выполнение операций в критической секции.</w:t>
      </w:r>
    </w:p>
    <w:p w14:paraId="4A461861" w14:textId="77777777" w:rsidR="006027D7" w:rsidRPr="006027D7" w:rsidRDefault="006027D7" w:rsidP="006027D7">
      <w:pPr>
        <w:rPr>
          <w:rFonts w:cs="Times New Roman"/>
          <w:szCs w:val="28"/>
        </w:rPr>
      </w:pPr>
      <w:r w:rsidRPr="006027D7">
        <w:rPr>
          <w:rFonts w:cs="Times New Roman"/>
          <w:szCs w:val="28"/>
        </w:rPr>
        <w:t>Выбор критической секции также обоснован тем, что она является простой в использовании и не требует явного создания объекта мьютекса или семафора. Кроме того, она автоматически освобождает ресурсы в случае возникновения исключения в критической секции.</w:t>
      </w:r>
    </w:p>
    <w:p w14:paraId="7E220FE9" w14:textId="3AA58EF4" w:rsidR="00931917" w:rsidRDefault="006027D7" w:rsidP="006027D7">
      <w:pPr>
        <w:rPr>
          <w:rFonts w:cs="Times New Roman"/>
          <w:szCs w:val="28"/>
        </w:rPr>
      </w:pPr>
      <w:r w:rsidRPr="006027D7">
        <w:rPr>
          <w:rFonts w:cs="Times New Roman"/>
          <w:szCs w:val="28"/>
        </w:rPr>
        <w:t>Таким образом, использование критической секции обеспечивает надежную синхронизацию и упрощает код, делая его более читаемым и понятным.</w:t>
      </w:r>
    </w:p>
    <w:p w14:paraId="7C6A04D2" w14:textId="77777777" w:rsidR="00931917" w:rsidRDefault="00931917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75889A7" w14:textId="1680D107" w:rsidR="006027D7" w:rsidRPr="00BB0479" w:rsidRDefault="00931917" w:rsidP="00BB0479">
      <w:pPr>
        <w:pStyle w:val="1"/>
        <w:spacing w:before="0"/>
        <w:rPr>
          <w:rFonts w:eastAsia="Times New Roman"/>
          <w:szCs w:val="28"/>
        </w:rPr>
      </w:pPr>
      <w:bookmarkStart w:id="8" w:name="_Toc149174583"/>
      <w:r w:rsidRPr="00BB0479">
        <w:rPr>
          <w:rFonts w:eastAsia="Times New Roman"/>
          <w:szCs w:val="28"/>
        </w:rPr>
        <w:lastRenderedPageBreak/>
        <w:t xml:space="preserve">Задача </w:t>
      </w:r>
      <w:r w:rsidR="00610EBD" w:rsidRPr="00BB0479">
        <w:rPr>
          <w:rFonts w:eastAsia="Times New Roman"/>
          <w:szCs w:val="28"/>
        </w:rPr>
        <w:t>2</w:t>
      </w:r>
      <w:r w:rsidRPr="00BB0479">
        <w:rPr>
          <w:rFonts w:eastAsia="Times New Roman"/>
          <w:szCs w:val="28"/>
        </w:rPr>
        <w:t xml:space="preserve">. </w:t>
      </w:r>
      <w:r w:rsidRPr="009D5A60">
        <w:rPr>
          <w:rFonts w:eastAsia="Times New Roman"/>
          <w:szCs w:val="28"/>
        </w:rPr>
        <w:t>Синхронизация потоков с помощью</w:t>
      </w:r>
      <w:r w:rsidRPr="00BB0479">
        <w:rPr>
          <w:rFonts w:eastAsia="Times New Roman"/>
          <w:szCs w:val="28"/>
        </w:rPr>
        <w:t xml:space="preserve"> мьютексов</w:t>
      </w:r>
      <w:bookmarkEnd w:id="8"/>
    </w:p>
    <w:p w14:paraId="73614575" w14:textId="77777777" w:rsidR="00A516C4" w:rsidRPr="00A516C4" w:rsidRDefault="00A516C4" w:rsidP="00A516C4">
      <w:pPr>
        <w:suppressAutoHyphens/>
        <w:jc w:val="both"/>
      </w:pPr>
      <w:r>
        <w:t>Создать многопроцессорную программу для записи данных в файл. Для обеспечения безопасности доступа к файлу и синхронизации процессов необходимо использовать мьютекс.</w:t>
      </w:r>
      <w:r>
        <w:t xml:space="preserve"> </w:t>
      </w:r>
      <w:r>
        <w:t>Для данной задачи, где процессы должны записать данные в файл без дополнительной логики, мьютекс является простым и надёжным механизмом синхронизации. Мьютекс гарантирует эксклюзивный доступ, позволяя одному процессу за раз получить доступ к ресурсу (в данном случае – файлу), что исключает возможность конфликтов и пересечения при записи в файл, так как мьютекс обладает жёстким поведением блокировки – пока один процесс владеет мьютексом и выполняет запись в файл, другие процессы будут заблокированы и будут ожидать освобождения мьютекса.</w:t>
      </w:r>
    </w:p>
    <w:p w14:paraId="4CD22B1E" w14:textId="75B29030" w:rsidR="00A516C4" w:rsidRDefault="00A516C4" w:rsidP="00A516C4">
      <w:pPr>
        <w:suppressAutoHyphens/>
        <w:jc w:val="both"/>
      </w:pPr>
    </w:p>
    <w:p w14:paraId="0BDFB34C" w14:textId="38E84162" w:rsidR="00931917" w:rsidRDefault="00931917" w:rsidP="00931917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 «Мьютексы»:</w:t>
      </w:r>
    </w:p>
    <w:p w14:paraId="3EC409B4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1B519CF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BABBE64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&lt;mutex&gt;</w:t>
      </w:r>
    </w:p>
    <w:p w14:paraId="26B3D1E8" w14:textId="77777777" w:rsidR="00154096" w:rsidRP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154096">
        <w:rPr>
          <w:rFonts w:ascii="Cascadia Mono" w:hAnsi="Cascadia Mono" w:cs="Cascadia Mono"/>
          <w:color w:val="80808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1540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4096">
        <w:rPr>
          <w:rFonts w:ascii="Cascadia Mono" w:hAnsi="Cascadia Mono" w:cs="Cascadia Mono"/>
          <w:color w:val="A31515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thread</w:t>
      </w:r>
      <w:r w:rsidRPr="0015409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B887803" w14:textId="77777777" w:rsidR="00154096" w:rsidRP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1D70F6EA" w14:textId="77777777" w:rsidR="00154096" w:rsidRP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154096">
        <w:rPr>
          <w:rFonts w:ascii="Cascadia Mono" w:hAnsi="Cascadia Mono" w:cs="Cascadia Mono"/>
          <w:color w:val="008000"/>
          <w:sz w:val="19"/>
          <w:szCs w:val="19"/>
        </w:rPr>
        <w:t>// Создаем мьютекс для синхронизации доступа к файлу</w:t>
      </w:r>
    </w:p>
    <w:p w14:paraId="11BD3119" w14:textId="77777777" w:rsidR="00154096" w:rsidRP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154096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 w:rsidRPr="001540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 w:rsidRPr="00154096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r w:rsidRPr="0015409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114781" w14:textId="77777777" w:rsidR="00154096" w:rsidRP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BF0D4EB" w14:textId="77777777" w:rsidR="00154096" w:rsidRP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154096">
        <w:rPr>
          <w:rFonts w:ascii="Cascadia Mono" w:hAnsi="Cascadia Mono" w:cs="Cascadia Mono"/>
          <w:color w:val="008000"/>
          <w:sz w:val="19"/>
          <w:szCs w:val="19"/>
        </w:rPr>
        <w:t>// Функция для записи в файл с использованием мьютекса</w:t>
      </w:r>
    </w:p>
    <w:p w14:paraId="3124DF90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A166E2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lock_guard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lock(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file_mutex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F4E88F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this_thread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writes to a file '"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"'"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8A848D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BDD73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::app);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Открываем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файл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записи</w:t>
      </w:r>
      <w:proofErr w:type="spellEnd"/>
    </w:p>
    <w:p w14:paraId="293B88E1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6BFEDC34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52A723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E2A117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AABC0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this_thread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finished writing"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ABA7A8" w14:textId="77777777" w:rsidR="00154096" w:rsidRP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15409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4BE019" w14:textId="77777777" w:rsidR="00154096" w:rsidRP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11E119E5" w14:textId="77777777" w:rsidR="00154096" w:rsidRP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40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15409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409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AB0E95" w14:textId="77777777" w:rsidR="00154096" w:rsidRP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15409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4096">
        <w:rPr>
          <w:rFonts w:ascii="Cascadia Mono" w:hAnsi="Cascadia Mono" w:cs="Cascadia Mono"/>
          <w:color w:val="008000"/>
          <w:sz w:val="19"/>
          <w:szCs w:val="19"/>
        </w:rPr>
        <w:t>// Создаем файл "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example</w:t>
      </w:r>
      <w:r w:rsidRPr="00154096">
        <w:rPr>
          <w:rFonts w:ascii="Cascadia Mono" w:hAnsi="Cascadia Mono" w:cs="Cascadia Mono"/>
          <w:color w:val="00800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txt</w:t>
      </w:r>
      <w:r w:rsidRPr="00154096">
        <w:rPr>
          <w:rFonts w:ascii="Cascadia Mono" w:hAnsi="Cascadia Mono" w:cs="Cascadia Mono"/>
          <w:color w:val="008000"/>
          <w:sz w:val="19"/>
          <w:szCs w:val="19"/>
        </w:rPr>
        <w:t>" (перезаписываем его, если он существует)</w:t>
      </w:r>
    </w:p>
    <w:p w14:paraId="545B19EF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09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"C:/Users/akvar/OneDrive/Рабочий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стол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/lab3OS/example.txt"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FEBB51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init_file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(filename);</w:t>
      </w:r>
    </w:p>
    <w:p w14:paraId="5864F5EE" w14:textId="77777777" w:rsidR="00154096" w:rsidRP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154096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 w:rsidRPr="00154096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proofErr w:type="gramEnd"/>
      <w:r w:rsidRPr="00154096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3B8DB1" w14:textId="77777777" w:rsidR="00154096" w:rsidRP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6BB79E28" w14:textId="77777777" w:rsidR="00154096" w:rsidRP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15409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4096">
        <w:rPr>
          <w:rFonts w:ascii="Cascadia Mono" w:hAnsi="Cascadia Mono" w:cs="Cascadia Mono"/>
          <w:color w:val="008000"/>
          <w:sz w:val="19"/>
          <w:szCs w:val="19"/>
        </w:rPr>
        <w:t xml:space="preserve">// Создаем два потока, каждый из которых вызовет функцию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write</w:t>
      </w:r>
      <w:r w:rsidRPr="00154096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to</w:t>
      </w:r>
      <w:r w:rsidRPr="00154096">
        <w:rPr>
          <w:rFonts w:ascii="Cascadia Mono" w:hAnsi="Cascadia Mono" w:cs="Cascadia Mono"/>
          <w:color w:val="008000"/>
          <w:sz w:val="19"/>
          <w:szCs w:val="19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file</w:t>
      </w:r>
    </w:p>
    <w:p w14:paraId="7E3B6315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09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write_to_file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filename,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"Data from the Thread 1\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nqwe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5514E4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write_to_file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filename,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"Data from the Thread 2\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nrty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0F36D6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77893" w14:textId="77777777" w:rsidR="00154096" w:rsidRP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154096">
        <w:rPr>
          <w:rFonts w:ascii="Cascadia Mono" w:hAnsi="Cascadia Mono" w:cs="Cascadia Mono"/>
          <w:color w:val="008000"/>
          <w:sz w:val="19"/>
          <w:szCs w:val="19"/>
        </w:rPr>
        <w:t>// Ждем, пока оба потока завершат свою работу</w:t>
      </w:r>
    </w:p>
    <w:p w14:paraId="09996829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09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thread1.join();</w:t>
      </w:r>
    </w:p>
    <w:p w14:paraId="5D3DAEAE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thread2.join();</w:t>
      </w:r>
    </w:p>
    <w:p w14:paraId="2263357C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79B94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"All threads have shut down"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E86C2F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B24BD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12117D4" w14:textId="150D1C16" w:rsidR="00154096" w:rsidRDefault="00154096" w:rsidP="00154096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99733B" w14:textId="77777777" w:rsidR="001C1DB9" w:rsidRDefault="001C1DB9" w:rsidP="001C1DB9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программы:</w:t>
      </w:r>
    </w:p>
    <w:p w14:paraId="0FE68191" w14:textId="66B9DE56" w:rsidR="001C1DB9" w:rsidRDefault="00154096" w:rsidP="00CB793E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 w:rsidRPr="00154096">
        <w:rPr>
          <w:rFonts w:cs="Times New Roman"/>
          <w:szCs w:val="28"/>
        </w:rPr>
        <w:drawing>
          <wp:inline distT="0" distB="0" distL="0" distR="0" wp14:anchorId="03937E95" wp14:editId="3E3A6644">
            <wp:extent cx="6152515" cy="28295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1EC5" w14:textId="3906CAE2" w:rsidR="00931917" w:rsidRPr="00A516C4" w:rsidRDefault="001C1DB9" w:rsidP="001C1DB9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A516C4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результат работы задания </w:t>
      </w:r>
      <w:r w:rsidRPr="00A516C4">
        <w:rPr>
          <w:rFonts w:cs="Times New Roman"/>
          <w:szCs w:val="28"/>
        </w:rPr>
        <w:t>2</w:t>
      </w:r>
    </w:p>
    <w:p w14:paraId="1E6A9904" w14:textId="77777777" w:rsidR="002B11D9" w:rsidRDefault="002B11D9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D9AEE64" w14:textId="52EE0C64" w:rsidR="004F5B0B" w:rsidRPr="00BB0479" w:rsidRDefault="002B11D9" w:rsidP="00BB0479">
      <w:pPr>
        <w:pStyle w:val="1"/>
        <w:spacing w:before="0"/>
        <w:rPr>
          <w:rFonts w:eastAsia="Times New Roman"/>
          <w:szCs w:val="28"/>
        </w:rPr>
      </w:pPr>
      <w:bookmarkStart w:id="9" w:name="_Toc149174584"/>
      <w:r w:rsidRPr="00BB0479">
        <w:rPr>
          <w:rFonts w:eastAsia="Times New Roman"/>
          <w:szCs w:val="28"/>
        </w:rPr>
        <w:lastRenderedPageBreak/>
        <w:t xml:space="preserve">Задача 3. </w:t>
      </w:r>
      <w:r w:rsidRPr="009D5A60">
        <w:rPr>
          <w:rFonts w:eastAsia="Times New Roman"/>
          <w:szCs w:val="28"/>
        </w:rPr>
        <w:t>Синхронизация потоков с помощью</w:t>
      </w:r>
      <w:r w:rsidRPr="00BB0479">
        <w:rPr>
          <w:rFonts w:eastAsia="Times New Roman"/>
          <w:szCs w:val="28"/>
        </w:rPr>
        <w:t xml:space="preserve"> событий</w:t>
      </w:r>
      <w:bookmarkEnd w:id="9"/>
    </w:p>
    <w:p w14:paraId="08E8841A" w14:textId="219C72D9" w:rsidR="00154096" w:rsidRDefault="00154096" w:rsidP="00154096">
      <w:pPr>
        <w:spacing w:after="160" w:line="259" w:lineRule="auto"/>
        <w:ind w:firstLine="0"/>
      </w:pPr>
      <w:r>
        <w:t>Создать многопоточную программу для упорядоченного вывода нечётных и чётных чисел. Для синхронизации потоков и определения порядка вывода чисел использовать события</w:t>
      </w:r>
      <w:r w:rsidRPr="00154096">
        <w:t>.</w:t>
      </w:r>
    </w:p>
    <w:p w14:paraId="09EEB019" w14:textId="36936BC9" w:rsidR="00154096" w:rsidRPr="00154096" w:rsidRDefault="00154096" w:rsidP="00154096">
      <w:pPr>
        <w:suppressAutoHyphens/>
        <w:jc w:val="both"/>
      </w:pPr>
      <w:r>
        <w:t>В данной задаче нет необходимости в критических секциях или блокировании ресурсов, события просто указывают на то, какой поток, должен выполнить свою работу в данное время, позволяя легко изменять порядок выполнения потоков. События предоставляют два основных состояния – установлено и сброшено, что позволяет эффективно управлять порядком выполнения потоков.</w:t>
      </w:r>
    </w:p>
    <w:p w14:paraId="49DC590C" w14:textId="23EFDF04" w:rsidR="00610EBD" w:rsidRDefault="00154096" w:rsidP="00610EBD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610EBD">
        <w:rPr>
          <w:rFonts w:cs="Times New Roman"/>
          <w:szCs w:val="28"/>
        </w:rPr>
        <w:t>Код программы «</w:t>
      </w:r>
      <w:r w:rsidR="00830B59">
        <w:rPr>
          <w:rFonts w:cs="Times New Roman"/>
          <w:szCs w:val="28"/>
        </w:rPr>
        <w:t>События</w:t>
      </w:r>
      <w:r w:rsidR="00610EBD">
        <w:rPr>
          <w:rFonts w:cs="Times New Roman"/>
          <w:szCs w:val="28"/>
        </w:rPr>
        <w:t>»:</w:t>
      </w:r>
    </w:p>
    <w:p w14:paraId="03C39726" w14:textId="77777777" w:rsidR="00154096" w:rsidRP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154096">
        <w:rPr>
          <w:rFonts w:ascii="Cascadia Mono" w:hAnsi="Cascadia Mono" w:cs="Cascadia Mono"/>
          <w:color w:val="80808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1540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4096">
        <w:rPr>
          <w:rFonts w:ascii="Cascadia Mono" w:hAnsi="Cascadia Mono" w:cs="Cascadia Mono"/>
          <w:color w:val="A31515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15409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18A3AAA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14:paraId="2EF94587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&lt;mutex&gt;</w:t>
      </w:r>
    </w:p>
    <w:p w14:paraId="2BED279C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condition_variable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415494D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9E4F3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10" w:name="_GoBack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Создаем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события</w:t>
      </w:r>
      <w:proofErr w:type="spellEnd"/>
    </w:p>
    <w:p w14:paraId="33C13BDC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condition_variable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event_odd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event_even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222AE2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D3F047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is_odd_turn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B594E8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E5C33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C3FB26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{</w:t>
      </w:r>
    </w:p>
    <w:p w14:paraId="6286CCD9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unique_lock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lock(mutex);</w:t>
      </w:r>
    </w:p>
    <w:p w14:paraId="686D9E56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odd.wait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(lock, []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is_odd_turn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14:paraId="50602C99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"Odd flow:"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9BBDE1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is_odd_turn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D0217A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even.notify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A11CC4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D93DB5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210C90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BD8EA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ED525D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{</w:t>
      </w:r>
    </w:p>
    <w:p w14:paraId="6B7D8CF4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unique_lock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lock(mutex);</w:t>
      </w:r>
    </w:p>
    <w:p w14:paraId="4A955E4E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even.wait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(lock, []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is_odd_turn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});</w:t>
      </w:r>
    </w:p>
    <w:p w14:paraId="5F4FC54E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"Even flow:"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511B8D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is_odd_turn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9ABE5F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odd.notify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862DA8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1927C7F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BECE49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C7833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9C006A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Создаем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потоки</w:t>
      </w:r>
      <w:proofErr w:type="spellEnd"/>
    </w:p>
    <w:p w14:paraId="24C8ABB7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odd_thread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7050B7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even_thread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D55007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6BE452" w14:textId="77777777" w:rsidR="00154096" w:rsidRP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4096">
        <w:rPr>
          <w:rFonts w:ascii="Cascadia Mono" w:hAnsi="Cascadia Mono" w:cs="Cascadia Mono"/>
          <w:color w:val="008000"/>
          <w:sz w:val="19"/>
          <w:szCs w:val="19"/>
        </w:rPr>
        <w:t>// Ждем завершения потоков</w:t>
      </w:r>
    </w:p>
    <w:p w14:paraId="3C231E71" w14:textId="77777777" w:rsidR="00154096" w:rsidRP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15409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Start"/>
      <w:r w:rsidRPr="00154096">
        <w:rPr>
          <w:rFonts w:ascii="Cascadia Mono" w:hAnsi="Cascadia Mono" w:cs="Cascadia Mono"/>
          <w:color w:val="000000"/>
          <w:sz w:val="19"/>
          <w:szCs w:val="19"/>
        </w:rPr>
        <w:t>1.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join</w:t>
      </w:r>
      <w:proofErr w:type="gramEnd"/>
      <w:r w:rsidRPr="00154096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53AA3F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09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2.join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bookmarkEnd w:id="10"/>
    <w:p w14:paraId="66B6FA84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B58CAC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3E2597C" w14:textId="77777777" w:rsidR="00154096" w:rsidRDefault="00154096" w:rsidP="00154096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A96033" w14:textId="04DD38D3" w:rsidR="00610EBD" w:rsidRDefault="00610EBD" w:rsidP="001C1DB9">
      <w:pPr>
        <w:ind w:firstLine="0"/>
        <w:rPr>
          <w:rFonts w:cs="Times New Roman"/>
          <w:szCs w:val="28"/>
        </w:rPr>
      </w:pPr>
    </w:p>
    <w:p w14:paraId="35D9BAEA" w14:textId="3909CEEE" w:rsidR="00CB793E" w:rsidRDefault="00CB793E" w:rsidP="00CB793E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программы:</w:t>
      </w:r>
    </w:p>
    <w:p w14:paraId="6191254A" w14:textId="7BC4FE85" w:rsidR="00CB793E" w:rsidRDefault="00154096" w:rsidP="00CB793E">
      <w:pPr>
        <w:ind w:firstLine="0"/>
        <w:jc w:val="center"/>
        <w:rPr>
          <w:rFonts w:cs="Times New Roman"/>
          <w:szCs w:val="28"/>
        </w:rPr>
      </w:pPr>
      <w:r w:rsidRPr="00154096">
        <w:rPr>
          <w:rFonts w:cs="Times New Roman"/>
          <w:szCs w:val="28"/>
        </w:rPr>
        <w:drawing>
          <wp:inline distT="0" distB="0" distL="0" distR="0" wp14:anchorId="4F65386A" wp14:editId="79321D56">
            <wp:extent cx="3000794" cy="195289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B3E9" w14:textId="27E0ACD3" w:rsidR="00CB793E" w:rsidRPr="00CB793E" w:rsidRDefault="00CB793E" w:rsidP="00CB793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результат работы задания 3</w:t>
      </w:r>
    </w:p>
    <w:p w14:paraId="07BDFD23" w14:textId="77777777" w:rsidR="007E1589" w:rsidRDefault="007E1589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1C90B84" w14:textId="0D99A94D" w:rsidR="00577CAC" w:rsidRPr="00BB0479" w:rsidRDefault="00577CAC" w:rsidP="00BB0479">
      <w:pPr>
        <w:pStyle w:val="1"/>
        <w:spacing w:before="0"/>
        <w:rPr>
          <w:rFonts w:eastAsia="Times New Roman"/>
          <w:szCs w:val="28"/>
        </w:rPr>
      </w:pPr>
      <w:bookmarkStart w:id="11" w:name="_Toc149174585"/>
      <w:r w:rsidRPr="00BB0479">
        <w:rPr>
          <w:rFonts w:eastAsia="Times New Roman"/>
          <w:szCs w:val="28"/>
        </w:rPr>
        <w:lastRenderedPageBreak/>
        <w:t xml:space="preserve">Задача 4*. </w:t>
      </w:r>
      <w:r w:rsidRPr="009D5A60">
        <w:rPr>
          <w:rFonts w:eastAsia="Times New Roman"/>
          <w:szCs w:val="28"/>
        </w:rPr>
        <w:t>Синхронизация потоков с помощью</w:t>
      </w:r>
      <w:r w:rsidRPr="00BB0479">
        <w:rPr>
          <w:rFonts w:eastAsia="Times New Roman"/>
          <w:szCs w:val="28"/>
        </w:rPr>
        <w:t xml:space="preserve"> семафоров</w:t>
      </w:r>
      <w:bookmarkEnd w:id="11"/>
    </w:p>
    <w:p w14:paraId="30789CD2" w14:textId="56A9582F" w:rsidR="00CB793E" w:rsidRDefault="00577CAC" w:rsidP="007E1589">
      <w:pPr>
        <w:spacing w:after="160" w:line="259" w:lineRule="auto"/>
        <w:ind w:firstLine="0"/>
        <w:rPr>
          <w:rFonts w:cs="Times New Roman"/>
          <w:szCs w:val="28"/>
        </w:rPr>
      </w:pPr>
      <w:r w:rsidRPr="00577CAC">
        <w:rPr>
          <w:rFonts w:cs="Times New Roman"/>
          <w:szCs w:val="28"/>
        </w:rPr>
        <w:t>Представим, что у нас есть некоторый ресурс, например, бассейн с ограниченным количеством мест. Каждый поток представляет посетителя, который хочет войти в бассейн. Одновременно в бассейне могут находиться не более определенного количества посетителей.</w:t>
      </w:r>
    </w:p>
    <w:p w14:paraId="26051515" w14:textId="04789D2A" w:rsidR="00577CAC" w:rsidRDefault="00577CAC" w:rsidP="00577CAC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 «Семафоры»:</w:t>
      </w:r>
    </w:p>
    <w:p w14:paraId="1C1A9366" w14:textId="77777777" w:rsidR="00CC739F" w:rsidRPr="00A516C4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A516C4">
        <w:rPr>
          <w:rFonts w:ascii="Cascadia Mono" w:hAnsi="Cascadia Mono" w:cs="Cascadia Mono"/>
          <w:color w:val="80808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516C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16C4">
        <w:rPr>
          <w:rFonts w:ascii="Cascadia Mono" w:hAnsi="Cascadia Mono" w:cs="Cascadia Mono"/>
          <w:color w:val="A31515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A516C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2957DE8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C0BFC8D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2E4B42A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14:paraId="4AE0B4B4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29814A90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&lt;mutex&gt;</w:t>
      </w:r>
    </w:p>
    <w:p w14:paraId="601642BD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B30FD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MAX_VISITORS = 3;</w:t>
      </w:r>
    </w:p>
    <w:p w14:paraId="35633C11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poolSemaphore;</w:t>
      </w:r>
    </w:p>
    <w:p w14:paraId="3B043011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consoleMutex;</w:t>
      </w:r>
    </w:p>
    <w:p w14:paraId="2AB4D87D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204DB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Visitor(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visitorID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E13068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</w:t>
      </w:r>
    </w:p>
    <w:p w14:paraId="750AE084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5426E2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lock_guard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lock(consoleMutex);</w:t>
      </w:r>
    </w:p>
    <w:p w14:paraId="60647A8D" w14:textId="77777777" w:rsidR="00CC739F" w:rsidRP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3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39F">
        <w:rPr>
          <w:rFonts w:ascii="Cascadia Mono" w:hAnsi="Cascadia Mono" w:cs="Cascadia Mono"/>
          <w:color w:val="A31515"/>
          <w:sz w:val="19"/>
          <w:szCs w:val="19"/>
        </w:rPr>
        <w:t>"Посетитель "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3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visitorID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3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39F">
        <w:rPr>
          <w:rFonts w:ascii="Cascadia Mono" w:hAnsi="Cascadia Mono" w:cs="Cascadia Mono"/>
          <w:color w:val="A31515"/>
          <w:sz w:val="19"/>
          <w:szCs w:val="19"/>
        </w:rPr>
        <w:t>" готовится плавать."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C73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BE53E2" w14:textId="77777777" w:rsidR="00CC739F" w:rsidRP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A4C4B7" w14:textId="77777777" w:rsidR="00CC739F" w:rsidRP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7D1B827C" w14:textId="77777777" w:rsidR="00CC739F" w:rsidRP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739F">
        <w:rPr>
          <w:rFonts w:ascii="Cascadia Mono" w:hAnsi="Cascadia Mono" w:cs="Cascadia Mono"/>
          <w:color w:val="008000"/>
          <w:sz w:val="19"/>
          <w:szCs w:val="19"/>
        </w:rPr>
        <w:t>// Ожидание разрешения на посещение бассейна</w:t>
      </w:r>
    </w:p>
    <w:p w14:paraId="2369BF5E" w14:textId="77777777" w:rsidR="00CC739F" w:rsidRP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poolSemaphore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CC739F">
        <w:rPr>
          <w:rFonts w:ascii="Cascadia Mono" w:hAnsi="Cascadia Mono" w:cs="Cascadia Mono"/>
          <w:color w:val="008000"/>
          <w:sz w:val="19"/>
          <w:szCs w:val="19"/>
        </w:rPr>
        <w:t xml:space="preserve">// поток ожидает, пока семафор не станет доступным (счетчик семафора не равен 0), </w:t>
      </w:r>
    </w:p>
    <w:p w14:paraId="2ADF376A" w14:textId="77777777" w:rsidR="00CC739F" w:rsidRP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739F">
        <w:rPr>
          <w:rFonts w:ascii="Cascadia Mono" w:hAnsi="Cascadia Mono" w:cs="Cascadia Mono"/>
          <w:color w:val="008000"/>
          <w:sz w:val="19"/>
          <w:szCs w:val="19"/>
        </w:rPr>
        <w:t>// что указывает на наличие свободных мест в бассейне.</w:t>
      </w:r>
    </w:p>
    <w:p w14:paraId="505DB52C" w14:textId="77777777" w:rsidR="00CC739F" w:rsidRP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35FC46C1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3337ED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lock_guard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lock(consoleMutex);</w:t>
      </w:r>
    </w:p>
    <w:p w14:paraId="09F54276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3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39F">
        <w:rPr>
          <w:rFonts w:ascii="Cascadia Mono" w:hAnsi="Cascadia Mono" w:cs="Cascadia Mono"/>
          <w:color w:val="A31515"/>
          <w:sz w:val="19"/>
          <w:szCs w:val="19"/>
        </w:rPr>
        <w:t>"Посетитель "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3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visitorID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3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39F">
        <w:rPr>
          <w:rFonts w:ascii="Cascadia Mono" w:hAnsi="Cascadia Mono" w:cs="Cascadia Mono"/>
          <w:color w:val="A31515"/>
          <w:sz w:val="19"/>
          <w:szCs w:val="19"/>
        </w:rPr>
        <w:t>" теперь плавает в бассейне!"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210367A9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AC7A1D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D57B75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Имитация пребывания в бассейне</w:t>
      </w:r>
    </w:p>
    <w:p w14:paraId="49EE17F0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this_thread::sleep_for(std::chrono::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seconds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(2));</w:t>
      </w:r>
    </w:p>
    <w:p w14:paraId="4E192342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A8959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23E429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lock_guard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mutex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lock(consoleMutex);</w:t>
      </w:r>
    </w:p>
    <w:p w14:paraId="22F4E804" w14:textId="77777777" w:rsidR="00CC739F" w:rsidRP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3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39F">
        <w:rPr>
          <w:rFonts w:ascii="Cascadia Mono" w:hAnsi="Cascadia Mono" w:cs="Cascadia Mono"/>
          <w:color w:val="A31515"/>
          <w:sz w:val="19"/>
          <w:szCs w:val="19"/>
        </w:rPr>
        <w:t>"Посетитель "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3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visitorID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3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C739F">
        <w:rPr>
          <w:rFonts w:ascii="Cascadia Mono" w:hAnsi="Cascadia Mono" w:cs="Cascadia Mono"/>
          <w:color w:val="A31515"/>
          <w:sz w:val="19"/>
          <w:szCs w:val="19"/>
        </w:rPr>
        <w:t>" покидает бассейн."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CC73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75A33E" w14:textId="77777777" w:rsidR="00CC739F" w:rsidRP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04476E" w14:textId="77777777" w:rsidR="00CC739F" w:rsidRP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733532DB" w14:textId="77777777" w:rsidR="00CC739F" w:rsidRP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739F">
        <w:rPr>
          <w:rFonts w:ascii="Cascadia Mono" w:hAnsi="Cascadia Mono" w:cs="Cascadia Mono"/>
          <w:color w:val="008000"/>
          <w:sz w:val="19"/>
          <w:szCs w:val="19"/>
        </w:rPr>
        <w:t>// Освобождение места в бассейне</w:t>
      </w:r>
    </w:p>
    <w:p w14:paraId="5AECEAFA" w14:textId="77777777" w:rsidR="00CC739F" w:rsidRP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ReleaseSemaphore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poolSemaphore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, 1,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FF568E" w14:textId="77777777" w:rsidR="00CC739F" w:rsidRP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C739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A86857" w14:textId="77777777" w:rsidR="00CC739F" w:rsidRP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72B7BAE0" w14:textId="77777777" w:rsidR="00CC739F" w:rsidRP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C739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D892B73" w14:textId="77777777" w:rsidR="00CC739F" w:rsidRP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739F">
        <w:rPr>
          <w:rFonts w:ascii="Cascadia Mono" w:hAnsi="Cascadia Mono" w:cs="Cascadia Mono"/>
          <w:color w:val="008000"/>
          <w:sz w:val="19"/>
          <w:szCs w:val="19"/>
        </w:rPr>
        <w:t>// Создание семафора с начальным значением равным максимальному количеству посетителей</w:t>
      </w:r>
    </w:p>
    <w:p w14:paraId="625488DB" w14:textId="77777777" w:rsidR="00CC739F" w:rsidRP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poolSemaphore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CreateSemaphore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VISITORS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VISITORS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CC739F">
        <w:rPr>
          <w:rFonts w:ascii="Cascadia Mono" w:hAnsi="Cascadia Mono" w:cs="Cascadia Mono"/>
          <w:color w:val="008000"/>
          <w:sz w:val="19"/>
          <w:szCs w:val="19"/>
        </w:rPr>
        <w:t xml:space="preserve">// Поток освобождает место в бассейне с помощью функции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ReleaseSemaphore</w:t>
      </w:r>
      <w:r w:rsidRPr="00CC739F"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60132E98" w14:textId="77777777" w:rsidR="00CC739F" w:rsidRP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5AEF72C8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73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visitors;</w:t>
      </w:r>
    </w:p>
    <w:p w14:paraId="2F133C46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NUM_VISITORS = 7;</w:t>
      </w:r>
    </w:p>
    <w:p w14:paraId="0FFC0633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691EA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NUM_VISITORS; ++i) {</w:t>
      </w:r>
    </w:p>
    <w:p w14:paraId="0F98B17A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visitors.emplace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_back(Visitor, i + 1);</w:t>
      </w:r>
    </w:p>
    <w:p w14:paraId="6FDD4546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B771DD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97E043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visitorThread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visitors) {</w:t>
      </w:r>
    </w:p>
    <w:p w14:paraId="5B832DEC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visitorThread.join();</w:t>
      </w:r>
    </w:p>
    <w:p w14:paraId="5285B0CB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DC3176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27447" w14:textId="45F7C9D9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Закрытие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дескриптора</w:t>
      </w:r>
      <w:proofErr w:type="spellEnd"/>
      <w:r w:rsidRPr="00A516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семафора</w:t>
      </w:r>
      <w:proofErr w:type="spellEnd"/>
      <w:proofErr w:type="gramEnd"/>
    </w:p>
    <w:p w14:paraId="63139DBC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CloseHandle(poolSemaphore);</w:t>
      </w:r>
    </w:p>
    <w:p w14:paraId="02971C41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38CC0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0DBA939" w14:textId="77777777" w:rsidR="00CC739F" w:rsidRDefault="00CC739F" w:rsidP="00CC739F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6E9060" w14:textId="77777777" w:rsidR="00CC739F" w:rsidRDefault="00CC739F" w:rsidP="00CC739F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 программы:</w:t>
      </w:r>
    </w:p>
    <w:p w14:paraId="79A57B54" w14:textId="5F496BA7" w:rsidR="00CC739F" w:rsidRDefault="00CC739F" w:rsidP="00CC739F">
      <w:pPr>
        <w:ind w:firstLine="0"/>
        <w:jc w:val="center"/>
        <w:rPr>
          <w:rFonts w:cs="Times New Roman"/>
          <w:szCs w:val="28"/>
        </w:rPr>
      </w:pPr>
      <w:r w:rsidRPr="00CC739F">
        <w:rPr>
          <w:rFonts w:cs="Times New Roman"/>
          <w:noProof/>
          <w:szCs w:val="28"/>
        </w:rPr>
        <w:drawing>
          <wp:inline distT="0" distB="0" distL="0" distR="0" wp14:anchorId="1EB3D577" wp14:editId="7410EA01">
            <wp:extent cx="5134692" cy="409632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3828" w14:textId="20090C93" w:rsidR="00CC739F" w:rsidRPr="00CB793E" w:rsidRDefault="00CC739F" w:rsidP="00CC739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результат работы задания 4</w:t>
      </w:r>
    </w:p>
    <w:p w14:paraId="39A8E468" w14:textId="7887BF68" w:rsidR="00CC739F" w:rsidRDefault="00CC739F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Pr="00CC739F">
        <w:rPr>
          <w:rFonts w:cs="Times New Roman"/>
          <w:szCs w:val="28"/>
        </w:rPr>
        <w:t>емафоры прекрасно подходят для управления количеством потоков, которые могут одновременно получить доступ к ресурсу. В данной задаче ресурсом является "место в бассейне", и семафоры позволяют легко управлять этим количеством. Семафоры предоставляют удобный механизм для увеличения счетчика ресурса (в данном случае, мест в бассейне) при освобождении ресурса. Это отражает естественную логику задачи, где посетитель покидает бассейн и освобождает место для следующего.</w:t>
      </w:r>
    </w:p>
    <w:p w14:paraId="13CB54B4" w14:textId="41CF679A" w:rsidR="00577CAC" w:rsidRPr="00BB0479" w:rsidRDefault="00CC739F" w:rsidP="00BB0479">
      <w:pPr>
        <w:pStyle w:val="1"/>
        <w:spacing w:before="0"/>
        <w:jc w:val="center"/>
        <w:rPr>
          <w:rFonts w:eastAsia="Times New Roman"/>
          <w:szCs w:val="28"/>
        </w:rPr>
      </w:pPr>
      <w:bookmarkStart w:id="12" w:name="_Toc149174586"/>
      <w:r w:rsidRPr="00BB0479">
        <w:rPr>
          <w:rFonts w:eastAsia="Times New Roman"/>
          <w:szCs w:val="28"/>
        </w:rPr>
        <w:lastRenderedPageBreak/>
        <w:t>Вывод</w:t>
      </w:r>
      <w:bookmarkEnd w:id="12"/>
    </w:p>
    <w:p w14:paraId="4CC657E2" w14:textId="04F3941D" w:rsidR="00CC739F" w:rsidRPr="00CC739F" w:rsidRDefault="00CC739F" w:rsidP="00CC739F">
      <w:pPr>
        <w:spacing w:after="160" w:line="259" w:lineRule="auto"/>
        <w:ind w:firstLine="0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t xml:space="preserve">В данной лабораторной работе мы рассмотрели использование методов синхронизации </w:t>
      </w:r>
      <w:proofErr w:type="gramStart"/>
      <w:r w:rsidRPr="00CC739F">
        <w:rPr>
          <w:rFonts w:cs="Times New Roman"/>
          <w:szCs w:val="28"/>
        </w:rPr>
        <w:t>потоков .</w:t>
      </w:r>
      <w:proofErr w:type="gramEnd"/>
      <w:r w:rsidRPr="00CC739F">
        <w:rPr>
          <w:rFonts w:cs="Times New Roman"/>
          <w:szCs w:val="28"/>
        </w:rPr>
        <w:t xml:space="preserve"> Выбор средства синхронизации (семафоры, критические секции, мьютексы, события) зависит от конкретных требований задачи.</w:t>
      </w:r>
    </w:p>
    <w:p w14:paraId="0F85C0E1" w14:textId="2D3CB830" w:rsidR="00CC739F" w:rsidRPr="00CC739F" w:rsidRDefault="00CC739F" w:rsidP="00CC739F">
      <w:pPr>
        <w:spacing w:after="160" w:line="259" w:lineRule="auto"/>
        <w:ind w:firstLine="0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t>Исходя из лабораторной работы, мы можем сделать следующие выводы:</w:t>
      </w:r>
    </w:p>
    <w:p w14:paraId="602B8E64" w14:textId="7D7E4AB1" w:rsidR="00CC739F" w:rsidRPr="00CC739F" w:rsidRDefault="00CC739F" w:rsidP="00CC739F">
      <w:pPr>
        <w:pStyle w:val="a5"/>
        <w:numPr>
          <w:ilvl w:val="0"/>
          <w:numId w:val="3"/>
        </w:numPr>
        <w:spacing w:after="160" w:line="259" w:lineRule="auto"/>
        <w:ind w:left="360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t>Работа с Критическими Секциями:</w:t>
      </w:r>
    </w:p>
    <w:p w14:paraId="02027217" w14:textId="77777777" w:rsidR="00CC739F" w:rsidRPr="00CC739F" w:rsidRDefault="00CC739F" w:rsidP="00CC739F">
      <w:pPr>
        <w:pStyle w:val="a5"/>
        <w:numPr>
          <w:ilvl w:val="0"/>
          <w:numId w:val="7"/>
        </w:numPr>
        <w:spacing w:after="160" w:line="259" w:lineRule="auto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t xml:space="preserve">Критические секции обеспечивают </w:t>
      </w:r>
      <w:proofErr w:type="spellStart"/>
      <w:r w:rsidRPr="00CC739F">
        <w:rPr>
          <w:rFonts w:cs="Times New Roman"/>
          <w:szCs w:val="28"/>
        </w:rPr>
        <w:t>мутуальное</w:t>
      </w:r>
      <w:proofErr w:type="spellEnd"/>
      <w:r w:rsidRPr="00CC739F">
        <w:rPr>
          <w:rFonts w:cs="Times New Roman"/>
          <w:szCs w:val="28"/>
        </w:rPr>
        <w:t xml:space="preserve"> исключение для защиты общих ресурсов.</w:t>
      </w:r>
    </w:p>
    <w:p w14:paraId="32DF9514" w14:textId="77777777" w:rsidR="00CC739F" w:rsidRPr="00CC739F" w:rsidRDefault="00CC739F" w:rsidP="00CC739F">
      <w:pPr>
        <w:pStyle w:val="a5"/>
        <w:numPr>
          <w:ilvl w:val="0"/>
          <w:numId w:val="7"/>
        </w:numPr>
        <w:spacing w:after="160" w:line="259" w:lineRule="auto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t>Они удобны, но ограничены использованием только внутри одного процесса.</w:t>
      </w:r>
    </w:p>
    <w:p w14:paraId="4666E700" w14:textId="48FE4D04" w:rsidR="00CC739F" w:rsidRPr="00CC739F" w:rsidRDefault="00CC739F" w:rsidP="00CC739F">
      <w:pPr>
        <w:pStyle w:val="a5"/>
        <w:numPr>
          <w:ilvl w:val="0"/>
          <w:numId w:val="3"/>
        </w:numPr>
        <w:spacing w:after="160" w:line="259" w:lineRule="auto"/>
        <w:ind w:left="360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t>Работа с Мьютексами:</w:t>
      </w:r>
    </w:p>
    <w:p w14:paraId="74B8C775" w14:textId="77777777" w:rsidR="00CC739F" w:rsidRPr="00CC739F" w:rsidRDefault="00CC739F" w:rsidP="00CC739F">
      <w:pPr>
        <w:pStyle w:val="a5"/>
        <w:numPr>
          <w:ilvl w:val="0"/>
          <w:numId w:val="6"/>
        </w:numPr>
        <w:spacing w:after="160" w:line="259" w:lineRule="auto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t xml:space="preserve">Мьютексы также обеспечивают </w:t>
      </w:r>
      <w:proofErr w:type="spellStart"/>
      <w:r w:rsidRPr="00CC739F">
        <w:rPr>
          <w:rFonts w:cs="Times New Roman"/>
          <w:szCs w:val="28"/>
        </w:rPr>
        <w:t>мутуальное</w:t>
      </w:r>
      <w:proofErr w:type="spellEnd"/>
      <w:r w:rsidRPr="00CC739F">
        <w:rPr>
          <w:rFonts w:cs="Times New Roman"/>
          <w:szCs w:val="28"/>
        </w:rPr>
        <w:t xml:space="preserve"> исключение, но могут быть использованы между процессами.</w:t>
      </w:r>
    </w:p>
    <w:p w14:paraId="6FC8D940" w14:textId="77777777" w:rsidR="00CC739F" w:rsidRPr="00CC739F" w:rsidRDefault="00CC739F" w:rsidP="00CC739F">
      <w:pPr>
        <w:pStyle w:val="a5"/>
        <w:numPr>
          <w:ilvl w:val="0"/>
          <w:numId w:val="6"/>
        </w:numPr>
        <w:spacing w:after="160" w:line="259" w:lineRule="auto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t>Они предоставляют более широкие возможности для синхронизации, но требуют явного создания и удаления.</w:t>
      </w:r>
    </w:p>
    <w:p w14:paraId="07434EEF" w14:textId="130F5368" w:rsidR="00CC739F" w:rsidRPr="00CC739F" w:rsidRDefault="00CC739F" w:rsidP="00CC739F">
      <w:pPr>
        <w:pStyle w:val="a5"/>
        <w:numPr>
          <w:ilvl w:val="0"/>
          <w:numId w:val="3"/>
        </w:numPr>
        <w:spacing w:after="160" w:line="259" w:lineRule="auto"/>
        <w:ind w:left="360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t>Работа с Событиями:</w:t>
      </w:r>
    </w:p>
    <w:p w14:paraId="3C37E2D8" w14:textId="77777777" w:rsidR="00CC739F" w:rsidRPr="00CC739F" w:rsidRDefault="00CC739F" w:rsidP="00CC739F">
      <w:pPr>
        <w:pStyle w:val="a5"/>
        <w:numPr>
          <w:ilvl w:val="0"/>
          <w:numId w:val="5"/>
        </w:numPr>
        <w:spacing w:after="160" w:line="259" w:lineRule="auto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t>События позволяют потокам взаимодействовать, сообщая о событиях или ожидая их.</w:t>
      </w:r>
    </w:p>
    <w:p w14:paraId="47063EE7" w14:textId="77777777" w:rsidR="00CC739F" w:rsidRPr="00CC739F" w:rsidRDefault="00CC739F" w:rsidP="00CC739F">
      <w:pPr>
        <w:pStyle w:val="a5"/>
        <w:numPr>
          <w:ilvl w:val="0"/>
          <w:numId w:val="5"/>
        </w:numPr>
        <w:spacing w:after="160" w:line="259" w:lineRule="auto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t>Они подходят для решения задач с ожиданием определенных условий.</w:t>
      </w:r>
    </w:p>
    <w:p w14:paraId="55A7F3DE" w14:textId="16811EA1" w:rsidR="00CC739F" w:rsidRPr="00CC739F" w:rsidRDefault="00CC739F" w:rsidP="00CC739F">
      <w:pPr>
        <w:pStyle w:val="a5"/>
        <w:numPr>
          <w:ilvl w:val="0"/>
          <w:numId w:val="3"/>
        </w:numPr>
        <w:spacing w:after="160" w:line="259" w:lineRule="auto"/>
        <w:ind w:left="360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t>Работа с Семафорами:</w:t>
      </w:r>
    </w:p>
    <w:p w14:paraId="27435E39" w14:textId="77777777" w:rsidR="00CC739F" w:rsidRPr="00CC739F" w:rsidRDefault="00CC739F" w:rsidP="00CC739F">
      <w:pPr>
        <w:pStyle w:val="a5"/>
        <w:numPr>
          <w:ilvl w:val="0"/>
          <w:numId w:val="4"/>
        </w:numPr>
        <w:spacing w:after="160" w:line="259" w:lineRule="auto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t>Семафоры применяются для управления доступом к ограниченным ресурсам.</w:t>
      </w:r>
    </w:p>
    <w:p w14:paraId="5E826AA0" w14:textId="77777777" w:rsidR="00CC739F" w:rsidRPr="00CC739F" w:rsidRDefault="00CC739F" w:rsidP="00CC739F">
      <w:pPr>
        <w:pStyle w:val="a5"/>
        <w:numPr>
          <w:ilvl w:val="0"/>
          <w:numId w:val="4"/>
        </w:numPr>
        <w:spacing w:after="160" w:line="259" w:lineRule="auto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t>Они предоставляют гибкий механизм для ограничения количества потоков, имеющих доступ к ресурсу.</w:t>
      </w:r>
    </w:p>
    <w:p w14:paraId="4C4165A0" w14:textId="3B0F68E5" w:rsidR="00CC739F" w:rsidRPr="00CC739F" w:rsidRDefault="00CC739F" w:rsidP="00CC739F">
      <w:pPr>
        <w:pStyle w:val="a5"/>
        <w:numPr>
          <w:ilvl w:val="0"/>
          <w:numId w:val="3"/>
        </w:numPr>
        <w:spacing w:after="160" w:line="259" w:lineRule="auto"/>
        <w:ind w:left="360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t>Выбор средства синхронизации зависит от задачи:</w:t>
      </w:r>
    </w:p>
    <w:p w14:paraId="03E47B61" w14:textId="77777777" w:rsidR="00CC739F" w:rsidRPr="00CC739F" w:rsidRDefault="00CC739F" w:rsidP="00CC739F">
      <w:pPr>
        <w:pStyle w:val="a5"/>
        <w:numPr>
          <w:ilvl w:val="0"/>
          <w:numId w:val="8"/>
        </w:numPr>
        <w:spacing w:after="160" w:line="259" w:lineRule="auto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t>Каждое средство синхронизации имеет свои преимущества и ограничения.</w:t>
      </w:r>
    </w:p>
    <w:p w14:paraId="6F5DD9F4" w14:textId="77777777" w:rsidR="00CC739F" w:rsidRPr="00CC739F" w:rsidRDefault="00CC739F" w:rsidP="00CC739F">
      <w:pPr>
        <w:pStyle w:val="a5"/>
        <w:numPr>
          <w:ilvl w:val="0"/>
          <w:numId w:val="8"/>
        </w:numPr>
        <w:spacing w:after="160" w:line="259" w:lineRule="auto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t>Выбор средства должен зависеть от конкретных требований задачи.</w:t>
      </w:r>
    </w:p>
    <w:p w14:paraId="7E7F5BCD" w14:textId="578E9095" w:rsidR="00CC739F" w:rsidRPr="00CC739F" w:rsidRDefault="00CC739F" w:rsidP="00CC739F">
      <w:pPr>
        <w:pStyle w:val="a5"/>
        <w:numPr>
          <w:ilvl w:val="0"/>
          <w:numId w:val="3"/>
        </w:numPr>
        <w:spacing w:after="160" w:line="259" w:lineRule="auto"/>
        <w:ind w:left="360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t>Безопасность при работе с многозадачностью:</w:t>
      </w:r>
    </w:p>
    <w:p w14:paraId="76F1B28B" w14:textId="77777777" w:rsidR="00CC739F" w:rsidRPr="00CC739F" w:rsidRDefault="00CC739F" w:rsidP="00CC739F">
      <w:pPr>
        <w:pStyle w:val="a5"/>
        <w:numPr>
          <w:ilvl w:val="0"/>
          <w:numId w:val="9"/>
        </w:numPr>
        <w:spacing w:after="160" w:line="259" w:lineRule="auto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t>Безопасность выполнения потоков важна, и ее можно обеспечить с использованием средств синхронизации и блокировок.</w:t>
      </w:r>
    </w:p>
    <w:p w14:paraId="315B6E11" w14:textId="299B403C" w:rsidR="00CC739F" w:rsidRPr="00CC739F" w:rsidRDefault="00CC739F" w:rsidP="00CC739F">
      <w:pPr>
        <w:pStyle w:val="a5"/>
        <w:numPr>
          <w:ilvl w:val="0"/>
          <w:numId w:val="3"/>
        </w:numPr>
        <w:spacing w:after="160" w:line="259" w:lineRule="auto"/>
        <w:ind w:left="360"/>
        <w:rPr>
          <w:rFonts w:cs="Times New Roman"/>
          <w:szCs w:val="28"/>
        </w:rPr>
      </w:pPr>
      <w:proofErr w:type="spellStart"/>
      <w:r w:rsidRPr="00CC739F">
        <w:rPr>
          <w:rFonts w:cs="Times New Roman"/>
          <w:szCs w:val="28"/>
        </w:rPr>
        <w:t>Платформозависимость</w:t>
      </w:r>
      <w:proofErr w:type="spellEnd"/>
      <w:r w:rsidRPr="00CC739F">
        <w:rPr>
          <w:rFonts w:cs="Times New Roman"/>
          <w:szCs w:val="28"/>
        </w:rPr>
        <w:t>:</w:t>
      </w:r>
    </w:p>
    <w:p w14:paraId="1B9A477D" w14:textId="77777777" w:rsidR="00CC739F" w:rsidRPr="00CC739F" w:rsidRDefault="00CC739F" w:rsidP="00CC739F">
      <w:pPr>
        <w:pStyle w:val="a5"/>
        <w:numPr>
          <w:ilvl w:val="0"/>
          <w:numId w:val="9"/>
        </w:numPr>
        <w:spacing w:after="160" w:line="259" w:lineRule="auto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t>Некоторые средства синхронизации могут быть зависимы от платформы (например, функции из &lt;</w:t>
      </w:r>
      <w:proofErr w:type="spellStart"/>
      <w:r w:rsidRPr="00CC739F">
        <w:rPr>
          <w:rFonts w:cs="Times New Roman"/>
          <w:szCs w:val="28"/>
        </w:rPr>
        <w:t>Windows.h</w:t>
      </w:r>
      <w:proofErr w:type="spellEnd"/>
      <w:r w:rsidRPr="00CC739F">
        <w:rPr>
          <w:rFonts w:cs="Times New Roman"/>
          <w:szCs w:val="28"/>
        </w:rPr>
        <w:t>&gt;).</w:t>
      </w:r>
    </w:p>
    <w:p w14:paraId="08B53A90" w14:textId="77777777" w:rsidR="00CC739F" w:rsidRPr="00CC739F" w:rsidRDefault="00CC739F" w:rsidP="00CC739F">
      <w:pPr>
        <w:spacing w:after="160" w:line="259" w:lineRule="auto"/>
        <w:ind w:firstLine="0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t>Необходимо учитывать платформенные особенности при выборе средства.</w:t>
      </w:r>
    </w:p>
    <w:p w14:paraId="2B9469F9" w14:textId="59272382" w:rsidR="00CC739F" w:rsidRPr="00CC739F" w:rsidRDefault="00CC739F" w:rsidP="00CC739F">
      <w:pPr>
        <w:spacing w:after="160" w:line="259" w:lineRule="auto"/>
        <w:ind w:firstLine="0"/>
        <w:rPr>
          <w:rFonts w:cs="Times New Roman"/>
          <w:szCs w:val="28"/>
        </w:rPr>
      </w:pPr>
      <w:r w:rsidRPr="00CC739F">
        <w:rPr>
          <w:rFonts w:cs="Times New Roman"/>
          <w:szCs w:val="28"/>
        </w:rPr>
        <w:lastRenderedPageBreak/>
        <w:t>При работе с многозадачностью важно правильно выбирать средства синхронизации в зависимости от конкретных требований задачи и платформы, а также обеспечивать безопасность выполнения потоков.</w:t>
      </w:r>
    </w:p>
    <w:p w14:paraId="77B2501E" w14:textId="77777777" w:rsidR="00CC739F" w:rsidRPr="00CC739F" w:rsidRDefault="00CC739F" w:rsidP="00CC739F">
      <w:pPr>
        <w:pBdr>
          <w:bottom w:val="single" w:sz="6" w:space="1" w:color="auto"/>
        </w:pBdr>
        <w:spacing w:line="240" w:lineRule="auto"/>
        <w:ind w:firstLine="0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CC739F">
        <w:rPr>
          <w:rFonts w:ascii="Arial" w:eastAsia="Times New Roman" w:hAnsi="Arial" w:cs="Arial"/>
          <w:vanish/>
          <w:sz w:val="16"/>
          <w:szCs w:val="16"/>
          <w:lang w:val="en-US"/>
        </w:rPr>
        <w:t>Начало формы</w:t>
      </w:r>
    </w:p>
    <w:p w14:paraId="0D72CB27" w14:textId="77777777" w:rsidR="00CC739F" w:rsidRPr="00CC739F" w:rsidRDefault="00CC739F" w:rsidP="00CC739F">
      <w:pPr>
        <w:spacing w:after="160" w:line="259" w:lineRule="auto"/>
        <w:ind w:firstLine="0"/>
        <w:rPr>
          <w:rFonts w:eastAsia="Times New Roman" w:cstheme="majorBidi"/>
          <w:bCs/>
          <w:color w:val="000000" w:themeColor="text1"/>
          <w:szCs w:val="28"/>
        </w:rPr>
      </w:pPr>
    </w:p>
    <w:sectPr w:rsidR="00CC739F" w:rsidRPr="00CC739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34259"/>
    <w:multiLevelType w:val="hybridMultilevel"/>
    <w:tmpl w:val="46DA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460EC"/>
    <w:multiLevelType w:val="hybridMultilevel"/>
    <w:tmpl w:val="2706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12BE4"/>
    <w:multiLevelType w:val="multilevel"/>
    <w:tmpl w:val="191C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5609B"/>
    <w:multiLevelType w:val="hybridMultilevel"/>
    <w:tmpl w:val="BCEE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56551"/>
    <w:multiLevelType w:val="hybridMultilevel"/>
    <w:tmpl w:val="FA5C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50057"/>
    <w:multiLevelType w:val="hybridMultilevel"/>
    <w:tmpl w:val="5C94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232A2"/>
    <w:multiLevelType w:val="multilevel"/>
    <w:tmpl w:val="408E1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926379"/>
    <w:multiLevelType w:val="hybridMultilevel"/>
    <w:tmpl w:val="BE84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34FAB"/>
    <w:multiLevelType w:val="hybridMultilevel"/>
    <w:tmpl w:val="2DD0E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E0"/>
    <w:rsid w:val="000219BC"/>
    <w:rsid w:val="00154096"/>
    <w:rsid w:val="001911FC"/>
    <w:rsid w:val="001C1DB9"/>
    <w:rsid w:val="002B11D9"/>
    <w:rsid w:val="00323FF8"/>
    <w:rsid w:val="0032708B"/>
    <w:rsid w:val="00416C9D"/>
    <w:rsid w:val="004F5B0B"/>
    <w:rsid w:val="00577CAC"/>
    <w:rsid w:val="006027D7"/>
    <w:rsid w:val="00610EBD"/>
    <w:rsid w:val="007E1589"/>
    <w:rsid w:val="00830B59"/>
    <w:rsid w:val="00897A4A"/>
    <w:rsid w:val="00931917"/>
    <w:rsid w:val="00994FED"/>
    <w:rsid w:val="009C36C2"/>
    <w:rsid w:val="009D5A60"/>
    <w:rsid w:val="009D6225"/>
    <w:rsid w:val="00A516C4"/>
    <w:rsid w:val="00BB0479"/>
    <w:rsid w:val="00CB793E"/>
    <w:rsid w:val="00CC739F"/>
    <w:rsid w:val="00D7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3455"/>
  <w15:chartTrackingRefBased/>
  <w15:docId w15:val="{883663F4-2D05-476D-9703-3200FD07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CC739F"/>
    <w:pPr>
      <w:spacing w:after="0" w:line="360" w:lineRule="auto"/>
      <w:ind w:firstLine="709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97A4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7A4A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styleId="HTML">
    <w:name w:val="HTML Code"/>
    <w:basedOn w:val="a0"/>
    <w:uiPriority w:val="99"/>
    <w:semiHidden/>
    <w:unhideWhenUsed/>
    <w:rsid w:val="00897A4A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027D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7E1589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C739F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CC739F"/>
    <w:rPr>
      <w:rFonts w:ascii="Arial" w:eastAsia="Times New Roman" w:hAnsi="Arial" w:cs="Arial"/>
      <w:vanish/>
      <w:sz w:val="16"/>
      <w:szCs w:val="16"/>
    </w:rPr>
  </w:style>
  <w:style w:type="paragraph" w:styleId="a5">
    <w:name w:val="List Paragraph"/>
    <w:basedOn w:val="a"/>
    <w:uiPriority w:val="34"/>
    <w:qFormat/>
    <w:rsid w:val="00CC739F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BB0479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B0479"/>
    <w:pPr>
      <w:spacing w:after="100"/>
    </w:pPr>
  </w:style>
  <w:style w:type="character" w:styleId="a7">
    <w:name w:val="Hyperlink"/>
    <w:basedOn w:val="a0"/>
    <w:uiPriority w:val="99"/>
    <w:unhideWhenUsed/>
    <w:rsid w:val="00BB04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9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83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4336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1729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817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57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8917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91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335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253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328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941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14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2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0E594-1EE3-408B-8E14-BBF8E1CB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♡</dc:creator>
  <cp:keywords/>
  <dc:description/>
  <cp:lastModifiedBy>Alice ♡</cp:lastModifiedBy>
  <cp:revision>2</cp:revision>
  <dcterms:created xsi:type="dcterms:W3CDTF">2023-11-23T16:29:00Z</dcterms:created>
  <dcterms:modified xsi:type="dcterms:W3CDTF">2023-11-23T16:29:00Z</dcterms:modified>
</cp:coreProperties>
</file>