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6629760D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CA698F">
        <w:rPr>
          <w:rFonts w:ascii="Times" w:eastAsia="Times New Roman" w:hAnsi="Times" w:cs="Times New Roman"/>
          <w:color w:val="000000"/>
          <w:lang w:eastAsia="ru-RU"/>
        </w:rPr>
        <w:t xml:space="preserve">горнолыжного </w:t>
      </w:r>
      <w:r w:rsidR="007348BD">
        <w:rPr>
          <w:rFonts w:ascii="Times" w:eastAsia="Times New Roman" w:hAnsi="Times" w:cs="Times New Roman"/>
          <w:color w:val="000000"/>
          <w:lang w:eastAsia="ru-RU"/>
        </w:rPr>
        <w:t>комплекса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 «</w:t>
      </w:r>
      <w:r w:rsidR="007348BD">
        <w:rPr>
          <w:rFonts w:ascii="Times" w:eastAsia="Times New Roman" w:hAnsi="Times" w:cs="Times New Roman"/>
          <w:color w:val="000000"/>
          <w:lang w:eastAsia="ru-RU"/>
        </w:rPr>
        <w:t>Благодать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» в </w:t>
      </w:r>
      <w:r w:rsidR="007348BD">
        <w:rPr>
          <w:rFonts w:ascii="Times" w:eastAsia="Times New Roman" w:hAnsi="Times" w:cs="Times New Roman"/>
          <w:color w:val="000000"/>
          <w:lang w:eastAsia="ru-RU"/>
        </w:rPr>
        <w:t>Алтайском крае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790351B0" w14:textId="77777777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Горнолыжный комплекс «Благодать» расположен на курорте Белокуриха – популярном месте для отдыха и лечения. Природа щедро одарила этот удивительный уголок России. Климат курорта отличается сравнительно высокой для Сибири среднегодовой температурой. Здесь нет резкого колебания давления, большое количество ясных и солнечных дней в году. В Белокурихе комфортно отдыхать в любое время года. Курорт известен своими удивительными лечебными радоновыми водами. На территории Белокурихи расположены крупные лечебницы, оказывающие комплексное лечение при различных заболеваниях.</w:t>
      </w:r>
    </w:p>
    <w:p w14:paraId="16CE7DE9" w14:textId="77777777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Горнолыжный комплекс «Благодать»  </w:t>
      </w:r>
      <w:hyperlink r:id="rId5" w:history="1">
        <w:r w:rsidRPr="007348BD">
          <w:rPr>
            <w:rFonts w:ascii="Times" w:eastAsia="Times New Roman" w:hAnsi="Times" w:cs="Times New Roman"/>
            <w:color w:val="000000"/>
            <w:lang w:eastAsia="ru-RU"/>
          </w:rPr>
          <w:t>внесен во Всероссийский реестр объектов спорта </w:t>
        </w:r>
      </w:hyperlink>
    </w:p>
    <w:p w14:paraId="3207FFB4" w14:textId="77777777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Комплекс является одним из популярных </w:t>
      </w:r>
      <w:proofErr w:type="gramStart"/>
      <w:r w:rsidRPr="007348BD">
        <w:rPr>
          <w:rFonts w:ascii="Times" w:eastAsia="Times New Roman" w:hAnsi="Times" w:cs="Times New Roman"/>
          <w:color w:val="000000"/>
          <w:lang w:eastAsia="ru-RU"/>
        </w:rPr>
        <w:t>мест  для</w:t>
      </w:r>
      <w:proofErr w:type="gramEnd"/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 активного зимнего отдыха. Комплекс обладает развитой инфраструктурой:</w:t>
      </w:r>
    </w:p>
    <w:p w14:paraId="77E9775A" w14:textId="283F073E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сеть взаимосвязанных трасс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294A52A" w14:textId="147BE79A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канатно-кресельная дорога «Церковка»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2B9124A2" w14:textId="2DD2F269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пункты проката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7A3735A9" w14:textId="737EEBF2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школа горнолыжного спорта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33129A4B" w14:textId="02F54A7F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hyperlink r:id="rId6" w:history="1">
        <w:r w:rsidRPr="007348BD">
          <w:rPr>
            <w:rFonts w:ascii="Times" w:eastAsia="Times New Roman" w:hAnsi="Times" w:cs="Times New Roman"/>
            <w:color w:val="000000"/>
            <w:lang w:eastAsia="ru-RU"/>
          </w:rPr>
          <w:t>отель</w:t>
        </w:r>
      </w:hyperlink>
      <w:r w:rsidRPr="007348BD">
        <w:rPr>
          <w:rFonts w:ascii="Times" w:eastAsia="Times New Roman" w:hAnsi="Times" w:cs="Times New Roman"/>
          <w:color w:val="000000"/>
          <w:lang w:eastAsia="ru-RU"/>
        </w:rPr>
        <w:t> (в нескольких шагах от подъемников)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6BB5F97F" w14:textId="17378BB5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hyperlink r:id="rId7" w:history="1">
        <w:r w:rsidRPr="007348BD">
          <w:rPr>
            <w:rFonts w:ascii="Times" w:eastAsia="Times New Roman" w:hAnsi="Times" w:cs="Times New Roman"/>
            <w:color w:val="000000"/>
            <w:lang w:eastAsia="ru-RU"/>
          </w:rPr>
          <w:t>ресторан</w:t>
        </w:r>
      </w:hyperlink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3F317D90" w14:textId="0E59E30A" w:rsidR="007348BD" w:rsidRPr="007348BD" w:rsidRDefault="007348BD" w:rsidP="007348BD">
      <w:pPr>
        <w:pStyle w:val="a5"/>
        <w:numPr>
          <w:ilvl w:val="0"/>
          <w:numId w:val="18"/>
        </w:numPr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к</w:t>
      </w:r>
      <w:r w:rsidRPr="007348BD">
        <w:rPr>
          <w:rFonts w:ascii="Times" w:eastAsia="Times New Roman" w:hAnsi="Times" w:cs="Times New Roman"/>
          <w:color w:val="000000"/>
          <w:lang w:eastAsia="ru-RU"/>
        </w:rPr>
        <w:t>афе</w:t>
      </w:r>
      <w:r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68AAE409" w14:textId="77777777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За отличным состоянием трасс следит штат квалифицированных специалистов, которые используют целый парк различной специализированной техники.  Экологически чистая и безопасная система искусственного </w:t>
      </w:r>
      <w:proofErr w:type="spellStart"/>
      <w:r w:rsidRPr="007348BD">
        <w:rPr>
          <w:rFonts w:ascii="Times" w:eastAsia="Times New Roman" w:hAnsi="Times" w:cs="Times New Roman"/>
          <w:color w:val="000000"/>
          <w:lang w:eastAsia="ru-RU"/>
        </w:rPr>
        <w:t>снегообразования</w:t>
      </w:r>
      <w:proofErr w:type="spellEnd"/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 </w:t>
      </w:r>
      <w:proofErr w:type="gramStart"/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позволяет  </w:t>
      </w:r>
      <w:proofErr w:type="spellStart"/>
      <w:r w:rsidRPr="007348BD">
        <w:rPr>
          <w:rFonts w:ascii="Times" w:eastAsia="Times New Roman" w:hAnsi="Times" w:cs="Times New Roman"/>
          <w:color w:val="000000"/>
          <w:lang w:eastAsia="ru-RU"/>
        </w:rPr>
        <w:t>позволяет</w:t>
      </w:r>
      <w:proofErr w:type="spellEnd"/>
      <w:proofErr w:type="gramEnd"/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 значительно продлить горнолыжный сезон в Белокурихе, поэтому катание на трассах горнолыжного комплекса «Благодать» комфортно и безопасно.</w:t>
      </w:r>
    </w:p>
    <w:p w14:paraId="7EFB2E98" w14:textId="2967BDD1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На горнолыжном комплексе «Благодать» действует школа горнолыжного спорта, инструкторами которой являются специалисты высокого уровня. </w:t>
      </w:r>
    </w:p>
    <w:p w14:paraId="05376AB1" w14:textId="69C01561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В пункте проката для </w:t>
      </w:r>
      <w:r>
        <w:rPr>
          <w:rFonts w:ascii="Times" w:eastAsia="Times New Roman" w:hAnsi="Times" w:cs="Times New Roman"/>
          <w:color w:val="000000"/>
          <w:lang w:eastAsia="ru-RU"/>
        </w:rPr>
        <w:t>клиентов</w:t>
      </w:r>
      <w:r w:rsidRPr="007348BD">
        <w:rPr>
          <w:rFonts w:ascii="Times" w:eastAsia="Times New Roman" w:hAnsi="Times" w:cs="Times New Roman"/>
          <w:color w:val="000000"/>
          <w:lang w:eastAsia="ru-RU"/>
        </w:rPr>
        <w:t xml:space="preserve"> подберут современное горнолыжное оборудование ведущих мировых производителей.</w:t>
      </w:r>
    </w:p>
    <w:p w14:paraId="64D239E0" w14:textId="700325E8" w:rsidR="007348BD" w:rsidRPr="007348BD" w:rsidRDefault="007348BD" w:rsidP="007348BD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7348BD">
        <w:rPr>
          <w:rFonts w:ascii="Times" w:eastAsia="Times New Roman" w:hAnsi="Times" w:cs="Times New Roman"/>
          <w:color w:val="000000"/>
          <w:lang w:eastAsia="ru-RU"/>
        </w:rPr>
        <w:t>Трассы Белокурихи – идеальное место как для тех, кто только планирует познакомиться с горными лыжами или сноубордом, так и для опытных спортсменов, стремящихся усовершенствовать свои навыки.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5758CF0F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B8043C">
        <w:rPr>
          <w:rFonts w:ascii="Times" w:eastAsia="Times New Roman" w:hAnsi="Times" w:cs="Times New Roman"/>
          <w:color w:val="000000"/>
          <w:lang w:eastAsia="ru-RU"/>
        </w:rPr>
        <w:t xml:space="preserve"> точки проката </w:t>
      </w:r>
      <w:r w:rsidR="00B8043C">
        <w:rPr>
          <w:rFonts w:ascii="Times" w:eastAsia="Times New Roman" w:hAnsi="Times" w:cs="Times New Roman"/>
          <w:color w:val="000000"/>
          <w:lang w:eastAsia="ru-RU"/>
        </w:rPr>
        <w:t>горнолыжного комплекса «Благодать»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1730AB26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lastRenderedPageBreak/>
        <w:t xml:space="preserve">Прием </w:t>
      </w:r>
      <w:r>
        <w:rPr>
          <w:color w:val="000000"/>
        </w:rPr>
        <w:t>и оформление заказа выполняется продавцом или старшим смены</w:t>
      </w:r>
      <w:r w:rsidR="00B8043C">
        <w:rPr>
          <w:color w:val="000000"/>
        </w:rPr>
        <w:t xml:space="preserve"> </w:t>
      </w:r>
      <w:r w:rsidR="00B8043C">
        <w:rPr>
          <w:rFonts w:ascii="Times" w:hAnsi="Times"/>
          <w:color w:val="000000"/>
        </w:rPr>
        <w:t>точки проката горнолыжного комплекса «Благодать»</w:t>
      </w:r>
      <w:r>
        <w:rPr>
          <w:color w:val="000000"/>
        </w:rPr>
        <w:t xml:space="preserve">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17001"/>
    <w:multiLevelType w:val="hybridMultilevel"/>
    <w:tmpl w:val="26D4E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3346A"/>
    <w:multiLevelType w:val="multilevel"/>
    <w:tmpl w:val="F0D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"/>
  </w:num>
  <w:num w:numId="5">
    <w:abstractNumId w:val="6"/>
  </w:num>
  <w:num w:numId="6">
    <w:abstractNumId w:val="0"/>
  </w:num>
  <w:num w:numId="7">
    <w:abstractNumId w:val="14"/>
  </w:num>
  <w:num w:numId="8">
    <w:abstractNumId w:val="15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0"/>
  </w:num>
  <w:num w:numId="14">
    <w:abstractNumId w:val="12"/>
  </w:num>
  <w:num w:numId="15">
    <w:abstractNumId w:val="17"/>
  </w:num>
  <w:num w:numId="16">
    <w:abstractNumId w:val="11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322281"/>
    <w:rsid w:val="00342B8D"/>
    <w:rsid w:val="003B49A9"/>
    <w:rsid w:val="003C5C8F"/>
    <w:rsid w:val="004D310E"/>
    <w:rsid w:val="005D5DE3"/>
    <w:rsid w:val="005E3B9B"/>
    <w:rsid w:val="006715FA"/>
    <w:rsid w:val="007348BD"/>
    <w:rsid w:val="00812F48"/>
    <w:rsid w:val="008B4A06"/>
    <w:rsid w:val="008E2883"/>
    <w:rsid w:val="009F5C14"/>
    <w:rsid w:val="00B67AAA"/>
    <w:rsid w:val="00B8043C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godat22.ru/restaur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godat22.ru/hotel/" TargetMode="External"/><Relationship Id="rId5" Type="http://schemas.openxmlformats.org/officeDocument/2006/relationships/hyperlink" Target="http://blagodat22.ru/wp-content/uploads/%D0%91%D0%B5%D0%BB%D0%BE%D0%BA%D1%83%D1%80%D0%B8%D1%85%D0%B0-%D0%B2%D0%BD%D0%B5%D1%81%D0%B5%D0%BD%D0%B8%D0%B5-%D0%B2%D0%BE-%D0%92%D0%A0%D0%9E%D0%A1-1-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2022-01-16T13:57:00Z</cp:lastPrinted>
  <dcterms:created xsi:type="dcterms:W3CDTF">2022-01-16T13:57:00Z</dcterms:created>
  <dcterms:modified xsi:type="dcterms:W3CDTF">2022-01-16T18:05:00Z</dcterms:modified>
</cp:coreProperties>
</file>