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E9" w:rsidRDefault="00F91CE9" w:rsidP="00F91CE9">
      <w:pPr>
        <w:pStyle w:val="Heading2"/>
        <w:spacing w:line="300" w:lineRule="atLeast"/>
        <w:rPr>
          <w:rFonts w:ascii="Segoe UI Light" w:hAnsi="Segoe UI Light"/>
          <w:b w:val="0"/>
          <w:bCs w:val="0"/>
          <w:color w:val="444444"/>
          <w:sz w:val="32"/>
          <w:szCs w:val="32"/>
        </w:rPr>
      </w:pPr>
      <w:r>
        <w:rPr>
          <w:rFonts w:ascii="Segoe UI Light" w:hAnsi="Segoe UI Light"/>
          <w:b w:val="0"/>
          <w:bCs w:val="0"/>
          <w:color w:val="444444"/>
          <w:sz w:val="32"/>
          <w:szCs w:val="32"/>
        </w:rPr>
        <w:t>Vending machine</w:t>
      </w:r>
      <w:proofErr w:type="gramStart"/>
      <w:r>
        <w:rPr>
          <w:rStyle w:val="apple-converted-space"/>
          <w:rFonts w:ascii="Segoe UI Light" w:hAnsi="Segoe UI Light"/>
          <w:b w:val="0"/>
          <w:bCs w:val="0"/>
          <w:color w:val="444444"/>
          <w:sz w:val="32"/>
          <w:szCs w:val="32"/>
        </w:rPr>
        <w:t> </w:t>
      </w:r>
      <w:r>
        <w:rPr>
          <w:rStyle w:val="apple-converted-space"/>
          <w:rFonts w:ascii="Segoe UI Light" w:hAnsi="Segoe UI Light"/>
          <w:b w:val="0"/>
          <w:bCs w:val="0"/>
          <w:color w:val="444444"/>
          <w:sz w:val="32"/>
          <w:szCs w:val="32"/>
        </w:rPr>
        <w:t xml:space="preserve"> 2points</w:t>
      </w:r>
      <w:proofErr w:type="gramEnd"/>
    </w:p>
    <w:p w:rsidR="00B274B8" w:rsidRDefault="00B274B8"/>
    <w:p w:rsidR="00F91CE9" w:rsidRDefault="00F91CE9"/>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You are to design a software driver for a vending machine. The vending machine operator will provide a list of inventory. A list of user inputs (change deposited, buttons pressed) will also be provided.</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Items are referenced by a number and a letter (e.g. A4, E8). This will always be a single letter and a single number.</w:t>
      </w:r>
    </w:p>
    <w:p w:rsidR="00F91CE9" w:rsidRPr="00F91CE9" w:rsidRDefault="00F91CE9" w:rsidP="00F91CE9">
      <w:pPr>
        <w:spacing w:before="100" w:beforeAutospacing="1" w:after="100" w:afterAutospacing="1" w:line="300" w:lineRule="atLeast"/>
        <w:outlineLvl w:val="1"/>
        <w:rPr>
          <w:rFonts w:ascii="Segoe UI Light" w:eastAsia="Times New Roman" w:hAnsi="Segoe UI Light" w:cs="Segoe UI"/>
          <w:color w:val="444444"/>
          <w:sz w:val="27"/>
          <w:szCs w:val="27"/>
        </w:rPr>
      </w:pPr>
      <w:r w:rsidRPr="00F91CE9">
        <w:rPr>
          <w:rFonts w:ascii="Segoe UI Light" w:eastAsia="Times New Roman" w:hAnsi="Segoe UI Light" w:cs="Segoe UI"/>
          <w:color w:val="444444"/>
          <w:sz w:val="27"/>
          <w:szCs w:val="27"/>
        </w:rPr>
        <w:t>Actions</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Buttons and change may be pressed and deposited in any order. Once a valid combination of total change deposited and buttons pressed has been reached, the machine will dispense the corresponding item. The refund button (represented by a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character) will clear any previously pressed buttons. Invalid selections will reset the machine’s recorded button presses; the deposited change will remain.</w:t>
      </w:r>
    </w:p>
    <w:p w:rsidR="00F91CE9" w:rsidRPr="00F91CE9" w:rsidRDefault="00F91CE9" w:rsidP="00F91CE9">
      <w:pPr>
        <w:spacing w:before="100" w:beforeAutospacing="1" w:after="100" w:afterAutospacing="1" w:line="300" w:lineRule="atLeast"/>
        <w:outlineLvl w:val="2"/>
        <w:rPr>
          <w:rFonts w:ascii="Segoe UI Light" w:eastAsia="Times New Roman" w:hAnsi="Segoe UI Light" w:cs="Segoe UI"/>
          <w:color w:val="444444"/>
          <w:sz w:val="27"/>
          <w:szCs w:val="27"/>
        </w:rPr>
      </w:pPr>
      <w:r w:rsidRPr="00F91CE9">
        <w:rPr>
          <w:rFonts w:ascii="Segoe UI Light" w:eastAsia="Times New Roman" w:hAnsi="Segoe UI Light" w:cs="Segoe UI"/>
          <w:color w:val="444444"/>
          <w:sz w:val="27"/>
          <w:szCs w:val="27"/>
        </w:rPr>
        <w:t>Example Actions</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Assume A3 costs 0.95.</w:t>
      </w:r>
    </w:p>
    <w:p w:rsidR="00F91CE9" w:rsidRPr="00F91CE9" w:rsidRDefault="00F91CE9" w:rsidP="00F91CE9">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Actions,</w:t>
      </w:r>
      <w:r w:rsidRPr="00F91CE9">
        <w:rPr>
          <w:rFonts w:ascii="Courier New" w:eastAsia="Times New Roman" w:hAnsi="Courier New" w:cs="Courier New"/>
          <w:color w:val="333333"/>
          <w:sz w:val="20"/>
          <w:szCs w:val="20"/>
        </w:rPr>
        <w:t>A</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3</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$1</w:t>
      </w:r>
      <w:r w:rsidRPr="00F91CE9">
        <w:rPr>
          <w:rFonts w:ascii="Segoe UI" w:eastAsia="Times New Roman" w:hAnsi="Segoe UI" w:cs="Segoe UI"/>
          <w:color w:val="333333"/>
          <w:sz w:val="21"/>
          <w:szCs w:val="21"/>
        </w:rPr>
        <w:t> (Dispense A3)</w:t>
      </w:r>
    </w:p>
    <w:p w:rsidR="00F91CE9" w:rsidRPr="00F91CE9" w:rsidRDefault="00F91CE9" w:rsidP="00F91CE9">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Actions,</w:t>
      </w:r>
      <w:r w:rsidRPr="00F91CE9">
        <w:rPr>
          <w:rFonts w:ascii="Courier New" w:eastAsia="Times New Roman" w:hAnsi="Courier New" w:cs="Courier New"/>
          <w:color w:val="333333"/>
          <w:sz w:val="20"/>
          <w:szCs w:val="20"/>
        </w:rPr>
        <w:t>A</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3</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 (Dispense A3)</w:t>
      </w:r>
    </w:p>
    <w:p w:rsidR="00F91CE9" w:rsidRPr="00F91CE9" w:rsidRDefault="00F91CE9" w:rsidP="00F91CE9">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Actions,</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A</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3</w:t>
      </w:r>
      <w:r w:rsidRPr="00F91CE9">
        <w:rPr>
          <w:rFonts w:ascii="Segoe UI" w:eastAsia="Times New Roman" w:hAnsi="Segoe UI" w:cs="Segoe UI"/>
          <w:color w:val="333333"/>
          <w:sz w:val="21"/>
          <w:szCs w:val="21"/>
        </w:rPr>
        <w:t> (Dispense A3)</w:t>
      </w:r>
    </w:p>
    <w:p w:rsidR="00F91CE9" w:rsidRPr="00F91CE9" w:rsidRDefault="00F91CE9" w:rsidP="00F91CE9">
      <w:pPr>
        <w:numPr>
          <w:ilvl w:val="0"/>
          <w:numId w:val="1"/>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Actions,</w:t>
      </w:r>
      <w:r w:rsidRPr="00F91CE9">
        <w:rPr>
          <w:rFonts w:ascii="Courier New" w:eastAsia="Times New Roman" w:hAnsi="Courier New" w:cs="Courier New"/>
          <w:color w:val="333333"/>
          <w:sz w:val="20"/>
          <w:szCs w:val="20"/>
        </w:rPr>
        <w:t>A</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3</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$0.5</w:t>
      </w:r>
      <w:r w:rsidRPr="00F91CE9">
        <w:rPr>
          <w:rFonts w:ascii="Segoe UI" w:eastAsia="Times New Roman" w:hAnsi="Segoe UI" w:cs="Segoe UI"/>
          <w:color w:val="333333"/>
          <w:sz w:val="21"/>
          <w:szCs w:val="21"/>
        </w:rPr>
        <w:t> (Nothing dispensed yet, but there is $1 in the machine)</w:t>
      </w:r>
    </w:p>
    <w:p w:rsidR="00F91CE9" w:rsidRPr="00F91CE9" w:rsidRDefault="00F91CE9" w:rsidP="00F91CE9">
      <w:pPr>
        <w:spacing w:before="100" w:beforeAutospacing="1" w:after="100" w:afterAutospacing="1" w:line="300" w:lineRule="atLeast"/>
        <w:outlineLvl w:val="2"/>
        <w:rPr>
          <w:rFonts w:ascii="Segoe UI Light" w:eastAsia="Times New Roman" w:hAnsi="Segoe UI Light" w:cs="Segoe UI"/>
          <w:color w:val="444444"/>
          <w:sz w:val="27"/>
          <w:szCs w:val="27"/>
        </w:rPr>
      </w:pPr>
      <w:r w:rsidRPr="00F91CE9">
        <w:rPr>
          <w:rFonts w:ascii="Segoe UI Light" w:eastAsia="Times New Roman" w:hAnsi="Segoe UI Light" w:cs="Segoe UI"/>
          <w:color w:val="444444"/>
          <w:sz w:val="27"/>
          <w:szCs w:val="27"/>
        </w:rPr>
        <w:t>Invalid Selections</w:t>
      </w:r>
    </w:p>
    <w:p w:rsidR="00F91CE9" w:rsidRPr="00F91CE9" w:rsidRDefault="00F91CE9" w:rsidP="00F91CE9">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2 letters in a row.</w:t>
      </w:r>
    </w:p>
    <w:p w:rsidR="00F91CE9" w:rsidRPr="00F91CE9" w:rsidRDefault="00F91CE9" w:rsidP="00F91CE9">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2 numbers in a row.</w:t>
      </w:r>
    </w:p>
    <w:p w:rsidR="00F91CE9" w:rsidRPr="00F91CE9" w:rsidRDefault="00F91CE9" w:rsidP="00F91CE9">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1 letter and 1 number for a slot that wasn’t in the original inventory.</w:t>
      </w:r>
    </w:p>
    <w:p w:rsidR="00F91CE9" w:rsidRPr="00F91CE9" w:rsidRDefault="00F91CE9" w:rsidP="00F91CE9">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1 letter and 1 number for a slot that is now empty.</w:t>
      </w:r>
    </w:p>
    <w:p w:rsidR="00F91CE9" w:rsidRPr="00F91CE9" w:rsidRDefault="00F91CE9" w:rsidP="00F91CE9">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1 letter or 1 number after a valid selection was obtained.</w:t>
      </w:r>
    </w:p>
    <w:p w:rsidR="00F91CE9" w:rsidRPr="00F91CE9" w:rsidRDefault="00F91CE9" w:rsidP="00F91CE9">
      <w:pPr>
        <w:spacing w:before="100" w:beforeAutospacing="1" w:after="100" w:afterAutospacing="1" w:line="300" w:lineRule="atLeast"/>
        <w:outlineLvl w:val="1"/>
        <w:rPr>
          <w:rFonts w:ascii="Segoe UI Light" w:eastAsia="Times New Roman" w:hAnsi="Segoe UI Light" w:cs="Segoe UI"/>
          <w:color w:val="444444"/>
          <w:sz w:val="27"/>
          <w:szCs w:val="27"/>
        </w:rPr>
      </w:pPr>
      <w:r w:rsidRPr="00F91CE9">
        <w:rPr>
          <w:rFonts w:ascii="Segoe UI Light" w:eastAsia="Times New Roman" w:hAnsi="Segoe UI Light" w:cs="Segoe UI"/>
          <w:color w:val="444444"/>
          <w:sz w:val="27"/>
          <w:szCs w:val="27"/>
        </w:rPr>
        <w:t>Change</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Change is given from the initial change provided as a part of the inventory list. Change is represented by a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xml:space="preserve"> character followed by a slot number (single digit, 0-9). Change is dispensed using a greedy algorithm. If we are unable to give exact change (the machine ran out of a particular small </w:t>
      </w:r>
      <w:r w:rsidRPr="00F91CE9">
        <w:rPr>
          <w:rFonts w:ascii="Segoe UI" w:eastAsia="Times New Roman" w:hAnsi="Segoe UI" w:cs="Segoe UI"/>
          <w:color w:val="333333"/>
          <w:sz w:val="21"/>
          <w:szCs w:val="21"/>
        </w:rPr>
        <w:lastRenderedPageBreak/>
        <w:t>denomination coin), the next smallest denomination will be returned in its place; in other words, the customer will never be overcharged, but they may end up paying less for the item. It is noted that the customer may also end up paying less if the greedy algorithm fails to yield exact change.</w:t>
      </w:r>
    </w:p>
    <w:p w:rsidR="00F91CE9" w:rsidRPr="00F91CE9" w:rsidRDefault="00F91CE9" w:rsidP="00F91CE9">
      <w:pPr>
        <w:spacing w:before="100" w:beforeAutospacing="1" w:after="100" w:afterAutospacing="1" w:line="300" w:lineRule="atLeast"/>
        <w:outlineLvl w:val="1"/>
        <w:rPr>
          <w:rFonts w:ascii="Segoe UI Light" w:eastAsia="Times New Roman" w:hAnsi="Segoe UI Light" w:cs="Segoe UI"/>
          <w:color w:val="444444"/>
          <w:sz w:val="27"/>
          <w:szCs w:val="27"/>
        </w:rPr>
      </w:pPr>
      <w:r w:rsidRPr="00F91CE9">
        <w:rPr>
          <w:rFonts w:ascii="Segoe UI Light" w:eastAsia="Times New Roman" w:hAnsi="Segoe UI Light" w:cs="Segoe UI"/>
          <w:color w:val="444444"/>
          <w:sz w:val="27"/>
          <w:szCs w:val="27"/>
        </w:rPr>
        <w:t>Output</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 final inventory must be the output of this program; this will include the final counts of all product. </w:t>
      </w:r>
      <w:r w:rsidRPr="00F91CE9">
        <w:rPr>
          <w:rFonts w:ascii="Segoe UI" w:eastAsia="Times New Roman" w:hAnsi="Segoe UI" w:cs="Segoe UI"/>
          <w:color w:val="333333"/>
          <w:sz w:val="21"/>
          <w:szCs w:val="21"/>
        </w:rPr>
        <w:br/>
        <w:t>This inventory output will be sorted by their item id (“A4”, etc.) in alphabetical order with the change slots listed after the inventory items. </w:t>
      </w:r>
      <w:r w:rsidRPr="00F91CE9">
        <w:rPr>
          <w:rFonts w:ascii="Segoe UI" w:eastAsia="Times New Roman" w:hAnsi="Segoe UI" w:cs="Segoe UI"/>
          <w:color w:val="333333"/>
          <w:sz w:val="21"/>
          <w:szCs w:val="21"/>
        </w:rPr>
        <w:br/>
        <w:t>The total present in the deposit box will also be provided on the last line of the file prefaced by a pair of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symbols. Total deposited is expressed with two digits after the decimal place. Any cash that was deposited but not refunded or used to purchase anything at the end of all actions will be added to the deposit box total.</w:t>
      </w:r>
    </w:p>
    <w:p w:rsidR="00F91CE9" w:rsidRPr="00F91CE9" w:rsidRDefault="00F91CE9" w:rsidP="00F91CE9">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91CE9">
        <w:rPr>
          <w:rFonts w:ascii="Segoe UI Light" w:eastAsia="Times New Roman" w:hAnsi="Segoe UI Light" w:cs="Times New Roman"/>
          <w:color w:val="444444"/>
          <w:sz w:val="27"/>
          <w:szCs w:val="27"/>
        </w:rPr>
        <w:t>Input description/format</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input file consists of a list of inventory to be initially stocked and a series of Actions taken.</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item inventory rows take the form </w:t>
      </w:r>
      <w:proofErr w:type="spellStart"/>
      <w:r w:rsidRPr="00F91CE9">
        <w:rPr>
          <w:rFonts w:ascii="Courier New" w:eastAsia="Times New Roman" w:hAnsi="Courier New" w:cs="Courier New"/>
          <w:color w:val="333333"/>
          <w:sz w:val="20"/>
          <w:szCs w:val="20"/>
        </w:rPr>
        <w:t>id</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name</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cost</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quantity</w:t>
      </w:r>
      <w:proofErr w:type="spellEnd"/>
      <w:proofErr w:type="gramEnd"/>
      <w:r w:rsidRPr="00F91CE9">
        <w:rPr>
          <w:rFonts w:ascii="Segoe UI" w:eastAsia="Times New Roman" w:hAnsi="Segoe UI" w:cs="Segoe UI"/>
          <w:color w:val="333333"/>
          <w:sz w:val="21"/>
          <w:szCs w:val="21"/>
        </w:rPr>
        <w:t>, where:</w:t>
      </w:r>
    </w:p>
    <w:p w:rsidR="00F91CE9" w:rsidRPr="00F91CE9" w:rsidRDefault="00F91CE9" w:rsidP="00F91CE9">
      <w:pPr>
        <w:numPr>
          <w:ilvl w:val="0"/>
          <w:numId w:val="3"/>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id</w:t>
      </w:r>
      <w:r w:rsidRPr="00F91CE9">
        <w:rPr>
          <w:rFonts w:ascii="Segoe UI" w:eastAsia="Times New Roman" w:hAnsi="Segoe UI" w:cs="Segoe UI"/>
          <w:color w:val="333333"/>
          <w:sz w:val="21"/>
          <w:szCs w:val="21"/>
        </w:rPr>
        <w:t>: letter and a number (upper-case letters)</w:t>
      </w:r>
    </w:p>
    <w:p w:rsidR="00F91CE9" w:rsidRPr="00F91CE9" w:rsidRDefault="00F91CE9" w:rsidP="00F91CE9">
      <w:pPr>
        <w:numPr>
          <w:ilvl w:val="0"/>
          <w:numId w:val="3"/>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name</w:t>
      </w:r>
      <w:r w:rsidRPr="00F91CE9">
        <w:rPr>
          <w:rFonts w:ascii="Segoe UI" w:eastAsia="Times New Roman" w:hAnsi="Segoe UI" w:cs="Segoe UI"/>
          <w:color w:val="333333"/>
          <w:sz w:val="21"/>
          <w:szCs w:val="21"/>
        </w:rPr>
        <w:t>: string representing the item’s name (case sensitive)</w:t>
      </w:r>
    </w:p>
    <w:p w:rsidR="00F91CE9" w:rsidRPr="00F91CE9" w:rsidRDefault="00F91CE9" w:rsidP="00F91CE9">
      <w:pPr>
        <w:numPr>
          <w:ilvl w:val="0"/>
          <w:numId w:val="3"/>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cost</w:t>
      </w:r>
      <w:r w:rsidRPr="00F91CE9">
        <w:rPr>
          <w:rFonts w:ascii="Segoe UI" w:eastAsia="Times New Roman" w:hAnsi="Segoe UI" w:cs="Segoe UI"/>
          <w:color w:val="333333"/>
          <w:sz w:val="21"/>
          <w:szCs w:val="21"/>
        </w:rPr>
        <w:t>: the dollar amount of the item</w:t>
      </w:r>
    </w:p>
    <w:p w:rsidR="00F91CE9" w:rsidRPr="00F91CE9" w:rsidRDefault="00F91CE9" w:rsidP="00F91CE9">
      <w:pPr>
        <w:numPr>
          <w:ilvl w:val="0"/>
          <w:numId w:val="3"/>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quantity</w:t>
      </w:r>
      <w:r w:rsidRPr="00F91CE9">
        <w:rPr>
          <w:rFonts w:ascii="Segoe UI" w:eastAsia="Times New Roman" w:hAnsi="Segoe UI" w:cs="Segoe UI"/>
          <w:color w:val="333333"/>
          <w:sz w:val="21"/>
          <w:szCs w:val="21"/>
        </w:rPr>
        <w:t>: number of the particular item loaded into the machine</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A1</w:t>
      </w:r>
      <w:proofErr w:type="gramStart"/>
      <w:r w:rsidRPr="00F91CE9">
        <w:rPr>
          <w:rFonts w:ascii="Courier New" w:eastAsia="Times New Roman" w:hAnsi="Courier New" w:cs="Courier New"/>
          <w:color w:val="333333"/>
          <w:sz w:val="20"/>
          <w:szCs w:val="20"/>
        </w:rPr>
        <w:t>,MarsBar,0.05,1</w:t>
      </w:r>
      <w:proofErr w:type="gramEnd"/>
      <w:r w:rsidRPr="00F91CE9">
        <w:rPr>
          <w:rFonts w:ascii="Segoe UI" w:eastAsia="Times New Roman" w:hAnsi="Segoe UI" w:cs="Segoe UI"/>
          <w:color w:val="333333"/>
          <w:sz w:val="21"/>
          <w:szCs w:val="21"/>
        </w:rPr>
        <w:t> </w:t>
      </w:r>
      <w:r w:rsidRPr="00F91CE9">
        <w:rPr>
          <w:rFonts w:ascii="Segoe UI" w:eastAsia="Times New Roman" w:hAnsi="Segoe UI" w:cs="Segoe UI"/>
          <w:color w:val="333333"/>
          <w:sz w:val="21"/>
          <w:szCs w:val="21"/>
        </w:rPr>
        <w:br/>
      </w:r>
      <w:r w:rsidRPr="00F91CE9">
        <w:rPr>
          <w:rFonts w:ascii="Courier New" w:eastAsia="Times New Roman" w:hAnsi="Courier New" w:cs="Courier New"/>
          <w:color w:val="333333"/>
          <w:sz w:val="20"/>
          <w:szCs w:val="20"/>
        </w:rPr>
        <w:t>B1,KitKat,0.65,12</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change inventory rows take the form </w:t>
      </w:r>
      <w:proofErr w:type="spellStart"/>
      <w:r w:rsidRPr="00F91CE9">
        <w:rPr>
          <w:rFonts w:ascii="Courier New" w:eastAsia="Times New Roman" w:hAnsi="Courier New" w:cs="Courier New"/>
          <w:color w:val="333333"/>
          <w:sz w:val="20"/>
          <w:szCs w:val="20"/>
        </w:rPr>
        <w:t>changeslot</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value</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quantity</w:t>
      </w:r>
      <w:proofErr w:type="spellEnd"/>
      <w:proofErr w:type="gramEnd"/>
      <w:r w:rsidRPr="00F91CE9">
        <w:rPr>
          <w:rFonts w:ascii="Segoe UI" w:eastAsia="Times New Roman" w:hAnsi="Segoe UI" w:cs="Segoe UI"/>
          <w:color w:val="333333"/>
          <w:sz w:val="21"/>
          <w:szCs w:val="21"/>
        </w:rPr>
        <w:t>, where:</w:t>
      </w:r>
    </w:p>
    <w:p w:rsidR="00F91CE9" w:rsidRPr="00F91CE9" w:rsidRDefault="00F91CE9" w:rsidP="00F91CE9">
      <w:pPr>
        <w:numPr>
          <w:ilvl w:val="0"/>
          <w:numId w:val="4"/>
        </w:numPr>
        <w:spacing w:before="100" w:beforeAutospacing="1" w:after="100" w:afterAutospacing="1" w:line="300" w:lineRule="atLeast"/>
        <w:rPr>
          <w:rFonts w:ascii="Segoe UI" w:eastAsia="Times New Roman" w:hAnsi="Segoe UI" w:cs="Segoe UI"/>
          <w:color w:val="333333"/>
          <w:sz w:val="21"/>
          <w:szCs w:val="21"/>
        </w:rPr>
      </w:pPr>
      <w:proofErr w:type="spellStart"/>
      <w:r w:rsidRPr="00F91CE9">
        <w:rPr>
          <w:rFonts w:ascii="Courier New" w:eastAsia="Times New Roman" w:hAnsi="Courier New" w:cs="Courier New"/>
          <w:color w:val="333333"/>
          <w:sz w:val="20"/>
          <w:szCs w:val="20"/>
        </w:rPr>
        <w:t>changeslot</w:t>
      </w:r>
      <w:proofErr w:type="spellEnd"/>
      <w:r w:rsidRPr="00F91CE9">
        <w:rPr>
          <w:rFonts w:ascii="Segoe UI" w:eastAsia="Times New Roman" w:hAnsi="Segoe UI" w:cs="Segoe UI"/>
          <w:color w:val="333333"/>
          <w:sz w:val="21"/>
          <w:szCs w:val="21"/>
        </w:rPr>
        <w:t>: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followed by a 0-indexed single digit (so, there are a max of 10 slots)</w:t>
      </w:r>
    </w:p>
    <w:p w:rsidR="00F91CE9" w:rsidRPr="00F91CE9" w:rsidRDefault="00F91CE9" w:rsidP="00F91CE9">
      <w:pPr>
        <w:numPr>
          <w:ilvl w:val="0"/>
          <w:numId w:val="4"/>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value</w:t>
      </w:r>
      <w:r w:rsidRPr="00F91CE9">
        <w:rPr>
          <w:rFonts w:ascii="Segoe UI" w:eastAsia="Times New Roman" w:hAnsi="Segoe UI" w:cs="Segoe UI"/>
          <w:color w:val="333333"/>
          <w:sz w:val="21"/>
          <w:szCs w:val="21"/>
        </w:rPr>
        <w:t>: numerical value of this change, to 2 digits after the decimal place in all cases</w:t>
      </w:r>
    </w:p>
    <w:p w:rsidR="00F91CE9" w:rsidRPr="00F91CE9" w:rsidRDefault="00F91CE9" w:rsidP="00F91CE9">
      <w:pPr>
        <w:numPr>
          <w:ilvl w:val="0"/>
          <w:numId w:val="4"/>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quantity</w:t>
      </w:r>
      <w:r w:rsidRPr="00F91CE9">
        <w:rPr>
          <w:rFonts w:ascii="Segoe UI" w:eastAsia="Times New Roman" w:hAnsi="Segoe UI" w:cs="Segoe UI"/>
          <w:color w:val="333333"/>
          <w:sz w:val="21"/>
          <w:szCs w:val="21"/>
        </w:rPr>
        <w:t>: number of units of change available</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$1</w:t>
      </w:r>
      <w:proofErr w:type="gramStart"/>
      <w:r w:rsidRPr="00F91CE9">
        <w:rPr>
          <w:rFonts w:ascii="Courier New" w:eastAsia="Times New Roman" w:hAnsi="Courier New" w:cs="Courier New"/>
          <w:color w:val="333333"/>
          <w:sz w:val="20"/>
          <w:szCs w:val="20"/>
        </w:rPr>
        <w:t>,0.05,100</w:t>
      </w:r>
      <w:proofErr w:type="gramEnd"/>
      <w:r w:rsidRPr="00F91CE9">
        <w:rPr>
          <w:rFonts w:ascii="Segoe UI" w:eastAsia="Times New Roman" w:hAnsi="Segoe UI" w:cs="Segoe UI"/>
          <w:color w:val="333333"/>
          <w:sz w:val="21"/>
          <w:szCs w:val="21"/>
        </w:rPr>
        <w:t> </w:t>
      </w:r>
      <w:r w:rsidRPr="00F91CE9">
        <w:rPr>
          <w:rFonts w:ascii="Segoe UI" w:eastAsia="Times New Roman" w:hAnsi="Segoe UI" w:cs="Segoe UI"/>
          <w:color w:val="333333"/>
          <w:sz w:val="21"/>
          <w:szCs w:val="21"/>
        </w:rPr>
        <w:br/>
      </w:r>
      <w:r w:rsidRPr="00F91CE9">
        <w:rPr>
          <w:rFonts w:ascii="Courier New" w:eastAsia="Times New Roman" w:hAnsi="Courier New" w:cs="Courier New"/>
          <w:color w:val="333333"/>
          <w:sz w:val="20"/>
          <w:szCs w:val="20"/>
        </w:rPr>
        <w:t>$2,0.25,200</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After the change inventory, the last row will be the actions taken on the machine. This takes the form </w:t>
      </w:r>
      <w:r w:rsidRPr="00F91CE9">
        <w:rPr>
          <w:rFonts w:ascii="Courier New" w:eastAsia="Times New Roman" w:hAnsi="Courier New" w:cs="Courier New"/>
          <w:color w:val="333333"/>
          <w:sz w:val="20"/>
          <w:szCs w:val="20"/>
        </w:rPr>
        <w:t>Actions</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w:t>
      </w:r>
      <w:proofErr w:type="gramEnd"/>
      <w:r w:rsidRPr="00F91CE9">
        <w:rPr>
          <w:rFonts w:ascii="Courier New" w:eastAsia="Times New Roman" w:hAnsi="Courier New" w:cs="Courier New"/>
          <w:color w:val="333333"/>
          <w:sz w:val="20"/>
          <w:szCs w:val="20"/>
        </w:rPr>
        <w:t>actions...</w:t>
      </w:r>
      <w:r w:rsidRPr="00F91CE9">
        <w:rPr>
          <w:rFonts w:ascii="Segoe UI" w:eastAsia="Times New Roman" w:hAnsi="Segoe UI" w:cs="Segoe UI"/>
          <w:color w:val="333333"/>
          <w:sz w:val="21"/>
          <w:szCs w:val="21"/>
        </w:rPr>
        <w:t>. Action Values can be the following:</w:t>
      </w:r>
    </w:p>
    <w:p w:rsidR="00F91CE9" w:rsidRPr="00F91CE9" w:rsidRDefault="00F91CE9" w:rsidP="00F91CE9">
      <w:pPr>
        <w:numPr>
          <w:ilvl w:val="0"/>
          <w:numId w:val="5"/>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 single letter (case insensitive) or number is considered to be a button press</w:t>
      </w:r>
    </w:p>
    <w:p w:rsidR="00F91CE9" w:rsidRPr="00F91CE9" w:rsidRDefault="00F91CE9" w:rsidP="00F91CE9">
      <w:pPr>
        <w:numPr>
          <w:ilvl w:val="0"/>
          <w:numId w:val="5"/>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Anything following a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character is deposited change</w:t>
      </w:r>
    </w:p>
    <w:p w:rsidR="00F91CE9" w:rsidRPr="00F91CE9" w:rsidRDefault="00F91CE9" w:rsidP="00F91CE9">
      <w:pPr>
        <w:numPr>
          <w:ilvl w:val="0"/>
          <w:numId w:val="5"/>
        </w:num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character represents a refund request.</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lastRenderedPageBreak/>
        <w:t>Actions,$1,A,2,#,B,3,$0.05</w:t>
      </w:r>
      <w:r w:rsidRPr="00F91CE9">
        <w:rPr>
          <w:rFonts w:ascii="Segoe UI" w:eastAsia="Times New Roman" w:hAnsi="Segoe UI" w:cs="Segoe UI"/>
          <w:color w:val="333333"/>
          <w:sz w:val="21"/>
          <w:szCs w:val="21"/>
        </w:rPr>
        <w:t> </w:t>
      </w:r>
      <w:r w:rsidRPr="00F91CE9">
        <w:rPr>
          <w:rFonts w:ascii="Segoe UI" w:eastAsia="Times New Roman" w:hAnsi="Segoe UI" w:cs="Segoe UI"/>
          <w:color w:val="333333"/>
          <w:sz w:val="21"/>
          <w:szCs w:val="21"/>
        </w:rPr>
        <w:br/>
        <w:t>or </w:t>
      </w:r>
      <w:r w:rsidRPr="00F91CE9">
        <w:rPr>
          <w:rFonts w:ascii="Segoe UI" w:eastAsia="Times New Roman" w:hAnsi="Segoe UI" w:cs="Segoe UI"/>
          <w:color w:val="333333"/>
          <w:sz w:val="21"/>
          <w:szCs w:val="21"/>
        </w:rPr>
        <w:br/>
      </w:r>
      <w:r w:rsidRPr="00F91CE9">
        <w:rPr>
          <w:rFonts w:ascii="Courier New" w:eastAsia="Times New Roman" w:hAnsi="Courier New" w:cs="Courier New"/>
          <w:color w:val="333333"/>
          <w:sz w:val="20"/>
          <w:szCs w:val="20"/>
        </w:rPr>
        <w:t>Actions,$0.05,$0.05,$0.05</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All input will be formatted correctly, no invalid inputs will be provided. </w:t>
      </w:r>
      <w:r w:rsidRPr="00F91CE9">
        <w:rPr>
          <w:rFonts w:ascii="Segoe UI" w:eastAsia="Times New Roman" w:hAnsi="Segoe UI" w:cs="Segoe UI"/>
          <w:color w:val="333333"/>
          <w:sz w:val="21"/>
          <w:szCs w:val="21"/>
        </w:rPr>
        <w:br/>
        <w:t>Odd series of actions (such as repeated refund requests or dispensing empty slots should, however, be handled gracefully).</w:t>
      </w:r>
    </w:p>
    <w:p w:rsidR="00F91CE9" w:rsidRPr="00F91CE9" w:rsidRDefault="00F91CE9" w:rsidP="00F91CE9">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91CE9">
        <w:rPr>
          <w:rFonts w:ascii="Segoe UI Light" w:eastAsia="Times New Roman" w:hAnsi="Segoe UI Light" w:cs="Times New Roman"/>
          <w:color w:val="444444"/>
          <w:sz w:val="27"/>
          <w:szCs w:val="27"/>
        </w:rPr>
        <w:t>Output description/format</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output will be a list of the remaining inventory (items and change) followed by a total of the money present in the deposit box.</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The items are listed alphabetically by their item id, followed by the change slots, followed by the deposit box total represented by a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symbol.</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Item output takes the form </w:t>
      </w:r>
      <w:proofErr w:type="spellStart"/>
      <w:r w:rsidRPr="00F91CE9">
        <w:rPr>
          <w:rFonts w:ascii="Courier New" w:eastAsia="Times New Roman" w:hAnsi="Courier New" w:cs="Courier New"/>
          <w:color w:val="333333"/>
          <w:sz w:val="20"/>
          <w:szCs w:val="20"/>
        </w:rPr>
        <w:t>id</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name</w:t>
      </w:r>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quantity</w:t>
      </w:r>
      <w:proofErr w:type="spellEnd"/>
      <w:proofErr w:type="gramEnd"/>
      <w:r w:rsidRPr="00F91CE9">
        <w:rPr>
          <w:rFonts w:ascii="Segoe UI" w:eastAsia="Times New Roman" w:hAnsi="Segoe UI" w:cs="Segoe UI"/>
          <w:color w:val="333333"/>
          <w:sz w:val="21"/>
          <w:szCs w:val="21"/>
        </w:rPr>
        <w:t>:</w:t>
      </w:r>
    </w:p>
    <w:p w:rsidR="00F91CE9" w:rsidRPr="00F91CE9" w:rsidRDefault="00F91CE9" w:rsidP="00F91CE9">
      <w:pPr>
        <w:numPr>
          <w:ilvl w:val="0"/>
          <w:numId w:val="6"/>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id</w:t>
      </w:r>
      <w:r w:rsidRPr="00F91CE9">
        <w:rPr>
          <w:rFonts w:ascii="Segoe UI" w:eastAsia="Times New Roman" w:hAnsi="Segoe UI" w:cs="Segoe UI"/>
          <w:color w:val="333333"/>
          <w:sz w:val="21"/>
          <w:szCs w:val="21"/>
        </w:rPr>
        <w:t>: Same format as input, uppercase letter and a number</w:t>
      </w:r>
    </w:p>
    <w:p w:rsidR="00F91CE9" w:rsidRPr="00F91CE9" w:rsidRDefault="00F91CE9" w:rsidP="00F91CE9">
      <w:pPr>
        <w:numPr>
          <w:ilvl w:val="0"/>
          <w:numId w:val="6"/>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name</w:t>
      </w:r>
      <w:r w:rsidRPr="00F91CE9">
        <w:rPr>
          <w:rFonts w:ascii="Segoe UI" w:eastAsia="Times New Roman" w:hAnsi="Segoe UI" w:cs="Segoe UI"/>
          <w:color w:val="333333"/>
          <w:sz w:val="21"/>
          <w:szCs w:val="21"/>
        </w:rPr>
        <w:t>: Identical to the input provided name, case sensitive</w:t>
      </w:r>
    </w:p>
    <w:p w:rsidR="00F91CE9" w:rsidRPr="00F91CE9" w:rsidRDefault="00F91CE9" w:rsidP="00F91CE9">
      <w:pPr>
        <w:numPr>
          <w:ilvl w:val="0"/>
          <w:numId w:val="6"/>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quantity</w:t>
      </w:r>
      <w:r w:rsidRPr="00F91CE9">
        <w:rPr>
          <w:rFonts w:ascii="Segoe UI" w:eastAsia="Times New Roman" w:hAnsi="Segoe UI" w:cs="Segoe UI"/>
          <w:color w:val="333333"/>
          <w:sz w:val="21"/>
          <w:szCs w:val="21"/>
        </w:rPr>
        <w:t>: The remaining count of this item</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A1</w:t>
      </w:r>
      <w:proofErr w:type="gramStart"/>
      <w:r w:rsidRPr="00F91CE9">
        <w:rPr>
          <w:rFonts w:ascii="Courier New" w:eastAsia="Times New Roman" w:hAnsi="Courier New" w:cs="Courier New"/>
          <w:color w:val="333333"/>
          <w:sz w:val="20"/>
          <w:szCs w:val="20"/>
        </w:rPr>
        <w:t>,Candy1,0</w:t>
      </w:r>
      <w:proofErr w:type="gramEnd"/>
      <w:r w:rsidRPr="00F91CE9">
        <w:rPr>
          <w:rFonts w:ascii="Segoe UI" w:eastAsia="Times New Roman" w:hAnsi="Segoe UI" w:cs="Segoe UI"/>
          <w:color w:val="333333"/>
          <w:sz w:val="21"/>
          <w:szCs w:val="21"/>
        </w:rPr>
        <w:t> </w:t>
      </w:r>
      <w:r w:rsidRPr="00F91CE9">
        <w:rPr>
          <w:rFonts w:ascii="Segoe UI" w:eastAsia="Times New Roman" w:hAnsi="Segoe UI" w:cs="Segoe UI"/>
          <w:color w:val="333333"/>
          <w:sz w:val="21"/>
          <w:szCs w:val="21"/>
        </w:rPr>
        <w:br/>
      </w:r>
      <w:r w:rsidRPr="00F91CE9">
        <w:rPr>
          <w:rFonts w:ascii="Courier New" w:eastAsia="Times New Roman" w:hAnsi="Courier New" w:cs="Courier New"/>
          <w:color w:val="333333"/>
          <w:sz w:val="20"/>
          <w:szCs w:val="20"/>
        </w:rPr>
        <w:t>B1,Candy7,5</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proofErr w:type="spellStart"/>
      <w:r w:rsidRPr="00F91CE9">
        <w:rPr>
          <w:rFonts w:ascii="Segoe UI" w:eastAsia="Times New Roman" w:hAnsi="Segoe UI" w:cs="Segoe UI"/>
          <w:color w:val="333333"/>
          <w:sz w:val="21"/>
          <w:szCs w:val="21"/>
        </w:rPr>
        <w:t>Changeslot</w:t>
      </w:r>
      <w:proofErr w:type="spellEnd"/>
      <w:r w:rsidRPr="00F91CE9">
        <w:rPr>
          <w:rFonts w:ascii="Segoe UI" w:eastAsia="Times New Roman" w:hAnsi="Segoe UI" w:cs="Segoe UI"/>
          <w:color w:val="333333"/>
          <w:sz w:val="21"/>
          <w:szCs w:val="21"/>
        </w:rPr>
        <w:t xml:space="preserve"> output takes the form </w:t>
      </w:r>
      <w:proofErr w:type="spellStart"/>
      <w:r w:rsidRPr="00F91CE9">
        <w:rPr>
          <w:rFonts w:ascii="Courier New" w:eastAsia="Times New Roman" w:hAnsi="Courier New" w:cs="Courier New"/>
          <w:color w:val="333333"/>
          <w:sz w:val="20"/>
          <w:szCs w:val="20"/>
        </w:rPr>
        <w:t>changeslot</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quantity</w:t>
      </w:r>
      <w:proofErr w:type="spellEnd"/>
      <w:proofErr w:type="gramEnd"/>
      <w:r w:rsidRPr="00F91CE9">
        <w:rPr>
          <w:rFonts w:ascii="Segoe UI" w:eastAsia="Times New Roman" w:hAnsi="Segoe UI" w:cs="Segoe UI"/>
          <w:color w:val="333333"/>
          <w:sz w:val="21"/>
          <w:szCs w:val="21"/>
        </w:rPr>
        <w:t>:</w:t>
      </w:r>
    </w:p>
    <w:p w:rsidR="00F91CE9" w:rsidRPr="00F91CE9" w:rsidRDefault="00F91CE9" w:rsidP="00F91CE9">
      <w:pPr>
        <w:numPr>
          <w:ilvl w:val="0"/>
          <w:numId w:val="7"/>
        </w:numPr>
        <w:spacing w:before="100" w:beforeAutospacing="1" w:after="100" w:afterAutospacing="1" w:line="300" w:lineRule="atLeast"/>
        <w:rPr>
          <w:rFonts w:ascii="Segoe UI" w:eastAsia="Times New Roman" w:hAnsi="Segoe UI" w:cs="Segoe UI"/>
          <w:color w:val="333333"/>
          <w:sz w:val="21"/>
          <w:szCs w:val="21"/>
        </w:rPr>
      </w:pPr>
      <w:proofErr w:type="spellStart"/>
      <w:r w:rsidRPr="00F91CE9">
        <w:rPr>
          <w:rFonts w:ascii="Courier New" w:eastAsia="Times New Roman" w:hAnsi="Courier New" w:cs="Courier New"/>
          <w:color w:val="333333"/>
          <w:sz w:val="20"/>
          <w:szCs w:val="20"/>
        </w:rPr>
        <w:t>changeslot</w:t>
      </w:r>
      <w:proofErr w:type="spellEnd"/>
      <w:r w:rsidRPr="00F91CE9">
        <w:rPr>
          <w:rFonts w:ascii="Segoe UI" w:eastAsia="Times New Roman" w:hAnsi="Segoe UI" w:cs="Segoe UI"/>
          <w:color w:val="333333"/>
          <w:sz w:val="21"/>
          <w:szCs w:val="21"/>
        </w:rPr>
        <w:t>: </w:t>
      </w:r>
      <w:r w:rsidRPr="00F91CE9">
        <w:rPr>
          <w:rFonts w:ascii="Courier New" w:eastAsia="Times New Roman" w:hAnsi="Courier New" w:cs="Courier New"/>
          <w:color w:val="333333"/>
          <w:sz w:val="20"/>
          <w:szCs w:val="20"/>
        </w:rPr>
        <w:t>$</w:t>
      </w:r>
      <w:r w:rsidRPr="00F91CE9">
        <w:rPr>
          <w:rFonts w:ascii="Segoe UI" w:eastAsia="Times New Roman" w:hAnsi="Segoe UI" w:cs="Segoe UI"/>
          <w:color w:val="333333"/>
          <w:sz w:val="21"/>
          <w:szCs w:val="21"/>
        </w:rPr>
        <w:t> character and a number, same as the input</w:t>
      </w:r>
    </w:p>
    <w:p w:rsidR="00F91CE9" w:rsidRPr="00F91CE9" w:rsidRDefault="00F91CE9" w:rsidP="00F91CE9">
      <w:pPr>
        <w:numPr>
          <w:ilvl w:val="0"/>
          <w:numId w:val="7"/>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quantity</w:t>
      </w:r>
      <w:r w:rsidRPr="00F91CE9">
        <w:rPr>
          <w:rFonts w:ascii="Segoe UI" w:eastAsia="Times New Roman" w:hAnsi="Segoe UI" w:cs="Segoe UI"/>
          <w:color w:val="333333"/>
          <w:sz w:val="21"/>
          <w:szCs w:val="21"/>
        </w:rPr>
        <w:t>: remaining inventory of change</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$1</w:t>
      </w:r>
      <w:proofErr w:type="gramStart"/>
      <w:r w:rsidRPr="00F91CE9">
        <w:rPr>
          <w:rFonts w:ascii="Courier New" w:eastAsia="Times New Roman" w:hAnsi="Courier New" w:cs="Courier New"/>
          <w:color w:val="333333"/>
          <w:sz w:val="20"/>
          <w:szCs w:val="20"/>
        </w:rPr>
        <w:t>,82</w:t>
      </w:r>
      <w:proofErr w:type="gramEnd"/>
      <w:r w:rsidRPr="00F91CE9">
        <w:rPr>
          <w:rFonts w:ascii="Segoe UI" w:eastAsia="Times New Roman" w:hAnsi="Segoe UI" w:cs="Segoe UI"/>
          <w:color w:val="333333"/>
          <w:sz w:val="21"/>
          <w:szCs w:val="21"/>
        </w:rPr>
        <w:t> </w:t>
      </w:r>
      <w:r w:rsidRPr="00F91CE9">
        <w:rPr>
          <w:rFonts w:ascii="Segoe UI" w:eastAsia="Times New Roman" w:hAnsi="Segoe UI" w:cs="Segoe UI"/>
          <w:color w:val="333333"/>
          <w:sz w:val="21"/>
          <w:szCs w:val="21"/>
        </w:rPr>
        <w:br/>
      </w:r>
      <w:r w:rsidRPr="00F91CE9">
        <w:rPr>
          <w:rFonts w:ascii="Courier New" w:eastAsia="Times New Roman" w:hAnsi="Courier New" w:cs="Courier New"/>
          <w:color w:val="333333"/>
          <w:sz w:val="20"/>
          <w:szCs w:val="20"/>
        </w:rPr>
        <w:t>$2,190</w:t>
      </w:r>
    </w:p>
    <w:p w:rsidR="00F91CE9" w:rsidRPr="00F91CE9" w:rsidRDefault="00F91CE9" w:rsidP="00F91CE9">
      <w:pPr>
        <w:spacing w:before="100" w:beforeAutospacing="1" w:after="100" w:afterAutospacing="1" w:line="300" w:lineRule="atLeast"/>
        <w:rPr>
          <w:rFonts w:ascii="Segoe UI" w:eastAsia="Times New Roman" w:hAnsi="Segoe UI" w:cs="Segoe UI"/>
          <w:color w:val="333333"/>
          <w:sz w:val="21"/>
          <w:szCs w:val="21"/>
        </w:rPr>
      </w:pPr>
      <w:r w:rsidRPr="00F91CE9">
        <w:rPr>
          <w:rFonts w:ascii="Segoe UI" w:eastAsia="Times New Roman" w:hAnsi="Segoe UI" w:cs="Segoe UI"/>
          <w:color w:val="333333"/>
          <w:sz w:val="21"/>
          <w:szCs w:val="21"/>
        </w:rPr>
        <w:t>Deposit box total takes the form </w:t>
      </w:r>
      <w:r w:rsidRPr="00F91CE9">
        <w:rPr>
          <w:rFonts w:ascii="Courier New" w:eastAsia="Times New Roman" w:hAnsi="Courier New" w:cs="Courier New"/>
          <w:color w:val="333333"/>
          <w:sz w:val="20"/>
          <w:szCs w:val="20"/>
        </w:rPr>
        <w:t>$$</w:t>
      </w:r>
      <w:proofErr w:type="gramStart"/>
      <w:r w:rsidRPr="00F91CE9">
        <w:rPr>
          <w:rFonts w:ascii="Segoe UI" w:eastAsia="Times New Roman" w:hAnsi="Segoe UI" w:cs="Segoe UI"/>
          <w:color w:val="333333"/>
          <w:sz w:val="21"/>
          <w:szCs w:val="21"/>
        </w:rPr>
        <w:t>,</w:t>
      </w:r>
      <w:r w:rsidRPr="00F91CE9">
        <w:rPr>
          <w:rFonts w:ascii="Courier New" w:eastAsia="Times New Roman" w:hAnsi="Courier New" w:cs="Courier New"/>
          <w:color w:val="333333"/>
          <w:sz w:val="20"/>
          <w:szCs w:val="20"/>
        </w:rPr>
        <w:t>total</w:t>
      </w:r>
      <w:proofErr w:type="gramEnd"/>
      <w:r w:rsidRPr="00F91CE9">
        <w:rPr>
          <w:rFonts w:ascii="Segoe UI" w:eastAsia="Times New Roman" w:hAnsi="Segoe UI" w:cs="Segoe UI"/>
          <w:color w:val="333333"/>
          <w:sz w:val="21"/>
          <w:szCs w:val="21"/>
        </w:rPr>
        <w:t>:</w:t>
      </w:r>
    </w:p>
    <w:p w:rsidR="00F91CE9" w:rsidRPr="00F91CE9" w:rsidRDefault="00F91CE9" w:rsidP="00F91CE9">
      <w:pPr>
        <w:numPr>
          <w:ilvl w:val="0"/>
          <w:numId w:val="8"/>
        </w:numPr>
        <w:spacing w:before="100" w:beforeAutospacing="1" w:after="100" w:afterAutospacing="1" w:line="300" w:lineRule="atLeast"/>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total</w:t>
      </w:r>
      <w:r w:rsidRPr="00F91CE9">
        <w:rPr>
          <w:rFonts w:ascii="Segoe UI" w:eastAsia="Times New Roman" w:hAnsi="Segoe UI" w:cs="Segoe UI"/>
          <w:color w:val="333333"/>
          <w:sz w:val="21"/>
          <w:szCs w:val="21"/>
        </w:rPr>
        <w:t>: value of the deposited cash (2 decimal places)</w:t>
      </w:r>
    </w:p>
    <w:p w:rsidR="00F91CE9" w:rsidRPr="00F91CE9" w:rsidRDefault="00F91CE9" w:rsidP="00F91CE9">
      <w:pPr>
        <w:spacing w:before="100" w:beforeAutospacing="1" w:after="100" w:afterAutospacing="1" w:line="300" w:lineRule="atLeast"/>
        <w:ind w:left="720"/>
        <w:rPr>
          <w:rFonts w:ascii="Segoe UI" w:eastAsia="Times New Roman" w:hAnsi="Segoe UI" w:cs="Segoe UI"/>
          <w:color w:val="333333"/>
          <w:sz w:val="21"/>
          <w:szCs w:val="21"/>
        </w:rPr>
      </w:pPr>
      <w:r w:rsidRPr="00F91CE9">
        <w:rPr>
          <w:rFonts w:ascii="Courier New" w:eastAsia="Times New Roman" w:hAnsi="Courier New" w:cs="Courier New"/>
          <w:color w:val="333333"/>
          <w:sz w:val="20"/>
          <w:szCs w:val="20"/>
        </w:rPr>
        <w:t>$$</w:t>
      </w:r>
      <w:proofErr w:type="gramStart"/>
      <w:r w:rsidRPr="00F91CE9">
        <w:rPr>
          <w:rFonts w:ascii="Courier New" w:eastAsia="Times New Roman" w:hAnsi="Courier New" w:cs="Courier New"/>
          <w:color w:val="333333"/>
          <w:sz w:val="20"/>
          <w:szCs w:val="20"/>
        </w:rPr>
        <w:t>,8.00</w:t>
      </w:r>
      <w:proofErr w:type="gramEnd"/>
    </w:p>
    <w:p w:rsidR="00F91CE9" w:rsidRPr="00F91CE9" w:rsidRDefault="00F91CE9" w:rsidP="00F91CE9">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91CE9">
        <w:rPr>
          <w:rFonts w:ascii="Segoe UI Light" w:eastAsia="Times New Roman" w:hAnsi="Segoe UI Light" w:cs="Times New Roman"/>
          <w:color w:val="444444"/>
          <w:sz w:val="27"/>
          <w:szCs w:val="27"/>
        </w:rPr>
        <w:t>Example input</w:t>
      </w:r>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A1</w:t>
      </w:r>
      <w:proofErr w:type="gramStart"/>
      <w:r w:rsidRPr="00F91CE9">
        <w:rPr>
          <w:rFonts w:ascii="Courier New" w:eastAsia="Times New Roman" w:hAnsi="Courier New" w:cs="Courier New"/>
          <w:color w:val="333333"/>
          <w:sz w:val="20"/>
          <w:szCs w:val="20"/>
        </w:rPr>
        <w:t>,Candy1,0.05,1</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B1</w:t>
      </w:r>
      <w:proofErr w:type="gramStart"/>
      <w:r w:rsidRPr="00F91CE9">
        <w:rPr>
          <w:rFonts w:ascii="Courier New" w:eastAsia="Times New Roman" w:hAnsi="Courier New" w:cs="Courier New"/>
          <w:color w:val="333333"/>
          <w:sz w:val="20"/>
          <w:szCs w:val="20"/>
        </w:rPr>
        <w:t>,Candy7,0.65,12</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lastRenderedPageBreak/>
        <w:t>$1</w:t>
      </w:r>
      <w:proofErr w:type="gramStart"/>
      <w:r w:rsidRPr="00F91CE9">
        <w:rPr>
          <w:rFonts w:ascii="Courier New" w:eastAsia="Times New Roman" w:hAnsi="Courier New" w:cs="Courier New"/>
          <w:color w:val="333333"/>
          <w:sz w:val="20"/>
          <w:szCs w:val="20"/>
        </w:rPr>
        <w:t>,0.05,100</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$2</w:t>
      </w:r>
      <w:proofErr w:type="gramStart"/>
      <w:r w:rsidRPr="00F91CE9">
        <w:rPr>
          <w:rFonts w:ascii="Courier New" w:eastAsia="Times New Roman" w:hAnsi="Courier New" w:cs="Courier New"/>
          <w:color w:val="333333"/>
          <w:sz w:val="20"/>
          <w:szCs w:val="20"/>
        </w:rPr>
        <w:t>,0.25,200</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Actions,$1,A,1,$1,B,1,$1,B,1,$1,B,1,$1,B,1,$1,B,1,$1,B,1,$1,B,1,$1,B,1</w:t>
      </w:r>
    </w:p>
    <w:p w:rsidR="00F91CE9" w:rsidRPr="00F91CE9" w:rsidRDefault="00F91CE9" w:rsidP="00F91CE9">
      <w:pPr>
        <w:spacing w:before="100" w:beforeAutospacing="1" w:after="100" w:afterAutospacing="1" w:line="300" w:lineRule="atLeast"/>
        <w:outlineLvl w:val="2"/>
        <w:rPr>
          <w:rFonts w:ascii="Segoe UI Light" w:eastAsia="Times New Roman" w:hAnsi="Segoe UI Light" w:cs="Times New Roman"/>
          <w:color w:val="444444"/>
          <w:sz w:val="27"/>
          <w:szCs w:val="27"/>
        </w:rPr>
      </w:pPr>
      <w:r w:rsidRPr="00F91CE9">
        <w:rPr>
          <w:rFonts w:ascii="Segoe UI Light" w:eastAsia="Times New Roman" w:hAnsi="Segoe UI Light" w:cs="Times New Roman"/>
          <w:color w:val="444444"/>
          <w:sz w:val="27"/>
          <w:szCs w:val="27"/>
        </w:rPr>
        <w:t>Example output</w:t>
      </w:r>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A1</w:t>
      </w:r>
      <w:proofErr w:type="gramStart"/>
      <w:r w:rsidRPr="00F91CE9">
        <w:rPr>
          <w:rFonts w:ascii="Courier New" w:eastAsia="Times New Roman" w:hAnsi="Courier New" w:cs="Courier New"/>
          <w:color w:val="333333"/>
          <w:sz w:val="20"/>
          <w:szCs w:val="20"/>
        </w:rPr>
        <w:t>,Candy1,0</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B1</w:t>
      </w:r>
      <w:proofErr w:type="gramStart"/>
      <w:r w:rsidRPr="00F91CE9">
        <w:rPr>
          <w:rFonts w:ascii="Courier New" w:eastAsia="Times New Roman" w:hAnsi="Courier New" w:cs="Courier New"/>
          <w:color w:val="333333"/>
          <w:sz w:val="20"/>
          <w:szCs w:val="20"/>
        </w:rPr>
        <w:t>,Candy7,4</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$1</w:t>
      </w:r>
      <w:proofErr w:type="gramStart"/>
      <w:r w:rsidRPr="00F91CE9">
        <w:rPr>
          <w:rFonts w:ascii="Courier New" w:eastAsia="Times New Roman" w:hAnsi="Courier New" w:cs="Courier New"/>
          <w:color w:val="333333"/>
          <w:sz w:val="20"/>
          <w:szCs w:val="20"/>
        </w:rPr>
        <w:t>,80</w:t>
      </w:r>
      <w:proofErr w:type="gramEnd"/>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F91CE9">
        <w:rPr>
          <w:rFonts w:ascii="Courier New" w:eastAsia="Times New Roman" w:hAnsi="Courier New" w:cs="Courier New"/>
          <w:color w:val="333333"/>
          <w:sz w:val="20"/>
          <w:szCs w:val="20"/>
        </w:rPr>
        <w:t>$2,189</w:t>
      </w:r>
    </w:p>
    <w:p w:rsidR="00F91CE9" w:rsidRPr="00F91CE9" w:rsidRDefault="00F91CE9" w:rsidP="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1"/>
          <w:szCs w:val="21"/>
        </w:rPr>
      </w:pPr>
      <w:r w:rsidRPr="00F91CE9">
        <w:rPr>
          <w:rFonts w:ascii="Courier New" w:eastAsia="Times New Roman" w:hAnsi="Courier New" w:cs="Courier New"/>
          <w:color w:val="333333"/>
          <w:sz w:val="20"/>
          <w:szCs w:val="20"/>
        </w:rPr>
        <w:t>$$</w:t>
      </w:r>
      <w:proofErr w:type="gramStart"/>
      <w:r w:rsidRPr="00F91CE9">
        <w:rPr>
          <w:rFonts w:ascii="Courier New" w:eastAsia="Times New Roman" w:hAnsi="Courier New" w:cs="Courier New"/>
          <w:color w:val="333333"/>
          <w:sz w:val="20"/>
          <w:szCs w:val="20"/>
        </w:rPr>
        <w:t>,9.00</w:t>
      </w:r>
      <w:proofErr w:type="gramEnd"/>
    </w:p>
    <w:p w:rsidR="00F91CE9" w:rsidRDefault="00F91CE9"/>
    <w:p w:rsidR="00F91CE9" w:rsidRDefault="00F91CE9"/>
    <w:p w:rsidR="00F91CE9" w:rsidRDefault="00F91CE9"/>
    <w:p w:rsidR="00F91CE9" w:rsidRDefault="00F91CE9"/>
    <w:p w:rsidR="00F91CE9" w:rsidRDefault="00F91CE9"/>
    <w:p w:rsidR="00F91CE9" w:rsidRDefault="00F91CE9"/>
    <w:p w:rsidR="00F91CE9" w:rsidRDefault="00F91CE9">
      <w:r>
        <w:t>Practice</w:t>
      </w:r>
    </w:p>
    <w:p w:rsidR="00F91CE9" w:rsidRDefault="00F91CE9" w:rsidP="00F91CE9">
      <w:r>
        <w:t>C4</w:t>
      </w:r>
      <w:proofErr w:type="gramStart"/>
      <w:r>
        <w:t>,Candy14,0.7,14</w:t>
      </w:r>
      <w:proofErr w:type="gramEnd"/>
    </w:p>
    <w:p w:rsidR="00F91CE9" w:rsidRDefault="00F91CE9" w:rsidP="00F91CE9">
      <w:r>
        <w:t>C5</w:t>
      </w:r>
      <w:proofErr w:type="gramStart"/>
      <w:r>
        <w:t>,Candy15,0.75,15</w:t>
      </w:r>
      <w:proofErr w:type="gramEnd"/>
    </w:p>
    <w:p w:rsidR="00F91CE9" w:rsidRDefault="00F91CE9" w:rsidP="00F91CE9">
      <w:r>
        <w:t>D1</w:t>
      </w:r>
      <w:proofErr w:type="gramStart"/>
      <w:r>
        <w:t>,Candy16,0.8,16</w:t>
      </w:r>
      <w:proofErr w:type="gramEnd"/>
    </w:p>
    <w:p w:rsidR="00F91CE9" w:rsidRDefault="00F91CE9" w:rsidP="00F91CE9">
      <w:r>
        <w:t>D2</w:t>
      </w:r>
      <w:proofErr w:type="gramStart"/>
      <w:r>
        <w:t>,Candy17,0.85,17</w:t>
      </w:r>
      <w:proofErr w:type="gramEnd"/>
    </w:p>
    <w:p w:rsidR="00F91CE9" w:rsidRDefault="00F91CE9" w:rsidP="00F91CE9">
      <w:r>
        <w:t>D3</w:t>
      </w:r>
      <w:proofErr w:type="gramStart"/>
      <w:r>
        <w:t>,Candy18,0.9,18</w:t>
      </w:r>
      <w:proofErr w:type="gramEnd"/>
    </w:p>
    <w:p w:rsidR="00F91CE9" w:rsidRDefault="00F91CE9" w:rsidP="00F91CE9">
      <w:r>
        <w:t>D4</w:t>
      </w:r>
      <w:proofErr w:type="gramStart"/>
      <w:r>
        <w:t>,Candy19,0.95,19</w:t>
      </w:r>
      <w:proofErr w:type="gramEnd"/>
    </w:p>
    <w:p w:rsidR="00F91CE9" w:rsidRDefault="00F91CE9" w:rsidP="00F91CE9">
      <w:r>
        <w:t>D5</w:t>
      </w:r>
      <w:proofErr w:type="gramStart"/>
      <w:r>
        <w:t>,Candy20,1,20</w:t>
      </w:r>
      <w:proofErr w:type="gramEnd"/>
    </w:p>
    <w:p w:rsidR="00F91CE9" w:rsidRDefault="00F91CE9" w:rsidP="00F91CE9">
      <w:r>
        <w:t>E1</w:t>
      </w:r>
      <w:proofErr w:type="gramStart"/>
      <w:r>
        <w:t>,Candy21,1.05,21</w:t>
      </w:r>
      <w:proofErr w:type="gramEnd"/>
    </w:p>
    <w:p w:rsidR="00F91CE9" w:rsidRPr="00F91CE9" w:rsidRDefault="00F91CE9" w:rsidP="00F91CE9">
      <w:pPr>
        <w:rPr>
          <w:lang w:val="it-IT"/>
        </w:rPr>
      </w:pPr>
      <w:r w:rsidRPr="00F91CE9">
        <w:rPr>
          <w:lang w:val="it-IT"/>
        </w:rPr>
        <w:t>E2,Candy22,1.1,22</w:t>
      </w:r>
    </w:p>
    <w:p w:rsidR="00F91CE9" w:rsidRPr="00F91CE9" w:rsidRDefault="00F91CE9" w:rsidP="00F91CE9">
      <w:pPr>
        <w:rPr>
          <w:lang w:val="it-IT"/>
        </w:rPr>
      </w:pPr>
      <w:r w:rsidRPr="00F91CE9">
        <w:rPr>
          <w:lang w:val="it-IT"/>
        </w:rPr>
        <w:t>E3,Candy23,1.15,23</w:t>
      </w:r>
    </w:p>
    <w:p w:rsidR="00F91CE9" w:rsidRPr="00F91CE9" w:rsidRDefault="00F91CE9" w:rsidP="00F91CE9">
      <w:pPr>
        <w:rPr>
          <w:lang w:val="it-IT"/>
        </w:rPr>
      </w:pPr>
      <w:r w:rsidRPr="00F91CE9">
        <w:rPr>
          <w:lang w:val="it-IT"/>
        </w:rPr>
        <w:t>E4,Candy24,1.2,24</w:t>
      </w:r>
    </w:p>
    <w:p w:rsidR="00F91CE9" w:rsidRDefault="00F91CE9" w:rsidP="00F91CE9">
      <w:r>
        <w:t>E5</w:t>
      </w:r>
      <w:proofErr w:type="gramStart"/>
      <w:r>
        <w:t>,Candy25,1.25,25</w:t>
      </w:r>
      <w:proofErr w:type="gramEnd"/>
    </w:p>
    <w:p w:rsidR="00F91CE9" w:rsidRDefault="00F91CE9" w:rsidP="00F91CE9">
      <w:r>
        <w:t>F1</w:t>
      </w:r>
      <w:proofErr w:type="gramStart"/>
      <w:r>
        <w:t>,Candy26,1.3,26</w:t>
      </w:r>
      <w:proofErr w:type="gramEnd"/>
    </w:p>
    <w:p w:rsidR="00F91CE9" w:rsidRDefault="00F91CE9" w:rsidP="00F91CE9">
      <w:r>
        <w:t>$0</w:t>
      </w:r>
      <w:proofErr w:type="gramStart"/>
      <w:r>
        <w:t>,0.03,10000000</w:t>
      </w:r>
      <w:proofErr w:type="gramEnd"/>
    </w:p>
    <w:p w:rsidR="00F91CE9" w:rsidRPr="00F91CE9" w:rsidRDefault="00F91CE9" w:rsidP="00F91CE9">
      <w:pPr>
        <w:rPr>
          <w:lang w:val="it-IT"/>
        </w:rPr>
      </w:pPr>
      <w:r w:rsidRPr="00F91CE9">
        <w:rPr>
          <w:lang w:val="it-IT"/>
        </w:rPr>
        <w:lastRenderedPageBreak/>
        <w:t>Actions,C,4,$10,C,4,$10,C,4,$10,C,4,$10,C,4,$10,C,4,$10,C,4,$10,C,4,$10,C,4,$10,C,4,$10,C,4,$10,C,4,$10,C,4,$10,C,4,$10,C,4,$10,C,4,$10,C,4,$10,C,4,$10,C,4,$10,C,4,$10,C,4,$10,C,4,$10,C,4,$10,C,4,$10,C,4,$10,C,4,$10,C,5,$10,C,5,$10,C,5,$10,C,5,$10,C,5,$10,C,5,$10,C,5,$10,C,5,$10,C,5,$10,C,5,$10,C,5,$10,C,5,$10,C,5,$10,C,5,$10,C,5,$10,C,5,$10,C,5,$10,C,5,$10,C,5,$10,C,5,$10,C,5,$10,C,5,$10,C,5,$10,C,5,$10,C,5,$10,C,5,$10,C,5,$10,C,5,$10,C,5,$10,C,5,$10,C,5,$10,C,5,$10,C,5,$10,C,5,$10,C,5,$10,C,5,$10,C,5,$10,C,5,$10,C,5,$10,C,5,$10,C,5,$10,C,5,$10,C,5,$10,C,5,$10,C,5,$10,C,5,$10,D,1,$10,D,1,$10,D,1,$10,D,1,$10,D,1,$10,D,1,$10,D,1,$10,D,1,$10,D,1,$10,D,1,$10,D,1,$10,D,1,$10,D,1,$10,D,1,$10,D,1,$10,D,1,$10,D,1,$10,D,1,$10,D,1,$10,D,1,$10,D,1,$10,D,1,$10,D,1,$10,D,1,$10,D,1,$10,D,1,$10,D,1,$10,D,1,$10,D,2,$10,D,2,$10,D,2,$10,D,2,$10,D,2,$10,D,2,$10,D,2,$10,D,2,$10,D,2,$10,D,2,$10,D,2,$10,D,2,$10,D,2,$10,D,2,$10,D,2,$10,D,2,$10,D,2,$10,D,2,$10,D,2,$10,D,2,$10,D,2,$10,D,2,$10,D,2,$10,D,2,$10,D,2,$10,D,2,$10,D,2,$10,D,2,$10,D,2,$10,D,2,$10,D,2,$10,D,2,$10,D,3,$10,D,3,$10,D,3,$10,D,3,$10,D,3,$10,D,3,$10,D,3,$10,D,3,$10,D,3,$10,D,3,$10,D,3,$10,D,3,$10,D,3,$10,D,3,$10,D,3,$10,D,3,$10,D,3,$10,D,3,$10,D,3,$10,D,3,$10,D,3,$10,D,3,$10,D,3,$10,D,3,$10,D,3,$10,D,3,$10,D,3,$10,D,3,$10,D,3,$10,D,3,$10,D,3,$10,D,3,$10,D,3,$10,D,3,$10,D,4,$10,D,4,$10,D,4,$10,D,4,$10,D,4,$10,D,4,$10,D,4,$10,D,4,$10,D,4,$10,D,4,$10,D,4,$10,D,4,$10,D,4,$10,D,4,$10,D,4,$10,D,4,$10,D,4,$10,D,4,$10,D,4,$10,D,4,$10,D,4,$10,D,4,$10,D,4,$10,D,4,$10,D,4,$10,D,4,$10,D,4,$10,D,4,$10,D,4,$10,D,4,$10,D,4,$10,D,4,$10,D,5,$10,D,5,$10,D,5,$10,D,5,$10,D,5,$10,D,5,$10,D,5,$10,D,5,$10,D,5,$10,D,5,$10,D,5,$10,D,5,$10,D,5,$10,D,5,$10,D,5,$10,D,5,$10,D,5,$10,D,5,$10,D,5,$10,D,5,$10,D,5,$10,D,5,$10,D,5,$10,D,5,$10,D,5,$10,D,5,$10,D,5,$10,D,5,$10,D,5,$10,D,5,$10,E,1,$10,E,1,$10,E,1,$10,E,1,$10,E,1,$10,E,1,$10,E,1,$10,E,1,$10,E,1,$10,E,1,$10,E,1,$10,E,1,$10,E,1,$10,E,1,$10,E,1,$10,E,1,$10,E,1,$10,E,1,$10,E,1,$10,E,1,$10,E,1,$10,E,1,$10,E,1,$10,E,1,$10,E,1,$10,E,1,$10,E,2,$10,E,2,$10,E,2,$10,E,2,$10,E,2,$10,E,2,$10,E,2,$10,E,2,$10,E,2,$10,E,2,$10,E,2,$10,E,2,$10,E,2,$10,E,2,$10,E,2,$10,E,2,$10,E,2,$10,E,2,$10,E,2,$10,E,2,$10,E,2,$10,E,2,$10,E,2,$10,E,2,$10,E,2,$10,E,2,$10,E,2,$10,E,2,$10,E,3,$10,E,3,$10,E,3,$10,E,3,$10,E,3,$10,E,3,$10,E,3,$10,E,3,$10,E,3,$10,E,3,$10,E,3,$10,E,3,$10,E,3,$10,E,3,$10,E,3,$10,E,3,$10,E,3,$10,E,3,$10,E,3,$10,E,3,$10,E,3,$10,E,3,$10,E,3,$10,E,3,$10,E,3,$10,E,3,$10,E,3,$10,E,3,$10,E,3,$10,E,3,$10,E,3,$10,E,3,$10,E,3,$10,E,3,$10,E,3,$10,E,3,$10,E,3,$10,E,3,$10,E,3,$10,E,3,$10,E,4,$10,E,4,$10,E,4,$10,E,4,$10,E,4,$10,E,4,$10,E,4,$10,E,4,$10,E,4,$10,E,4,$10,E,4,$10,E,4,$10,E,4,$10,E,4,$10,E,4,$10,E,4,$10,E,4,$10,E,4,$10,E,4,$10,E,4,$10,E,4,$10,E,4,$10,E,4,$10,E,4,$10,E,4,$10,E,4,$10,E,4,$10,E,4,$10,E,4,$10,E,4,$10,E,4,$10,E,4,$10,E,4,$10,E,4,$10,E,4,$10,E,4,$10,E,4,$10,E,4,$10,E,4,$10,E,4,$10,E,4,$10,E,4,$10,E,4,$10,E,4,$10,E,4,$10,E,4,$10,E,4,$10,E,4,$10,E,4,$10,E,4,$10,E,5,$10,E,5,$10,E,5,$10,E,5,$10,E,5,$10,E,5,$10,E,5,$10,E,5,$10,E,5,$10,E,5,$10,E,5,$10,E,5,$10,E,5,$10,E,5,$10,E,5,$10,E,5,$10,E,5,$10,E,5,$10,E,5,$10,E,5,$10,E,5,$10,E,5,$10,E,5,$10,E,5,$10,E,5,$10,E,5,$10,E,5,$10,E,5,$10,E,5,$10,E,5,$10,E,5,$10,E,5,$10,E,5,$10,E,5,$10,E,5,$10,E,5,$10,E,5,$10,E,5,$10,E,5,$10,E,5,$10,E,5,$10,E,5,$10,E,5,$10,E,5,$10,F,1,$10,F,1,$10,F,1,$10,F,1,$10,F,1,$10,F,1,$10,F,1,$10,F,1,$10,F,1,$10,F,1,$10,F,1,$10,F,1,$10,F,1,$10,F,1,$10,F,1,$10,F,1,$10,F,1,$10,F,1,$10,F,1,$10,F,1,$10,F,1,$10,F,1,$10,F,1,$10,F,1,$10,F,1,$10,F,1,$10,F,1,$10,F,1,$10,F,1,$10,F,1,$10,F,1,$10,F,1,$10,F,1,$10,F,1,$10,F,1,$10,F,1,$10,F,1,$10,F,1,$10,F,1,$10,F,1,$10,F,1,$10,F,1,$10,F,1,$10,F,1,$10</w:t>
      </w:r>
      <w:bookmarkStart w:id="0" w:name="_GoBack"/>
      <w:bookmarkEnd w:id="0"/>
    </w:p>
    <w:sectPr w:rsidR="00F91CE9" w:rsidRPr="00F91C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DF4"/>
    <w:multiLevelType w:val="multilevel"/>
    <w:tmpl w:val="621A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F3383"/>
    <w:multiLevelType w:val="multilevel"/>
    <w:tmpl w:val="B1C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7312B"/>
    <w:multiLevelType w:val="multilevel"/>
    <w:tmpl w:val="061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46756"/>
    <w:multiLevelType w:val="multilevel"/>
    <w:tmpl w:val="2070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6477D"/>
    <w:multiLevelType w:val="multilevel"/>
    <w:tmpl w:val="9C8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A54CF0"/>
    <w:multiLevelType w:val="multilevel"/>
    <w:tmpl w:val="9802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F20325"/>
    <w:multiLevelType w:val="multilevel"/>
    <w:tmpl w:val="7D0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2644C"/>
    <w:multiLevelType w:val="multilevel"/>
    <w:tmpl w:val="01C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E9"/>
    <w:rsid w:val="0000508C"/>
    <w:rsid w:val="000439A0"/>
    <w:rsid w:val="000A6891"/>
    <w:rsid w:val="000B6A6E"/>
    <w:rsid w:val="00311D15"/>
    <w:rsid w:val="00391273"/>
    <w:rsid w:val="003D71AC"/>
    <w:rsid w:val="004376FC"/>
    <w:rsid w:val="004479F9"/>
    <w:rsid w:val="00563452"/>
    <w:rsid w:val="00591125"/>
    <w:rsid w:val="006941FF"/>
    <w:rsid w:val="00865F82"/>
    <w:rsid w:val="0086794C"/>
    <w:rsid w:val="008C2338"/>
    <w:rsid w:val="009868B1"/>
    <w:rsid w:val="009A7462"/>
    <w:rsid w:val="009B40E2"/>
    <w:rsid w:val="00A061D3"/>
    <w:rsid w:val="00A56A1E"/>
    <w:rsid w:val="00AE6D82"/>
    <w:rsid w:val="00B07EB8"/>
    <w:rsid w:val="00B249E2"/>
    <w:rsid w:val="00B274B8"/>
    <w:rsid w:val="00B62C0A"/>
    <w:rsid w:val="00BB3E35"/>
    <w:rsid w:val="00C15B73"/>
    <w:rsid w:val="00C96A03"/>
    <w:rsid w:val="00D10B07"/>
    <w:rsid w:val="00DA0CA5"/>
    <w:rsid w:val="00EC16C8"/>
    <w:rsid w:val="00EC174F"/>
    <w:rsid w:val="00F10053"/>
    <w:rsid w:val="00F91C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5ECF0-4C48-4F24-BBBF-B630B56B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1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1C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C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1C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CE9"/>
  </w:style>
  <w:style w:type="character" w:styleId="HTMLCode">
    <w:name w:val="HTML Code"/>
    <w:basedOn w:val="DefaultParagraphFont"/>
    <w:uiPriority w:val="99"/>
    <w:semiHidden/>
    <w:unhideWhenUsed/>
    <w:rsid w:val="00F91C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21372">
      <w:bodyDiv w:val="1"/>
      <w:marLeft w:val="0"/>
      <w:marRight w:val="0"/>
      <w:marTop w:val="0"/>
      <w:marBottom w:val="0"/>
      <w:divBdr>
        <w:top w:val="none" w:sz="0" w:space="0" w:color="auto"/>
        <w:left w:val="none" w:sz="0" w:space="0" w:color="auto"/>
        <w:bottom w:val="none" w:sz="0" w:space="0" w:color="auto"/>
        <w:right w:val="none" w:sz="0" w:space="0" w:color="auto"/>
      </w:divBdr>
      <w:divsChild>
        <w:div w:id="852844132">
          <w:marLeft w:val="0"/>
          <w:marRight w:val="0"/>
          <w:marTop w:val="0"/>
          <w:marBottom w:val="0"/>
          <w:divBdr>
            <w:top w:val="none" w:sz="0" w:space="0" w:color="auto"/>
            <w:left w:val="none" w:sz="0" w:space="0" w:color="auto"/>
            <w:bottom w:val="none" w:sz="0" w:space="0" w:color="auto"/>
            <w:right w:val="none" w:sz="0" w:space="0" w:color="auto"/>
          </w:divBdr>
        </w:div>
        <w:div w:id="1134373940">
          <w:marLeft w:val="0"/>
          <w:marRight w:val="0"/>
          <w:marTop w:val="0"/>
          <w:marBottom w:val="0"/>
          <w:divBdr>
            <w:top w:val="none" w:sz="0" w:space="0" w:color="auto"/>
            <w:left w:val="none" w:sz="0" w:space="0" w:color="auto"/>
            <w:bottom w:val="none" w:sz="0" w:space="0" w:color="auto"/>
            <w:right w:val="none" w:sz="0" w:space="0" w:color="auto"/>
          </w:divBdr>
        </w:div>
        <w:div w:id="1485731549">
          <w:marLeft w:val="0"/>
          <w:marRight w:val="0"/>
          <w:marTop w:val="0"/>
          <w:marBottom w:val="0"/>
          <w:divBdr>
            <w:top w:val="none" w:sz="0" w:space="0" w:color="auto"/>
            <w:left w:val="none" w:sz="0" w:space="0" w:color="auto"/>
            <w:bottom w:val="none" w:sz="0" w:space="0" w:color="auto"/>
            <w:right w:val="none" w:sz="0" w:space="0" w:color="auto"/>
          </w:divBdr>
        </w:div>
      </w:divsChild>
    </w:div>
    <w:div w:id="6198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1301</Words>
  <Characters>7419</Characters>
  <Application>Microsoft Office Word</Application>
  <DocSecurity>0</DocSecurity>
  <Lines>61</Lines>
  <Paragraphs>17</Paragraphs>
  <ScaleCrop>false</ScaleCrop>
  <Company>Concordia University Libraries</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neghawi</dc:creator>
  <cp:keywords/>
  <dc:description/>
  <cp:lastModifiedBy>elie neghawi</cp:lastModifiedBy>
  <cp:revision>1</cp:revision>
  <dcterms:created xsi:type="dcterms:W3CDTF">2014-09-29T23:36:00Z</dcterms:created>
  <dcterms:modified xsi:type="dcterms:W3CDTF">2014-09-29T23:37:00Z</dcterms:modified>
</cp:coreProperties>
</file>