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WAITLESS-CHU COMPREHENSIVE TECHNICAL REPORT</w:t>
      </w:r>
    </w:p>
    <w:p>
      <w:pPr>
        <w:pStyle w:val="Heading1"/>
      </w:pPr>
      <w:r>
        <w:t>COMPREHENSIVE ABSTRACT</w:t>
      </w:r>
    </w:p>
    <w:p>
      <w:pPr>
        <w:pStyle w:val="Heading2"/>
      </w:pPr>
      <w:r>
        <w:t>Section 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1"/>
      </w:pPr>
      <w:r>
        <w:t>CHAPTER 1: PROJECT CONTEXT</w:t>
      </w:r>
    </w:p>
    <w:p>
      <w:pPr>
        <w:pStyle w:val="Heading2"/>
      </w:pPr>
      <w:r>
        <w:t>Section 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1"/>
      </w:pPr>
      <w:r>
        <w:t>CHAPTER 2: SYSTEM DESIGN</w:t>
      </w:r>
    </w:p>
    <w:p>
      <w:pPr>
        <w:pStyle w:val="Heading2"/>
      </w:pPr>
      <w:r>
        <w:t>Section 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1"/>
      </w:pPr>
      <w:r>
        <w:t>CHAPTER 3: TECHNOLOGY CHOICES</w:t>
      </w:r>
    </w:p>
    <w:p>
      <w:pPr>
        <w:pStyle w:val="Heading2"/>
      </w:pPr>
      <w:r>
        <w:t>Section 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1"/>
      </w:pPr>
      <w:r>
        <w:t>CHAPTER 4: IMPLEMENTATION RESULTS</w:t>
      </w:r>
    </w:p>
    <w:p>
      <w:pPr>
        <w:pStyle w:val="Heading2"/>
      </w:pPr>
      <w:r>
        <w:t>Section 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11: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12: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13: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14: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15: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16: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17: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18: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19: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p>
      <w:pPr>
        <w:pStyle w:val="Heading2"/>
      </w:pPr>
      <w:r>
        <w:t>Section 20: Technical Analysis</w:t>
      </w:r>
    </w:p>
    <w:p>
      <w:r>
        <w:t>Comprehensive technical analysis of WAITLESS-CHU healthcare queue management system demonstrating advanced software engineering, performance optimization, security implementation, and user experience excellence with measurable results including 67% waiting time reduction and 53% patient satisfaction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