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013" w:rsidRDefault="00AF1013" w:rsidP="00497743">
      <w:pPr>
        <w:spacing w:before="1800"/>
        <w:jc w:val="center"/>
      </w:pPr>
    </w:p>
    <w:p w:rsidR="00497743" w:rsidRDefault="00497743">
      <w:pPr>
        <w:spacing w:after="4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FEN BİLİMLERİ ENSTİTÜSÜ BİLGİSAYAR MÜHENDİSLİĞİ ANABİLİM DALI </w:t>
      </w:r>
    </w:p>
    <w:p w:rsidR="00AF1013" w:rsidRDefault="00C010FB">
      <w:pPr>
        <w:spacing w:after="400"/>
        <w:jc w:val="center"/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MAKALE İNCELEME RAPORU</w:t>
      </w:r>
    </w:p>
    <w:p w:rsidR="00497743" w:rsidRDefault="00497743">
      <w:pPr>
        <w:spacing w:after="400"/>
        <w:jc w:val="center"/>
      </w:pPr>
    </w:p>
    <w:p w:rsidR="00AF1013" w:rsidRDefault="00C010FB">
      <w:pPr>
        <w:spacing w:after="800"/>
        <w:jc w:val="center"/>
      </w:pPr>
      <w:r>
        <w:rPr>
          <w:sz w:val="28"/>
          <w:szCs w:val="28"/>
        </w:rPr>
        <w:t>Nesneye Dayalı Programlama – Yüksek Lisans</w:t>
      </w:r>
    </w:p>
    <w:p w:rsidR="00AF1013" w:rsidRDefault="00C010FB">
      <w:pPr>
        <w:spacing w:after="120"/>
        <w:jc w:val="center"/>
      </w:pPr>
      <w:r>
        <w:rPr>
          <w:b/>
          <w:bCs/>
        </w:rPr>
        <w:t>İncelenen Makale</w:t>
      </w:r>
    </w:p>
    <w:p w:rsidR="00AF1013" w:rsidRDefault="00C010FB">
      <w:pPr>
        <w:spacing w:after="120"/>
        <w:jc w:val="center"/>
      </w:pPr>
      <w:r>
        <w:rPr>
          <w:sz w:val="26"/>
          <w:szCs w:val="26"/>
        </w:rPr>
        <w:t>A mapping study of language features improving object-oriented design patterns</w:t>
      </w:r>
    </w:p>
    <w:p w:rsidR="00AF1013" w:rsidRDefault="00C010FB">
      <w:pPr>
        <w:spacing w:after="60"/>
        <w:jc w:val="center"/>
      </w:pPr>
      <w:r>
        <w:t>Flageol, Menaud, Guéhéneuc, Badri, Monnier (2023)</w:t>
      </w:r>
    </w:p>
    <w:p w:rsidR="00AF1013" w:rsidRDefault="00C010FB">
      <w:pPr>
        <w:spacing w:after="900"/>
        <w:jc w:val="center"/>
      </w:pPr>
      <w:r>
        <w:t>Information and Software Technology, 160, 107222</w:t>
      </w:r>
    </w:p>
    <w:p w:rsidR="00AF1013" w:rsidRDefault="00497743">
      <w:pPr>
        <w:spacing w:after="120"/>
        <w:jc w:val="center"/>
      </w:pPr>
      <w:r>
        <w:t>Hazırlayan: Ali SEMİZ</w:t>
      </w:r>
    </w:p>
    <w:p w:rsidR="00AF1013" w:rsidRDefault="00497743">
      <w:pPr>
        <w:spacing w:after="120"/>
        <w:jc w:val="center"/>
      </w:pPr>
      <w:r>
        <w:t>Öğrenci No: y265012013</w:t>
      </w:r>
    </w:p>
    <w:p w:rsidR="00AF1013" w:rsidRDefault="00497743">
      <w:pPr>
        <w:jc w:val="center"/>
      </w:pPr>
      <w:r>
        <w:t xml:space="preserve">    </w:t>
      </w:r>
      <w:r w:rsidR="00C010FB">
        <w:t>Ekim 2026</w:t>
      </w:r>
    </w:p>
    <w:p w:rsidR="00AF1013" w:rsidRDefault="00C010FB">
      <w:r>
        <w:br w:type="page"/>
      </w:r>
    </w:p>
    <w:p w:rsidR="00AF1013" w:rsidRDefault="00C010FB">
      <w:pPr>
        <w:pStyle w:val="Balk1"/>
      </w:pPr>
      <w:r>
        <w:lastRenderedPageBreak/>
        <w:t>1. Makale Seçimi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[Makalenin künyesi, SCI/SCIE doğrulaması ve seçim gerekçesi.]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AF10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Başlık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sz w:val="22"/>
                <w:szCs w:val="22"/>
              </w:rPr>
              <w:t>A mapping study of language features improving object-oriented de</w:t>
            </w:r>
            <w:r>
              <w:rPr>
                <w:sz w:val="22"/>
                <w:szCs w:val="22"/>
              </w:rPr>
              <w:t>sign patterns</w:t>
            </w:r>
          </w:p>
        </w:tc>
      </w:tr>
      <w:tr w:rsidR="00AF10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Yazarlar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sz w:val="22"/>
                <w:szCs w:val="22"/>
              </w:rPr>
              <w:t>William Flageol, Éloi Menaud, Yann-Gaël Guéhéneuc, Mourad Badri, Stefan Monnier</w:t>
            </w:r>
          </w:p>
        </w:tc>
      </w:tr>
      <w:tr w:rsidR="00AF10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Dergi / Yıl / Cilt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sz w:val="22"/>
                <w:szCs w:val="22"/>
              </w:rPr>
              <w:t>Information and Software Technology / 2023 / 160 (107222)</w:t>
            </w:r>
          </w:p>
        </w:tc>
      </w:tr>
      <w:tr w:rsidR="00AF10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DOI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sz w:val="22"/>
                <w:szCs w:val="22"/>
              </w:rPr>
              <w:t>https://doi.org/10.1016/j.infsof.2023.107222</w:t>
            </w:r>
          </w:p>
        </w:tc>
      </w:tr>
      <w:tr w:rsidR="00AF10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Dizinleme (SCI/SCIE)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[Web of Science üzerinden doğrulanıp yazılacak]</w:t>
            </w:r>
          </w:p>
        </w:tc>
      </w:tr>
      <w:tr w:rsidR="00AF10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NDP konusu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[Tasarım desenleri ve dil özellikleri: hangi ders konusuna girdiği yazılacak]</w:t>
            </w:r>
          </w:p>
        </w:tc>
      </w:tr>
      <w:tr w:rsidR="00AF10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Seçim gerekçesi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[Neden bu makale seçildi]</w:t>
            </w:r>
          </w:p>
        </w:tc>
      </w:tr>
    </w:tbl>
    <w:p w:rsidR="00AF1013" w:rsidRDefault="00AF1013">
      <w:pPr>
        <w:spacing w:after="200"/>
      </w:pPr>
    </w:p>
    <w:p w:rsidR="00AF1013" w:rsidRDefault="00C010FB">
      <w:pPr>
        <w:pStyle w:val="Balk1"/>
      </w:pPr>
      <w:r>
        <w:t>2. Makalenin Temel Konusu, Amacı ve Araştırma Soruları</w:t>
      </w:r>
    </w:p>
    <w:p w:rsidR="00AF1013" w:rsidRDefault="00C010FB">
      <w:pPr>
        <w:pStyle w:val="Balk2"/>
      </w:pPr>
      <w:r>
        <w:t>2.1 Temel Konu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[Makalenin ele aldığı problem ve literatürdeki boşluk.]</w:t>
      </w:r>
    </w:p>
    <w:p w:rsidR="00AF1013" w:rsidRDefault="00C010FB">
      <w:pPr>
        <w:pStyle w:val="Balk2"/>
      </w:pPr>
      <w:r>
        <w:t>2.2 Amaç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[Çalışmanın hedefi ve katkısı.]</w:t>
      </w:r>
    </w:p>
    <w:p w:rsidR="00AF1013" w:rsidRDefault="00C010FB">
      <w:pPr>
        <w:pStyle w:val="Balk2"/>
      </w:pPr>
      <w:r>
        <w:t>2.3 Araştırma Soruları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[RQ1–RQ4 listelenecek ve her biri kısaca açıklanacak.]</w:t>
      </w:r>
    </w:p>
    <w:p w:rsidR="00AF1013" w:rsidRDefault="00C010FB">
      <w:pPr>
        <w:pStyle w:val="Balk1"/>
      </w:pPr>
      <w:r>
        <w:t>3. Kullanılan Yöntem ve Yaklaşımların Özeti</w:t>
      </w:r>
    </w:p>
    <w:p w:rsidR="00AF1013" w:rsidRDefault="00C010FB">
      <w:pPr>
        <w:pStyle w:val="Balk2"/>
      </w:pPr>
      <w:r>
        <w:t>3.1 Sistematik Haritalama Çalışması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</w:t>
      </w:r>
      <w:r>
        <w:rPr>
          <w:i/>
          <w:iCs/>
          <w:color w:val="7F7F7F"/>
          <w:sz w:val="22"/>
          <w:szCs w:val="22"/>
        </w:rPr>
        <w:t>Yöntemin tanımı ve dayandığı rehberler.]</w:t>
      </w:r>
    </w:p>
    <w:p w:rsidR="00AF1013" w:rsidRDefault="00C010FB">
      <w:pPr>
        <w:pStyle w:val="Balk2"/>
      </w:pPr>
      <w:r>
        <w:t>3.2 Arama, Eleme ve Veri Akışı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[Veritabanları, sorgu, dahil etme ve dışlama ölçütleri, aşamalardaki makale sayıları. Akış şeması eklenecek.]</w:t>
      </w:r>
    </w:p>
    <w:p w:rsidR="00AF1013" w:rsidRDefault="00C010FB">
      <w:pPr>
        <w:pStyle w:val="Balk2"/>
      </w:pPr>
      <w:r>
        <w:t>3.3 Veri Çıkarımı ve Sınıflandırma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[Derleme formu ve paradigmalara göre sınıflandırma.]</w:t>
      </w:r>
    </w:p>
    <w:p w:rsidR="00AF1013" w:rsidRDefault="00C010FB">
      <w:pPr>
        <w:pStyle w:val="Balk1"/>
      </w:pPr>
      <w:r>
        <w:t>4. Bulguların ve Sonuçların Değerlendirilmesi</w:t>
      </w:r>
    </w:p>
    <w:p w:rsidR="00AF1013" w:rsidRDefault="00C010FB">
      <w:pPr>
        <w:pStyle w:val="Balk2"/>
      </w:pPr>
      <w:r>
        <w:t>4.1 Dil Özellikleri (RQ1)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[18 dil özelliği ve paradigmalar. Tablo ve zihin haritası eklenecek.]</w:t>
      </w:r>
    </w:p>
    <w:p w:rsidR="00AF1013" w:rsidRDefault="00C010FB">
      <w:pPr>
        <w:pStyle w:val="Balk2"/>
      </w:pPr>
      <w:r>
        <w:lastRenderedPageBreak/>
        <w:t>4.2 Tasarım Desenleri (RQ2)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[En çok ele alınan desenler. Graf</w:t>
      </w:r>
      <w:r>
        <w:rPr>
          <w:i/>
          <w:iCs/>
          <w:color w:val="7F7F7F"/>
          <w:sz w:val="22"/>
          <w:szCs w:val="22"/>
        </w:rPr>
        <w:t>ik eklenecek.]</w:t>
      </w:r>
    </w:p>
    <w:p w:rsidR="00AF1013" w:rsidRDefault="00C010FB">
      <w:pPr>
        <w:pStyle w:val="Balk2"/>
      </w:pPr>
      <w:r>
        <w:t>4.3 Ölçümler (RQ3)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[Kullanılan ölçümler ve sonuçların yönü.]</w:t>
      </w:r>
    </w:p>
    <w:p w:rsidR="00AF1013" w:rsidRDefault="00C010FB">
      <w:pPr>
        <w:pStyle w:val="Balk2"/>
      </w:pPr>
      <w:r>
        <w:t>4.4 Deneysel Çalışmalar (RQ4)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[Betimleyici çalışmalar, vaka çalışmaları ve deney sayısı.]</w:t>
      </w:r>
    </w:p>
    <w:p w:rsidR="00AF1013" w:rsidRDefault="00C010FB">
      <w:pPr>
        <w:pStyle w:val="Balk2"/>
      </w:pPr>
      <w:r>
        <w:t>4.5 Genel Değerlendirme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[Bulguların güvenilirliği ve geçerlilik tehditleri.]</w:t>
      </w:r>
    </w:p>
    <w:p w:rsidR="00AF1013" w:rsidRDefault="00C010FB">
      <w:pPr>
        <w:pStyle w:val="Balk1"/>
      </w:pPr>
      <w:r>
        <w:t>5. Makaledeki</w:t>
      </w:r>
      <w:r>
        <w:t xml:space="preserve"> Fikirlerin Nesneye Dayalı Programlama ile İlişkisi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[Aşağıdaki kavramlar makaledeki örneklerle ilişkilendirilecek. Gerekirse diyagram ve örnek kod eklenecek.]</w:t>
      </w:r>
    </w:p>
    <w:p w:rsidR="00AF1013" w:rsidRDefault="00C010FB">
      <w:pPr>
        <w:pStyle w:val="ListeParagraf"/>
        <w:numPr>
          <w:ilvl w:val="0"/>
          <w:numId w:val="2"/>
        </w:numPr>
      </w:pPr>
      <w:r>
        <w:rPr>
          <w:i/>
          <w:iCs/>
          <w:color w:val="7F7F7F"/>
          <w:sz w:val="22"/>
          <w:szCs w:val="22"/>
        </w:rPr>
        <w:t>Kalıtım ve çoklu kalıtım</w:t>
      </w:r>
    </w:p>
    <w:p w:rsidR="00AF1013" w:rsidRDefault="00C010FB">
      <w:pPr>
        <w:pStyle w:val="ListeParagraf"/>
        <w:numPr>
          <w:ilvl w:val="0"/>
          <w:numId w:val="2"/>
        </w:numPr>
      </w:pPr>
      <w:r>
        <w:rPr>
          <w:i/>
          <w:iCs/>
          <w:color w:val="7F7F7F"/>
          <w:sz w:val="22"/>
          <w:szCs w:val="22"/>
        </w:rPr>
        <w:t>Çok biçimlilik ve dinamik dispatch</w:t>
      </w:r>
    </w:p>
    <w:p w:rsidR="00AF1013" w:rsidRDefault="00C010FB">
      <w:pPr>
        <w:pStyle w:val="ListeParagraf"/>
        <w:numPr>
          <w:ilvl w:val="0"/>
          <w:numId w:val="2"/>
        </w:numPr>
      </w:pPr>
      <w:r>
        <w:rPr>
          <w:i/>
          <w:iCs/>
          <w:color w:val="7F7F7F"/>
          <w:sz w:val="22"/>
          <w:szCs w:val="22"/>
        </w:rPr>
        <w:t>Kapsülleme ve soyutlama</w:t>
      </w:r>
    </w:p>
    <w:p w:rsidR="00AF1013" w:rsidRDefault="00C010FB">
      <w:pPr>
        <w:pStyle w:val="ListeParagraf"/>
        <w:numPr>
          <w:ilvl w:val="0"/>
          <w:numId w:val="2"/>
        </w:numPr>
      </w:pPr>
      <w:r>
        <w:rPr>
          <w:i/>
          <w:iCs/>
          <w:color w:val="7F7F7F"/>
          <w:sz w:val="22"/>
          <w:szCs w:val="22"/>
        </w:rPr>
        <w:t>Tasarım desen</w:t>
      </w:r>
      <w:r>
        <w:rPr>
          <w:i/>
          <w:iCs/>
          <w:color w:val="7F7F7F"/>
          <w:sz w:val="22"/>
          <w:szCs w:val="22"/>
        </w:rPr>
        <w:t>leri ve desenlerin dil özellikleriyle sadeleşmesi</w:t>
      </w:r>
    </w:p>
    <w:p w:rsidR="00AF1013" w:rsidRDefault="00C010FB">
      <w:pPr>
        <w:pStyle w:val="Balk1"/>
      </w:pPr>
      <w:r>
        <w:t>6. Temel Kaynaklar ve Alanın Gelişim Süreci</w:t>
      </w:r>
    </w:p>
    <w:p w:rsidR="00AF1013" w:rsidRDefault="00C010FB">
      <w:pPr>
        <w:pStyle w:val="Balk2"/>
      </w:pPr>
      <w:r>
        <w:t>6.1 İncelenen Temel Kaynaklar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[En az 3 temel kaynak. Her biri için künye ve kısa özet yazılacak.]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900"/>
        <w:gridCol w:w="2700"/>
      </w:tblGrid>
      <w:tr w:rsidR="00AF1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Kaynak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Yıl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b/>
                <w:bCs/>
                <w:sz w:val="22"/>
                <w:szCs w:val="22"/>
              </w:rPr>
              <w:t>Makaledeki rolü</w:t>
            </w:r>
          </w:p>
        </w:tc>
      </w:tr>
      <w:tr w:rsidR="00AF101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1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[kaynak]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[yıl]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[rol]</w:t>
            </w:r>
          </w:p>
        </w:tc>
      </w:tr>
      <w:tr w:rsidR="00AF101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2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[kaynak]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[yıl]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[rol]</w:t>
            </w:r>
          </w:p>
        </w:tc>
      </w:tr>
      <w:tr w:rsidR="00AF101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3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[kaynak]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[yıl]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1013" w:rsidRDefault="00C010FB">
            <w:r>
              <w:rPr>
                <w:i/>
                <w:iCs/>
                <w:color w:val="7F7F7F"/>
                <w:sz w:val="22"/>
                <w:szCs w:val="22"/>
              </w:rPr>
              <w:t>[rol]</w:t>
            </w:r>
          </w:p>
        </w:tc>
      </w:tr>
    </w:tbl>
    <w:p w:rsidR="00AF1013" w:rsidRDefault="00AF1013">
      <w:pPr>
        <w:spacing w:after="200"/>
      </w:pPr>
    </w:p>
    <w:p w:rsidR="00AF1013" w:rsidRDefault="00C010FB">
      <w:pPr>
        <w:pStyle w:val="Balk2"/>
      </w:pPr>
      <w:r>
        <w:t>6.2 Alanın Gelişim Süreci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[Seçilen kaynaklara dayanarak alanın zaman içindeki gelişimi.]</w:t>
      </w:r>
    </w:p>
    <w:p w:rsidR="00AF1013" w:rsidRDefault="00C010FB">
      <w:pPr>
        <w:pStyle w:val="Balk1"/>
      </w:pPr>
      <w:r>
        <w:t>7. Kendi Yorumlarım ve Geliştirme Önerileri</w:t>
      </w:r>
    </w:p>
    <w:p w:rsidR="00AF1013" w:rsidRDefault="00C010FB">
      <w:pPr>
        <w:pStyle w:val="Balk2"/>
      </w:pPr>
      <w:r>
        <w:t>7.1 Güçlü Yönler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[Makalenin güçlü yönleri.]</w:t>
      </w:r>
    </w:p>
    <w:p w:rsidR="00AF1013" w:rsidRDefault="00C010FB">
      <w:pPr>
        <w:pStyle w:val="Balk2"/>
      </w:pPr>
      <w:r>
        <w:t>7.2 Sınırlılıklar ve Eleştiriler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[Makalenin zayıf yönleri ve gözlemler.]</w:t>
      </w:r>
    </w:p>
    <w:p w:rsidR="00AF1013" w:rsidRDefault="00C010FB">
      <w:pPr>
        <w:pStyle w:val="Balk2"/>
      </w:pPr>
      <w:r>
        <w:t>7.3 Geliştirme Önerileri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lastRenderedPageBreak/>
        <w:t>[Somut önerilerin listesi.]</w:t>
      </w:r>
    </w:p>
    <w:p w:rsidR="00AF1013" w:rsidRDefault="00C010FB">
      <w:pPr>
        <w:pStyle w:val="Balk1"/>
      </w:pPr>
      <w:r>
        <w:t>8. Kaynakça</w:t>
      </w:r>
    </w:p>
    <w:p w:rsidR="00AF1013" w:rsidRDefault="00C010FB">
      <w:pPr>
        <w:spacing w:after="120"/>
      </w:pPr>
      <w:r>
        <w:rPr>
          <w:i/>
          <w:iCs/>
          <w:color w:val="7F7F7F"/>
          <w:sz w:val="22"/>
          <w:szCs w:val="22"/>
        </w:rPr>
        <w:t>[Makale ve incelenen temel kaynaklar tek bir biçimde listelenecek.]</w:t>
      </w:r>
    </w:p>
    <w:sectPr w:rsidR="00AF101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10FB" w:rsidRDefault="00C010FB">
      <w:r>
        <w:separator/>
      </w:r>
    </w:p>
  </w:endnote>
  <w:endnote w:type="continuationSeparator" w:id="0">
    <w:p w:rsidR="00C010FB" w:rsidRDefault="00C0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1013" w:rsidRDefault="00C010FB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497743">
      <w:rPr>
        <w:sz w:val="20"/>
        <w:szCs w:val="20"/>
      </w:rPr>
      <w:fldChar w:fldCharType="separate"/>
    </w:r>
    <w:r w:rsidR="0049774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10FB" w:rsidRDefault="00C010FB">
      <w:r>
        <w:separator/>
      </w:r>
    </w:p>
  </w:footnote>
  <w:footnote w:type="continuationSeparator" w:id="0">
    <w:p w:rsidR="00C010FB" w:rsidRDefault="00C01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344C3"/>
    <w:multiLevelType w:val="hybridMultilevel"/>
    <w:tmpl w:val="473E9820"/>
    <w:lvl w:ilvl="0" w:tplc="7730D518">
      <w:start w:val="1"/>
      <w:numFmt w:val="bullet"/>
      <w:lvlText w:val="●"/>
      <w:lvlJc w:val="left"/>
      <w:pPr>
        <w:ind w:left="720" w:hanging="360"/>
      </w:pPr>
    </w:lvl>
    <w:lvl w:ilvl="1" w:tplc="A84AAA4C">
      <w:start w:val="1"/>
      <w:numFmt w:val="bullet"/>
      <w:lvlText w:val="○"/>
      <w:lvlJc w:val="left"/>
      <w:pPr>
        <w:ind w:left="1440" w:hanging="360"/>
      </w:pPr>
    </w:lvl>
    <w:lvl w:ilvl="2" w:tplc="AFC8F994">
      <w:start w:val="1"/>
      <w:numFmt w:val="bullet"/>
      <w:lvlText w:val="■"/>
      <w:lvlJc w:val="left"/>
      <w:pPr>
        <w:ind w:left="2160" w:hanging="360"/>
      </w:pPr>
    </w:lvl>
    <w:lvl w:ilvl="3" w:tplc="6C46241A">
      <w:start w:val="1"/>
      <w:numFmt w:val="bullet"/>
      <w:lvlText w:val="●"/>
      <w:lvlJc w:val="left"/>
      <w:pPr>
        <w:ind w:left="2880" w:hanging="360"/>
      </w:pPr>
    </w:lvl>
    <w:lvl w:ilvl="4" w:tplc="840062E8">
      <w:start w:val="1"/>
      <w:numFmt w:val="bullet"/>
      <w:lvlText w:val="○"/>
      <w:lvlJc w:val="left"/>
      <w:pPr>
        <w:ind w:left="3600" w:hanging="360"/>
      </w:pPr>
    </w:lvl>
    <w:lvl w:ilvl="5" w:tplc="F07A3ABE">
      <w:start w:val="1"/>
      <w:numFmt w:val="bullet"/>
      <w:lvlText w:val="■"/>
      <w:lvlJc w:val="left"/>
      <w:pPr>
        <w:ind w:left="4320" w:hanging="360"/>
      </w:pPr>
    </w:lvl>
    <w:lvl w:ilvl="6" w:tplc="118EF3B6">
      <w:start w:val="1"/>
      <w:numFmt w:val="bullet"/>
      <w:lvlText w:val="●"/>
      <w:lvlJc w:val="left"/>
      <w:pPr>
        <w:ind w:left="5040" w:hanging="360"/>
      </w:pPr>
    </w:lvl>
    <w:lvl w:ilvl="7" w:tplc="177A1036">
      <w:start w:val="1"/>
      <w:numFmt w:val="bullet"/>
      <w:lvlText w:val="●"/>
      <w:lvlJc w:val="left"/>
      <w:pPr>
        <w:ind w:left="5760" w:hanging="360"/>
      </w:pPr>
    </w:lvl>
    <w:lvl w:ilvl="8" w:tplc="45B231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2C4FE6"/>
    <w:multiLevelType w:val="hybridMultilevel"/>
    <w:tmpl w:val="DBF4B38A"/>
    <w:lvl w:ilvl="0" w:tplc="355C5EE4">
      <w:start w:val="1"/>
      <w:numFmt w:val="bullet"/>
      <w:lvlText w:val="•"/>
      <w:lvlJc w:val="left"/>
      <w:pPr>
        <w:ind w:left="720" w:hanging="360"/>
      </w:pPr>
    </w:lvl>
    <w:lvl w:ilvl="1" w:tplc="CEBECC5A">
      <w:numFmt w:val="decimal"/>
      <w:lvlText w:val=""/>
      <w:lvlJc w:val="left"/>
    </w:lvl>
    <w:lvl w:ilvl="2" w:tplc="4E44E0F0">
      <w:numFmt w:val="decimal"/>
      <w:lvlText w:val=""/>
      <w:lvlJc w:val="left"/>
    </w:lvl>
    <w:lvl w:ilvl="3" w:tplc="EA24F6FC">
      <w:numFmt w:val="decimal"/>
      <w:lvlText w:val=""/>
      <w:lvlJc w:val="left"/>
    </w:lvl>
    <w:lvl w:ilvl="4" w:tplc="D55837CA">
      <w:numFmt w:val="decimal"/>
      <w:lvlText w:val=""/>
      <w:lvlJc w:val="left"/>
    </w:lvl>
    <w:lvl w:ilvl="5" w:tplc="C62C1510">
      <w:numFmt w:val="decimal"/>
      <w:lvlText w:val=""/>
      <w:lvlJc w:val="left"/>
    </w:lvl>
    <w:lvl w:ilvl="6" w:tplc="435C9846">
      <w:numFmt w:val="decimal"/>
      <w:lvlText w:val=""/>
      <w:lvlJc w:val="left"/>
    </w:lvl>
    <w:lvl w:ilvl="7" w:tplc="6368E49A">
      <w:numFmt w:val="decimal"/>
      <w:lvlText w:val=""/>
      <w:lvlJc w:val="left"/>
    </w:lvl>
    <w:lvl w:ilvl="8" w:tplc="825216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013"/>
    <w:rsid w:val="00497743"/>
    <w:rsid w:val="00AF1013"/>
    <w:rsid w:val="00C0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44328"/>
  <w15:docId w15:val="{5D9282C2-422C-4F23-9C64-CF1FC359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160"/>
      <w:outlineLvl w:val="0"/>
    </w:pPr>
    <w:rPr>
      <w:b/>
      <w:bCs/>
      <w:sz w:val="30"/>
      <w:szCs w:val="30"/>
    </w:rPr>
  </w:style>
  <w:style w:type="paragraph" w:styleId="Balk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ALİ</cp:lastModifiedBy>
  <cp:revision>2</cp:revision>
  <dcterms:created xsi:type="dcterms:W3CDTF">2026-10-19T13:03:00Z</dcterms:created>
  <dcterms:modified xsi:type="dcterms:W3CDTF">2026-10-19T13:13:00Z</dcterms:modified>
</cp:coreProperties>
</file>