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body>
    <w:p w:rsidR="006A7500" w:rsidRDefault="006A7500">
      <w:pPr>
        <w:widowControl w:val="1"/>
        <w:jc w:val="both"/>
        <w:rPr>
          <w:rFonts w:ascii="仿宋" w:hAnsi="仿宋" w:eastAsia="仿宋" w:cs="仿宋"/>
        </w:rPr>
      </w:pPr>
      <w:bookmarkStart w:id="0" w:name="OLE_LINK2"/>
      <w:bookmarkStart w:id="1" w:name="OLE_LINK1"/>
    </w:p>
    <w:p w:rsidR="006A7500" w:rsidRDefault="00FB0858">
      <w:pPr>
        <w:jc w:val="center"/>
        <w:rPr>
          <w:b w:val="1"/>
          <w:sz w:val="44"/>
          <w:bCs/>
          <w:szCs w:val="44"/>
          <w:rFonts w:ascii="仿宋" w:hAnsi="仿宋" w:eastAsia="仿宋" w:cs="仿宋"/>
        </w:rPr>
      </w:pPr>
      <w:r>
        <w:rPr>
          <w:b w:val="1"/>
          <w:sz w:val="44"/>
          <w:bCs/>
          <w:szCs w:val="44"/>
          <w:rFonts w:ascii="仿宋" w:hAnsi="仿宋" w:eastAsia="仿宋" w:cs="仿宋" w:hint="eastAsia"/>
        </w:rPr>
        <w:t>关于</w:t>
      </w:r>
      <w:r>
        <w:rPr>
          <w:b w:val="1"/>
          <w:sz w:val="44"/>
          <w:bCs/>
          <w:szCs w:val="44"/>
          <w:rFonts w:ascii="仿宋" w:hAnsi="仿宋" w:eastAsia="仿宋" w:cs="仿宋" w:hint="eastAsia"/>
        </w:rPr>
        <w:t>组织</w:t>
      </w:r>
      <w:r>
        <w:rPr>
          <w:b w:val="1"/>
          <w:sz w:val="44"/>
          <w:bCs/>
          <w:szCs w:val="44"/>
          <w:rFonts w:ascii="仿宋" w:hAnsi="仿宋" w:eastAsia="仿宋" w:cs="仿宋" w:hint="eastAsia"/>
        </w:rPr>
        <w:t>开展</w:t>
      </w:r>
      <w:r>
        <w:rPr>
          <w:b w:val="1"/>
          <w:sz w:val="44"/>
          <w:bCs/>
          <w:szCs w:val="44"/>
          <w:rFonts w:ascii="仿宋" w:hAnsi="仿宋" w:eastAsia="仿宋" w:cs="仿宋" w:hint="eastAsia"/>
        </w:rPr>
        <w:t>瓦房店</w:t>
      </w:r>
      <w:r>
        <w:rPr>
          <w:b w:val="1"/>
          <w:sz w:val="44"/>
          <w:bCs/>
          <w:szCs w:val="44"/>
          <w:rFonts w:ascii="仿宋" w:hAnsi="仿宋" w:eastAsia="仿宋" w:cs="仿宋" w:hint="eastAsia"/>
        </w:rPr>
        <w:t>小学生数学</w:t>
      </w:r>
    </w:p>
    <w:p w:rsidR="006A7500" w:rsidRDefault="00FB0858">
      <w:pPr>
        <w:jc w:val="center"/>
        <w:rPr>
          <w:b w:val="1"/>
          <w:sz w:val="44"/>
          <w:bCs/>
          <w:szCs w:val="44"/>
          <w:rFonts w:ascii="仿宋" w:hAnsi="仿宋" w:eastAsia="仿宋" w:cs="仿宋"/>
        </w:rPr>
      </w:pPr>
      <w:r>
        <w:rPr>
          <w:b w:val="1"/>
          <w:sz w:val="44"/>
          <w:bCs/>
          <w:szCs w:val="44"/>
          <w:rFonts w:ascii="仿宋" w:hAnsi="仿宋" w:eastAsia="仿宋" w:cs="仿宋" w:hint="eastAsia"/>
        </w:rPr>
        <w:t>核心素养趣味活动的通知</w:t>
      </w:r>
    </w:p>
    <w:p w:rsidR="006A7500" w:rsidRDefault="00FB0858">
      <w:pPr>
        <w:widowControl w:val="1"/>
        <w:spacing w:after="0" w:line="360" w:lineRule="auto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各小学：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为深入贯彻落实新课程标准精神，深化小学数学教学改革，进一步激发全</w:t>
      </w:r>
      <w:r>
        <w:rPr>
          <w:sz w:val="32"/>
          <w:kern w:val="0"/>
          <w:szCs w:val="32"/>
          <w:rFonts w:ascii="仿宋" w:hAnsi="仿宋" w:eastAsia="仿宋" w:cs="仿宋" w:hint="eastAsia"/>
        </w:rPr>
        <w:t>市</w:t>
      </w:r>
      <w:r>
        <w:rPr>
          <w:sz w:val="32"/>
          <w:kern w:val="0"/>
          <w:szCs w:val="32"/>
          <w:rFonts w:ascii="仿宋" w:hAnsi="仿宋" w:eastAsia="仿宋" w:cs="仿宋" w:hint="eastAsia"/>
        </w:rPr>
        <w:t>小学生学习数学的兴趣，全面培养学生的数感、逻辑思维能力、运算能力、问题解决能力及语言表达能力，经研究，决定举办小学生数学核心素养提升活动。现将相关事宜通知如下：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一、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活动主题</w:t>
      </w:r>
      <w:r>
        <w:br/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 xml:space="preserve">    </w:t>
      </w:r>
      <w:r>
        <w:rPr>
          <w:sz w:val="32"/>
          <w:szCs w:val="32"/>
          <w:rFonts w:ascii="仿宋" w:hAnsi="仿宋" w:eastAsia="仿宋" w:cs="仿宋" w:hint="eastAsia"/>
        </w:rPr>
        <w:t>第二届小盒杯数学核心素养竞赛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b w:val="1"/>
          <w:sz w:val="32"/>
          <w:bCs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二、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活动目的</w:t>
      </w:r>
    </w:p>
    <w:p w:rsidR="006A7500" w:rsidRDefault="00FB0858">
      <w:pPr>
        <w:pStyle w:val="aa"/>
        <w:widowControl w:val="1"/>
        <w:spacing w:after="0" w:line="360" w:lineRule="auto"/>
        <w:ind w:firstLine="640" w:firstLineChars="200" w:left="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1.</w:t>
      </w:r>
      <w:r>
        <w:rPr>
          <w:sz w:val="32"/>
          <w:kern w:val="0"/>
          <w:szCs w:val="32"/>
          <w:rFonts w:ascii="仿宋" w:hAnsi="仿宋" w:eastAsia="仿宋" w:cs="仿宋" w:hint="eastAsia"/>
        </w:rPr>
        <w:t>通过丰富多样的活动形式，提升学生数学思维能力，引导学生在“玩数学”中“悟智慧”，切实增强主动探索未知的热情与动力。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2.</w:t>
      </w:r>
      <w:r>
        <w:rPr>
          <w:sz w:val="32"/>
          <w:kern w:val="0"/>
          <w:szCs w:val="32"/>
          <w:rFonts w:ascii="仿宋" w:hAnsi="仿宋" w:eastAsia="仿宋" w:cs="仿宋" w:hint="eastAsia"/>
        </w:rPr>
        <w:t>提升学生个性化学习能力，推动信息技术与数学教学</w:t>
      </w:r>
      <w:r>
        <w:rPr>
          <w:sz w:val="32"/>
          <w:kern w:val="0"/>
          <w:szCs w:val="32"/>
          <w:rFonts w:ascii="仿宋" w:hAnsi="仿宋" w:eastAsia="仿宋" w:cs="仿宋" w:hint="eastAsia"/>
        </w:rPr>
        <w:t>活动</w:t>
      </w:r>
      <w:r>
        <w:rPr>
          <w:sz w:val="32"/>
          <w:kern w:val="0"/>
          <w:szCs w:val="32"/>
          <w:rFonts w:ascii="仿宋" w:hAnsi="仿宋" w:eastAsia="仿宋" w:cs="仿宋" w:hint="eastAsia"/>
        </w:rPr>
        <w:t>的深度融合，提升教学质量。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三、参加对象</w:t>
      </w:r>
      <w:r>
        <w:br/>
        <w:rPr>
          <w:sz w:val="32"/>
          <w:kern w:val="0"/>
          <w:szCs w:val="32"/>
          <w:rFonts w:ascii="仿宋" w:hAnsi="仿宋" w:eastAsia="仿宋" w:cs="仿宋" w:hint="eastAsia"/>
        </w:rPr>
      </w:r>
      <w:r>
        <w:rPr>
          <w:sz w:val="32"/>
          <w:kern w:val="0"/>
          <w:szCs w:val="32"/>
          <w:rFonts w:ascii="仿宋" w:hAnsi="仿宋" w:eastAsia="仿宋" w:cs="仿宋" w:hint="eastAsia"/>
        </w:rPr>
        <w:t xml:space="preserve">    </w:t>
      </w:r>
      <w:r>
        <w:rPr>
          <w:sz w:val="32"/>
          <w:kern w:val="0"/>
          <w:szCs w:val="32"/>
          <w:rFonts w:ascii="仿宋" w:hAnsi="仿宋" w:eastAsia="仿宋" w:cs="仿宋" w:hint="eastAsia"/>
        </w:rPr>
        <w:t>全区范围内小学一至六年级学生。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b w:val="1"/>
          <w:sz w:val="32"/>
          <w:bCs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四、活动内容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一年级：</w:t>
      </w:r>
      <w:r>
        <w:rPr>
          <w:sz w:val="32"/>
          <w:kern w:val="0"/>
          <w:szCs w:val="32"/>
          <w:rFonts w:ascii="仿宋" w:hAnsi="仿宋" w:eastAsia="仿宋" w:cs="仿宋" w:hint="eastAsia"/>
        </w:rPr>
        <w:t>数学综合素养全能个人赛</w:t>
      </w:r>
      <w:r>
        <w:rPr>
          <w:sz w:val="32"/>
          <w:kern w:val="0"/>
          <w:szCs w:val="32"/>
          <w:rFonts w:ascii="仿宋" w:hAnsi="仿宋" w:eastAsia="仿宋" w:cs="仿宋" w:hint="eastAsia"/>
        </w:rPr>
        <w:t>；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lastRenderedPageBreak/>
      </w:r>
      <w:r>
        <w:rPr>
          <w:sz w:val="32"/>
          <w:kern w:val="0"/>
          <w:szCs w:val="32"/>
          <w:rFonts w:ascii="仿宋" w:hAnsi="仿宋" w:eastAsia="仿宋" w:cs="仿宋" w:hint="eastAsia"/>
        </w:rPr>
        <w:t>二年级：</w:t>
      </w:r>
      <w:r>
        <w:rPr>
          <w:sz w:val="32"/>
          <w:kern w:val="0"/>
          <w:szCs w:val="32"/>
          <w:rFonts w:ascii="仿宋" w:hAnsi="仿宋" w:eastAsia="仿宋" w:cs="仿宋" w:hint="eastAsia"/>
        </w:rPr>
        <w:t>数学综合素养全能个人赛</w:t>
      </w:r>
      <w:r>
        <w:rPr>
          <w:sz w:val="32"/>
          <w:kern w:val="0"/>
          <w:szCs w:val="32"/>
          <w:rFonts w:ascii="仿宋" w:hAnsi="仿宋" w:eastAsia="仿宋" w:cs="仿宋" w:hint="eastAsia"/>
        </w:rPr>
        <w:t>；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三年级：</w:t>
      </w:r>
      <w:r>
        <w:rPr>
          <w:sz w:val="32"/>
          <w:kern w:val="0"/>
          <w:szCs w:val="32"/>
          <w:rFonts w:ascii="仿宋" w:hAnsi="仿宋" w:eastAsia="仿宋" w:cs="仿宋" w:hint="eastAsia"/>
        </w:rPr>
        <w:t>数学综合素养全能个人赛</w:t>
      </w:r>
      <w:r>
        <w:rPr>
          <w:sz w:val="32"/>
          <w:kern w:val="0"/>
          <w:szCs w:val="32"/>
          <w:rFonts w:ascii="仿宋" w:hAnsi="仿宋" w:eastAsia="仿宋" w:cs="仿宋" w:hint="eastAsia"/>
        </w:rPr>
        <w:t>；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四年级：</w:t>
      </w:r>
      <w:r>
        <w:rPr>
          <w:sz w:val="32"/>
          <w:kern w:val="0"/>
          <w:szCs w:val="32"/>
          <w:rFonts w:ascii="仿宋" w:hAnsi="仿宋" w:eastAsia="仿宋" w:cs="仿宋" w:hint="eastAsia"/>
        </w:rPr>
        <w:t>数学综合素养全能个人赛</w:t>
      </w:r>
      <w:r>
        <w:rPr>
          <w:sz w:val="32"/>
          <w:kern w:val="0"/>
          <w:szCs w:val="32"/>
          <w:rFonts w:ascii="仿宋" w:hAnsi="仿宋" w:eastAsia="仿宋" w:cs="仿宋" w:hint="eastAsia"/>
        </w:rPr>
        <w:t>；</w:t>
      </w:r>
      <w:r>
        <w:rPr>
          <w:sz w:val="32"/>
          <w:kern w:val="0"/>
          <w:szCs w:val="32"/>
          <w:rFonts w:ascii="仿宋" w:hAnsi="仿宋" w:eastAsia="仿宋" w:cs="仿宋" w:hint="eastAsia"/>
        </w:rPr>
        <w:t xml:space="preserve">  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五年级：</w:t>
      </w:r>
      <w:r>
        <w:rPr>
          <w:sz w:val="32"/>
          <w:kern w:val="0"/>
          <w:szCs w:val="32"/>
          <w:rFonts w:ascii="仿宋" w:hAnsi="仿宋" w:eastAsia="仿宋" w:cs="仿宋" w:hint="eastAsia"/>
        </w:rPr>
        <w:t>团体赛，讲题个人赛，（每个联盟选</w:t>
      </w:r>
      <w:r>
        <w:rPr>
          <w:sz w:val="32"/>
          <w:kern w:val="0"/>
          <w:szCs w:val="32"/>
          <w:rFonts w:ascii="仿宋" w:hAnsi="仿宋" w:eastAsia="仿宋" w:cs="仿宋" w:hint="eastAsia"/>
        </w:rPr>
        <w:t>1</w:t>
      </w:r>
      <w:r>
        <w:rPr>
          <w:sz w:val="32"/>
          <w:kern w:val="0"/>
          <w:szCs w:val="32"/>
          <w:rFonts w:ascii="仿宋" w:hAnsi="仿宋" w:eastAsia="仿宋" w:cs="仿宋" w:hint="eastAsia"/>
        </w:rPr>
        <w:t>人）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六年级：</w:t>
      </w:r>
      <w:r>
        <w:rPr>
          <w:sz w:val="32"/>
          <w:kern w:val="0"/>
          <w:szCs w:val="32"/>
          <w:rFonts w:ascii="仿宋" w:hAnsi="仿宋" w:eastAsia="仿宋" w:cs="仿宋" w:hint="eastAsia"/>
        </w:rPr>
        <w:t>团体赛，讲题个人赛，（每个联盟选</w:t>
      </w:r>
      <w:r>
        <w:rPr>
          <w:sz w:val="32"/>
          <w:kern w:val="0"/>
          <w:szCs w:val="32"/>
          <w:rFonts w:ascii="仿宋" w:hAnsi="仿宋" w:eastAsia="仿宋" w:cs="仿宋" w:hint="eastAsia"/>
        </w:rPr>
        <w:t>1</w:t>
      </w:r>
      <w:r>
        <w:rPr>
          <w:sz w:val="32"/>
          <w:kern w:val="0"/>
          <w:szCs w:val="32"/>
          <w:rFonts w:ascii="仿宋" w:hAnsi="仿宋" w:eastAsia="仿宋" w:cs="仿宋" w:hint="eastAsia"/>
        </w:rPr>
        <w:t>人）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b w:val="1"/>
          <w:sz w:val="32"/>
          <w:bCs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五、活动流程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本次活动采用“学</w:t>
      </w:r>
      <w:r>
        <w:rPr>
          <w:sz w:val="32"/>
          <w:kern w:val="0"/>
          <w:szCs w:val="32"/>
          <w:rFonts w:ascii="仿宋" w:hAnsi="仿宋" w:eastAsia="仿宋" w:cs="仿宋" w:hint="eastAsia"/>
        </w:rPr>
        <w:t>—</w:t>
      </w:r>
      <w:r>
        <w:rPr>
          <w:sz w:val="32"/>
          <w:kern w:val="0"/>
          <w:szCs w:val="32"/>
          <w:rFonts w:ascii="仿宋" w:hAnsi="仿宋" w:eastAsia="仿宋" w:cs="仿宋" w:hint="eastAsia"/>
        </w:rPr>
        <w:t>练</w:t>
      </w:r>
      <w:r>
        <w:rPr>
          <w:sz w:val="32"/>
          <w:kern w:val="0"/>
          <w:szCs w:val="32"/>
          <w:rFonts w:ascii="仿宋" w:hAnsi="仿宋" w:eastAsia="仿宋" w:cs="仿宋" w:hint="eastAsia"/>
        </w:rPr>
        <w:t>—</w:t>
      </w:r>
      <w:r>
        <w:rPr>
          <w:sz w:val="32"/>
          <w:kern w:val="0"/>
          <w:szCs w:val="32"/>
          <w:rFonts w:ascii="仿宋" w:hAnsi="仿宋" w:eastAsia="仿宋" w:cs="仿宋" w:hint="eastAsia"/>
        </w:rPr>
        <w:t>赛”三位一体闭环模式开展，依托教育部备案的平台，免费提供学习资源、练习题库及赛事系统，有针对性地帮助学生提升数学思维与运算能力，保障活动各阶段有序有效推进。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1.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校级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题库练习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阶段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（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10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月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26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日开放题库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）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借助所提供的题库内容，</w:t>
      </w:r>
      <w:r>
        <w:rPr>
          <w:sz w:val="32"/>
          <w:kern w:val="0"/>
          <w:szCs w:val="32"/>
          <w:rFonts w:ascii="仿宋" w:hAnsi="仿宋" w:eastAsia="仿宋" w:cs="仿宋" w:hint="eastAsia"/>
        </w:rPr>
        <w:t>学生自主进行练习，学校</w:t>
      </w:r>
      <w:r>
        <w:rPr>
          <w:sz w:val="32"/>
          <w:kern w:val="0"/>
          <w:szCs w:val="32"/>
          <w:rFonts w:ascii="仿宋" w:hAnsi="仿宋" w:eastAsia="仿宋" w:cs="仿宋" w:hint="eastAsia"/>
        </w:rPr>
        <w:t>结合练习结果</w:t>
      </w:r>
      <w:r>
        <w:rPr>
          <w:sz w:val="32"/>
          <w:kern w:val="0"/>
          <w:szCs w:val="32"/>
          <w:rFonts w:ascii="仿宋" w:hAnsi="仿宋" w:eastAsia="仿宋" w:cs="仿宋" w:hint="eastAsia"/>
        </w:rPr>
        <w:t>，确定</w:t>
      </w:r>
      <w:r>
        <w:rPr>
          <w:sz w:val="32"/>
          <w:kern w:val="0"/>
          <w:szCs w:val="32"/>
          <w:rFonts w:ascii="仿宋" w:hAnsi="仿宋" w:eastAsia="仿宋" w:cs="仿宋" w:hint="eastAsia"/>
        </w:rPr>
        <w:t>4</w:t>
      </w:r>
      <w:r>
        <w:rPr>
          <w:sz w:val="32"/>
          <w:kern w:val="0"/>
          <w:szCs w:val="32"/>
          <w:rFonts w:ascii="仿宋" w:hAnsi="仿宋" w:eastAsia="仿宋" w:cs="仿宋" w:hint="eastAsia"/>
        </w:rPr>
        <w:t>人组（每个年级一组）成校级代表队，参与联盟校复赛。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b w:val="1"/>
          <w:sz w:val="32"/>
          <w:bCs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2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.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联盟校复赛阶段（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1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1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月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16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日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—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1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1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月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20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日）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以联盟校为单位组织开展，各成员校派出校级代表队参赛，最终按照联盟内每个年级选出</w:t>
      </w:r>
      <w:r>
        <w:rPr>
          <w:sz w:val="32"/>
          <w:kern w:val="0"/>
          <w:szCs w:val="32"/>
          <w:rFonts w:ascii="仿宋" w:hAnsi="仿宋" w:eastAsia="仿宋" w:cs="仿宋" w:hint="eastAsia"/>
        </w:rPr>
        <w:t xml:space="preserve"> 4</w:t>
      </w:r>
      <w:r>
        <w:rPr>
          <w:sz w:val="32"/>
          <w:kern w:val="0"/>
          <w:szCs w:val="32"/>
          <w:rFonts w:ascii="仿宋" w:hAnsi="仿宋" w:eastAsia="仿宋" w:cs="仿宋" w:hint="eastAsia"/>
        </w:rPr>
        <w:t>名学生组成联盟校代表队，晋级全市决赛</w:t>
      </w:r>
      <w:r>
        <w:rPr>
          <w:sz w:val="32"/>
          <w:kern w:val="0"/>
          <w:szCs w:val="32"/>
          <w:rFonts w:ascii="仿宋" w:hAnsi="仿宋" w:eastAsia="仿宋" w:cs="仿宋" w:hint="eastAsia"/>
        </w:rPr>
        <w:t>，</w:t>
      </w:r>
      <w:r>
        <w:rPr>
          <w:sz w:val="32"/>
          <w:kern w:val="0"/>
          <w:szCs w:val="32"/>
          <w:rFonts w:ascii="仿宋" w:hAnsi="仿宋" w:eastAsia="仿宋" w:cs="仿宋" w:hint="eastAsia"/>
        </w:rPr>
        <w:t>每个年级第一名选手直接晋级全市讲题大赛。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b w:val="1"/>
          <w:sz w:val="32"/>
          <w:bCs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3.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市级决赛阶段（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12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月初）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由教师进修学校</w:t>
      </w:r>
      <w:r>
        <w:rPr>
          <w:sz w:val="32"/>
          <w:kern w:val="0"/>
          <w:szCs w:val="32"/>
          <w:rFonts w:ascii="仿宋" w:hAnsi="仿宋" w:eastAsia="仿宋" w:cs="仿宋" w:hint="eastAsia"/>
        </w:rPr>
        <w:t>统一组织，各</w:t>
      </w:r>
      <w:r>
        <w:rPr>
          <w:sz w:val="32"/>
          <w:kern w:val="0"/>
          <w:szCs w:val="32"/>
          <w:rFonts w:ascii="仿宋" w:hAnsi="仿宋" w:eastAsia="仿宋" w:cs="仿宋" w:hint="eastAsia"/>
        </w:rPr>
        <w:t>联盟</w:t>
      </w:r>
      <w:r>
        <w:rPr>
          <w:sz w:val="32"/>
          <w:kern w:val="0"/>
          <w:szCs w:val="32"/>
          <w:rFonts w:ascii="仿宋" w:hAnsi="仿宋" w:eastAsia="仿宋" w:cs="仿宋" w:hint="eastAsia"/>
        </w:rPr>
        <w:t>校代表队集中参赛展开最终角逐</w:t>
      </w:r>
      <w:r>
        <w:rPr>
          <w:sz w:val="32"/>
          <w:kern w:val="0"/>
          <w:szCs w:val="32"/>
          <w:rFonts w:ascii="仿宋" w:hAnsi="仿宋" w:eastAsia="仿宋" w:cs="仿宋" w:hint="eastAsia"/>
        </w:rPr>
        <w:t>，</w:t>
      </w:r>
      <w:r>
        <w:rPr>
          <w:sz w:val="32"/>
          <w:kern w:val="0"/>
          <w:szCs w:val="32"/>
          <w:rFonts w:ascii="仿宋" w:hAnsi="仿宋" w:eastAsia="仿宋" w:cs="仿宋" w:hint="eastAsia"/>
        </w:rPr>
        <w:t>具体</w:t>
      </w:r>
      <w:r>
        <w:rPr>
          <w:sz w:val="32"/>
          <w:kern w:val="0"/>
          <w:szCs w:val="32"/>
          <w:rFonts w:ascii="仿宋" w:hAnsi="仿宋" w:eastAsia="仿宋" w:cs="仿宋" w:hint="eastAsia"/>
        </w:rPr>
        <w:t>赛事规则</w:t>
      </w:r>
      <w:r>
        <w:rPr>
          <w:sz w:val="32"/>
          <w:kern w:val="0"/>
          <w:szCs w:val="32"/>
          <w:rFonts w:ascii="仿宋" w:hAnsi="仿宋" w:eastAsia="仿宋" w:cs="仿宋" w:hint="eastAsia"/>
        </w:rPr>
        <w:t>后续</w:t>
      </w:r>
      <w:r>
        <w:rPr>
          <w:sz w:val="32"/>
          <w:kern w:val="0"/>
          <w:szCs w:val="32"/>
          <w:rFonts w:ascii="仿宋" w:hAnsi="仿宋" w:eastAsia="仿宋" w:cs="仿宋" w:hint="eastAsia"/>
        </w:rPr>
        <w:t>通知。</w:t>
      </w:r>
    </w:p>
    <w:p w:rsidR="1B91D04C" w:rsidRDefault="1B91D04C">
      <w:pPr>
        <w:widowControl w:val="1"/>
        <w:spacing w:after="0" w:line="360" w:lineRule="auto"/>
        <w:ind w:firstLine="640" w:firstLineChars="200"/>
        <w:rPr>
          <w:sz w:val="32"/>
          <w:rFonts w:ascii="仿宋" w:hAnsi="仿宋" w:eastAsia="仿宋" w:cs="仿宋"/>
        </w:rPr>
      </w:pPr>
    </w:p>
    <w:p w:rsidR="006A7500" w:rsidRDefault="00FB0858" w:rsidP="00B849AB">
      <w:pPr>
        <w:widowControl w:val="1"/>
        <w:spacing w:after="0" w:line="360" w:lineRule="auto"/>
        <w:ind w:left="638" w:leftChars="290"/>
        <w:rPr>
          <w:b w:val="1"/>
          <w:sz w:val="32"/>
          <w:bCs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lastRenderedPageBreak/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六、奖项设置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1.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团体奖</w:t>
      </w:r>
      <w:r>
        <w:rPr>
          <w:sz w:val="32"/>
          <w:kern w:val="0"/>
          <w:szCs w:val="32"/>
          <w:rFonts w:ascii="仿宋" w:hAnsi="仿宋" w:eastAsia="仿宋" w:cs="仿宋" w:hint="eastAsia"/>
        </w:rPr>
        <w:t>：</w:t>
      </w:r>
      <w:r>
        <w:rPr>
          <w:sz w:val="32"/>
          <w:kern w:val="0"/>
          <w:szCs w:val="32"/>
          <w:rFonts w:ascii="仿宋" w:hAnsi="仿宋" w:eastAsia="仿宋" w:cs="仿宋" w:hint="eastAsia"/>
        </w:rPr>
        <w:t>联盟</w:t>
      </w:r>
      <w:r>
        <w:rPr>
          <w:sz w:val="32"/>
          <w:kern w:val="0"/>
          <w:szCs w:val="32"/>
          <w:rFonts w:ascii="仿宋" w:hAnsi="仿宋" w:eastAsia="仿宋" w:cs="仿宋" w:hint="eastAsia"/>
        </w:rPr>
        <w:t>校代表队分年级评选团体</w:t>
      </w:r>
      <w:r>
        <w:rPr>
          <w:sz w:val="32"/>
          <w:kern w:val="0"/>
          <w:szCs w:val="32"/>
          <w:rFonts w:ascii="仿宋" w:hAnsi="仿宋" w:eastAsia="仿宋" w:cs="仿宋" w:hint="eastAsia"/>
        </w:rPr>
        <w:t>冠</w:t>
      </w:r>
      <w:r>
        <w:rPr>
          <w:sz w:val="32"/>
          <w:kern w:val="0"/>
          <w:szCs w:val="32"/>
          <w:rFonts w:ascii="仿宋" w:hAnsi="仿宋" w:eastAsia="仿宋" w:cs="仿宋" w:hint="eastAsia"/>
        </w:rPr>
        <w:t>军、亚军、季军各1名，最佳组织奖3</w:t>
      </w:r>
      <w:r>
        <w:rPr>
          <w:sz w:val="32"/>
          <w:kern w:val="0"/>
          <w:szCs w:val="32"/>
          <w:rFonts w:ascii="仿宋" w:hAnsi="仿宋" w:eastAsia="仿宋" w:cs="仿宋" w:hint="eastAsia"/>
        </w:rPr>
        <w:t>名。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2.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个人奖：</w:t>
      </w:r>
      <w:r>
        <w:rPr>
          <w:sz w:val="32"/>
          <w:kern w:val="0"/>
          <w:szCs w:val="32"/>
          <w:rFonts w:ascii="仿宋" w:hAnsi="仿宋" w:eastAsia="仿宋" w:cs="仿宋" w:hint="eastAsia"/>
        </w:rPr>
        <w:t>分年级评选个人赛冠军、亚军、季军各</w:t>
      </w:r>
      <w:r>
        <w:rPr>
          <w:sz w:val="32"/>
          <w:kern w:val="0"/>
          <w:szCs w:val="32"/>
          <w:rFonts w:ascii="仿宋" w:hAnsi="仿宋" w:eastAsia="仿宋" w:cs="仿宋" w:hint="eastAsia"/>
        </w:rPr>
        <w:t>1</w:t>
      </w:r>
      <w:r>
        <w:rPr>
          <w:sz w:val="32"/>
          <w:kern w:val="0"/>
          <w:szCs w:val="32"/>
          <w:rFonts w:ascii="仿宋" w:hAnsi="仿宋" w:eastAsia="仿宋" w:cs="仿宋" w:hint="eastAsia"/>
        </w:rPr>
        <w:t>名，最佳组织奖若干名</w:t>
      </w:r>
      <w:r>
        <w:rPr>
          <w:sz w:val="32"/>
          <w:kern w:val="0"/>
          <w:szCs w:val="32"/>
          <w:rFonts w:ascii="仿宋" w:hAnsi="仿宋" w:eastAsia="仿宋" w:cs="仿宋" w:hint="eastAsia"/>
        </w:rPr>
        <w:t>。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3.</w:t>
      </w:r>
      <w:r>
        <w:rPr>
          <w:sz w:val="32"/>
          <w:kern w:val="0"/>
          <w:szCs w:val="32"/>
          <w:rFonts w:ascii="仿宋" w:hAnsi="仿宋" w:eastAsia="仿宋" w:cs="仿宋" w:hint="eastAsia"/>
        </w:rPr>
        <w:t>讲题大王：</w:t>
      </w:r>
      <w:r>
        <w:rPr>
          <w:sz w:val="32"/>
          <w:kern w:val="0"/>
          <w:szCs w:val="32"/>
          <w:rFonts w:ascii="仿宋" w:hAnsi="仿宋" w:eastAsia="仿宋" w:cs="仿宋" w:hint="eastAsia"/>
        </w:rPr>
        <w:t>5</w:t>
      </w:r>
      <w:r>
        <w:rPr>
          <w:sz w:val="32"/>
          <w:kern w:val="0"/>
          <w:szCs w:val="32"/>
          <w:rFonts w:ascii="仿宋" w:hAnsi="仿宋" w:eastAsia="仿宋" w:cs="仿宋" w:hint="eastAsia"/>
        </w:rPr>
        <w:t>、</w:t>
      </w:r>
      <w:r>
        <w:rPr>
          <w:sz w:val="32"/>
          <w:kern w:val="0"/>
          <w:szCs w:val="32"/>
          <w:rFonts w:ascii="仿宋" w:hAnsi="仿宋" w:eastAsia="仿宋" w:cs="仿宋" w:hint="eastAsia"/>
        </w:rPr>
        <w:t>6</w:t>
      </w:r>
      <w:r>
        <w:rPr>
          <w:sz w:val="32"/>
          <w:kern w:val="0"/>
          <w:szCs w:val="32"/>
          <w:rFonts w:ascii="仿宋" w:hAnsi="仿宋" w:eastAsia="仿宋" w:cs="仿宋" w:hint="eastAsia"/>
        </w:rPr>
        <w:t>年级讲题环节设置讲题大王</w:t>
      </w:r>
      <w:r>
        <w:rPr>
          <w:sz w:val="32"/>
          <w:kern w:val="0"/>
          <w:szCs w:val="32"/>
          <w:rFonts w:ascii="仿宋" w:hAnsi="仿宋" w:eastAsia="仿宋" w:cs="仿宋" w:hint="eastAsia"/>
        </w:rPr>
        <w:t>1</w:t>
      </w:r>
      <w:r>
        <w:rPr>
          <w:sz w:val="32"/>
          <w:kern w:val="0"/>
          <w:szCs w:val="32"/>
          <w:rFonts w:ascii="仿宋" w:hAnsi="仿宋" w:eastAsia="仿宋" w:cs="仿宋" w:hint="eastAsia"/>
        </w:rPr>
        <w:t>名、讲题之星</w:t>
      </w:r>
      <w:r>
        <w:rPr>
          <w:sz w:val="32"/>
          <w:kern w:val="0"/>
          <w:szCs w:val="32"/>
          <w:rFonts w:ascii="仿宋" w:hAnsi="仿宋" w:eastAsia="仿宋" w:cs="仿宋" w:hint="eastAsia"/>
        </w:rPr>
        <w:t>1</w:t>
      </w:r>
      <w:r>
        <w:rPr>
          <w:sz w:val="32"/>
          <w:kern w:val="0"/>
          <w:szCs w:val="32"/>
          <w:rFonts w:ascii="仿宋" w:hAnsi="仿宋" w:eastAsia="仿宋" w:cs="仿宋" w:hint="eastAsia"/>
        </w:rPr>
        <w:t>名、讲题达人</w:t>
      </w:r>
      <w:r>
        <w:rPr>
          <w:sz w:val="32"/>
          <w:kern w:val="0"/>
          <w:szCs w:val="32"/>
          <w:rFonts w:ascii="仿宋" w:hAnsi="仿宋" w:eastAsia="仿宋" w:cs="仿宋" w:hint="eastAsia"/>
        </w:rPr>
        <w:t>1</w:t>
      </w:r>
      <w:r>
        <w:rPr>
          <w:sz w:val="32"/>
          <w:kern w:val="0"/>
          <w:szCs w:val="32"/>
          <w:rFonts w:ascii="仿宋" w:hAnsi="仿宋" w:eastAsia="仿宋" w:cs="仿宋" w:hint="eastAsia"/>
        </w:rPr>
        <w:t>名，最佳选手奖若干名。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4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.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指导教师奖：</w:t>
      </w:r>
      <w:r>
        <w:rPr>
          <w:sz w:val="32"/>
          <w:kern w:val="0"/>
          <w:szCs w:val="32"/>
          <w:rFonts w:ascii="仿宋" w:hAnsi="仿宋" w:eastAsia="仿宋" w:cs="仿宋" w:hint="eastAsia"/>
        </w:rPr>
        <w:t>授予获得个人</w:t>
      </w:r>
      <w:r>
        <w:rPr>
          <w:sz w:val="32"/>
          <w:kern w:val="0"/>
          <w:szCs w:val="32"/>
          <w:rFonts w:ascii="仿宋" w:hAnsi="仿宋" w:eastAsia="仿宋" w:cs="仿宋" w:hint="eastAsia"/>
        </w:rPr>
        <w:t>冠军</w:t>
      </w:r>
      <w:r>
        <w:rPr>
          <w:sz w:val="32"/>
          <w:kern w:val="0"/>
          <w:szCs w:val="32"/>
          <w:rFonts w:ascii="仿宋" w:hAnsi="仿宋" w:eastAsia="仿宋" w:cs="仿宋" w:hint="eastAsia"/>
        </w:rPr>
        <w:t>奖学生的指导教师。</w:t>
      </w:r>
    </w:p>
    <w:p w:rsidR="006A7500" w:rsidRDefault="00FB0858">
      <w:pPr>
        <w:widowControl w:val="1"/>
        <w:spacing w:after="0" w:line="360" w:lineRule="auto"/>
        <w:ind w:firstLine="643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5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.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优秀组织奖：</w:t>
      </w:r>
      <w:r>
        <w:rPr>
          <w:sz w:val="32"/>
          <w:kern w:val="0"/>
          <w:szCs w:val="32"/>
          <w:rFonts w:ascii="仿宋" w:hAnsi="仿宋" w:eastAsia="仿宋" w:cs="仿宋" w:hint="eastAsia"/>
        </w:rPr>
        <w:t>授予入选</w:t>
      </w:r>
      <w:r>
        <w:rPr>
          <w:sz w:val="32"/>
          <w:kern w:val="0"/>
          <w:szCs w:val="32"/>
          <w:rFonts w:ascii="仿宋" w:hAnsi="仿宋" w:eastAsia="仿宋" w:cs="仿宋" w:hint="eastAsia"/>
        </w:rPr>
        <w:t>联盟</w:t>
      </w:r>
      <w:r>
        <w:rPr>
          <w:sz w:val="32"/>
          <w:kern w:val="0"/>
          <w:szCs w:val="32"/>
          <w:rFonts w:ascii="仿宋" w:hAnsi="仿宋" w:eastAsia="仿宋" w:cs="仿宋" w:hint="eastAsia"/>
        </w:rPr>
        <w:t>校代表队学生所在学校</w:t>
      </w:r>
      <w:r>
        <w:rPr>
          <w:sz w:val="32"/>
          <w:kern w:val="0"/>
          <w:szCs w:val="32"/>
          <w:rFonts w:ascii="仿宋" w:hAnsi="仿宋" w:eastAsia="仿宋" w:cs="仿宋" w:hint="eastAsia"/>
        </w:rPr>
        <w:t>。</w:t>
      </w:r>
    </w:p>
    <w:p w:rsidR="006A7500" w:rsidRDefault="00FB0858" w:rsidP="00B849AB">
      <w:pPr>
        <w:widowControl w:val="1"/>
        <w:spacing w:after="0" w:line="360" w:lineRule="auto"/>
        <w:ind w:left="638" w:leftChars="290"/>
        <w:rPr>
          <w:b w:val="1"/>
          <w:sz w:val="32"/>
          <w:bCs/>
          <w:kern w:val="0"/>
          <w:szCs w:val="32"/>
          <w:rFonts w:ascii="仿宋" w:hAnsi="仿宋" w:eastAsia="仿宋" w:cs="仿宋"/>
        </w:rPr>
      </w:pP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七、相关要求及其他事项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1.</w:t>
      </w:r>
      <w:r>
        <w:rPr>
          <w:sz w:val="32"/>
          <w:kern w:val="0"/>
          <w:szCs w:val="32"/>
          <w:rFonts w:ascii="仿宋" w:hAnsi="仿宋" w:eastAsia="仿宋" w:cs="仿宋" w:hint="eastAsia"/>
        </w:rPr>
        <w:t>本次活动严格遵循“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自愿参加、鼓励全员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、</w:t>
      </w:r>
      <w:r>
        <w:rPr>
          <w:b w:val="1"/>
          <w:sz w:val="32"/>
          <w:bCs/>
          <w:kern w:val="0"/>
          <w:szCs w:val="32"/>
          <w:rFonts w:ascii="仿宋" w:hAnsi="仿宋" w:eastAsia="仿宋" w:cs="仿宋" w:hint="eastAsia"/>
        </w:rPr>
        <w:t>不得强制</w:t>
      </w:r>
      <w:r>
        <w:rPr>
          <w:sz w:val="32"/>
          <w:kern w:val="0"/>
          <w:szCs w:val="32"/>
          <w:rFonts w:ascii="仿宋" w:hAnsi="仿宋" w:eastAsia="仿宋" w:cs="仿宋" w:hint="eastAsia"/>
        </w:rPr>
        <w:t>”</w:t>
      </w:r>
      <w:r>
        <w:rPr>
          <w:sz w:val="32"/>
          <w:kern w:val="0"/>
          <w:szCs w:val="32"/>
          <w:rFonts w:ascii="仿宋" w:hAnsi="仿宋" w:eastAsia="仿宋" w:cs="仿宋" w:hint="eastAsia"/>
        </w:rPr>
        <w:t xml:space="preserve"> </w:t>
      </w:r>
      <w:r>
        <w:rPr>
          <w:sz w:val="32"/>
          <w:kern w:val="0"/>
          <w:szCs w:val="32"/>
          <w:rFonts w:ascii="仿宋" w:hAnsi="仿宋" w:eastAsia="仿宋" w:cs="仿宋" w:hint="eastAsia"/>
        </w:rPr>
        <w:t>的</w:t>
      </w:r>
      <w:r>
        <w:rPr>
          <w:sz w:val="32"/>
          <w:kern w:val="0"/>
          <w:szCs w:val="32"/>
          <w:rFonts w:ascii="仿宋" w:hAnsi="仿宋" w:eastAsia="仿宋" w:cs="仿宋" w:hint="eastAsia"/>
        </w:rPr>
        <w:t>原则。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2.</w:t>
      </w:r>
      <w:r>
        <w:rPr>
          <w:sz w:val="32"/>
          <w:kern w:val="0"/>
          <w:szCs w:val="32"/>
          <w:rFonts w:ascii="仿宋" w:hAnsi="仿宋" w:eastAsia="仿宋" w:cs="仿宋" w:hint="eastAsia"/>
        </w:rPr>
        <w:t>请各校统筹指导学生开展课内课外学习、组织校内竞技活动，并做好赛事选拔与训练等工作。</w:t>
      </w:r>
    </w:p>
    <w:p w:rsidR="006A7500" w:rsidRDefault="00FB0858">
      <w:pPr>
        <w:widowControl w:val="1"/>
        <w:wordWrap w:val="0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3.</w:t>
      </w:r>
      <w:r>
        <w:rPr>
          <w:sz w:val="32"/>
          <w:kern w:val="0"/>
          <w:szCs w:val="32"/>
          <w:rFonts w:ascii="仿宋" w:hAnsi="仿宋" w:eastAsia="仿宋" w:cs="仿宋" w:hint="eastAsia"/>
        </w:rPr>
        <w:t>本次活动由“小盒科技”提供技术支持，请各校负责此项工作的领导点击以下链接或二维码，填写相关信息：（</w:t>
      </w:r>
      <w:r>
        <w:rPr>
          <w:sz w:val="32"/>
          <w:kern w:val="0"/>
          <w:szCs w:val="32"/>
          <w:rFonts w:ascii="仿宋" w:hAnsi="仿宋" w:eastAsia="仿宋" w:cs="仿宋" w:hint="eastAsia"/>
        </w:rPr>
        <w:t>https://v.wjx.cn/vm/tcfG5FX.aspx</w:t>
      </w:r>
      <w:r>
        <w:rPr>
          <w:sz w:val="32"/>
          <w:kern w:val="0"/>
          <w:szCs w:val="32"/>
          <w:rFonts w:ascii="仿宋" w:hAnsi="仿宋" w:eastAsia="仿宋" w:cs="仿宋" w:hint="eastAsia"/>
        </w:rPr>
        <w:t>）</w:t>
      </w:r>
    </w:p>
    <w:p w:rsidR="006A7500" w:rsidRDefault="00FB0858">
      <w:pPr>
        <w:widowControl w:val="1"/>
        <w:wordWrap w:val="0"/>
        <w:jc w:val="center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drawing>
          <wp:inline distT="0" distB="0" distL="114300" distR="114300">
            <wp:extent cx="1200785" cy="1200785"/>
            <wp:effectExtent l="0" t="0" r="5715" b="5715"/>
            <wp:docPr id="1" name="图片 2" descr="C:/Users/lenovo/Desktop/瓦房店二维码.png瓦房店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lenovo/Desktop/瓦房店二维码.png瓦房店二维码"/>
                    <pic:cNvPicPr/>
                  </pic:nvPicPr>
                  <pic:blipFill>
                    <a:blip r:embed="rId6"/>
                    <a:srcRect t="26" b="26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00" w:rsidRDefault="00FB0858">
      <w:pPr>
        <w:widowControl w:val="1"/>
        <w:wordWrap w:val="0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t>以便“小盒科技”平台技术人员为大家做好服务。</w:t>
      </w:r>
    </w:p>
    <w:p w:rsidR="006A7500" w:rsidRDefault="00FB0858">
      <w:pPr>
        <w:widowControl w:val="1"/>
        <w:spacing w:after="0" w:line="360" w:lineRule="auto"/>
        <w:ind w:firstLine="640" w:firstLineChars="200"/>
        <w:rPr>
          <w:sz w:val="32"/>
          <w:kern w:val="0"/>
          <w:szCs w:val="32"/>
          <w:rFonts w:ascii="仿宋" w:hAnsi="仿宋" w:eastAsia="仿宋" w:cs="仿宋"/>
        </w:rPr>
      </w:pPr>
      <w:r>
        <w:rPr>
          <w:sz w:val="32"/>
          <w:kern w:val="0"/>
          <w:szCs w:val="32"/>
          <w:rFonts w:ascii="仿宋" w:hAnsi="仿宋" w:eastAsia="仿宋" w:cs="仿宋" w:hint="eastAsia"/>
        </w:rPr>
        <w:lastRenderedPageBreak/>
      </w:r>
      <w:r>
        <w:rPr>
          <w:sz w:val="32"/>
          <w:kern w:val="0"/>
          <w:szCs w:val="32"/>
          <w:rFonts w:ascii="仿宋" w:hAnsi="仿宋" w:eastAsia="仿宋" w:cs="仿宋" w:hint="eastAsia"/>
        </w:rPr>
        <w:t>4.</w:t>
      </w:r>
      <w:r>
        <w:rPr>
          <w:sz w:val="32"/>
          <w:kern w:val="0"/>
          <w:szCs w:val="32"/>
          <w:rFonts w:ascii="仿宋" w:hAnsi="仿宋" w:eastAsia="仿宋" w:cs="仿宋" w:hint="eastAsia"/>
        </w:rPr>
        <w:t>“小盒科技”平台技术支持人员</w:t>
      </w:r>
      <w:r>
        <w:rPr>
          <w:sz w:val="32"/>
          <w:kern w:val="0"/>
          <w:szCs w:val="32"/>
          <w:rFonts w:ascii="仿宋" w:hAnsi="仿宋" w:eastAsia="仿宋" w:cs="仿宋" w:hint="eastAsia"/>
        </w:rPr>
        <w:t>联系</w:t>
      </w:r>
      <w:r>
        <w:rPr>
          <w:sz w:val="32"/>
          <w:kern w:val="0"/>
          <w:szCs w:val="32"/>
          <w:rFonts w:ascii="仿宋" w:hAnsi="仿宋" w:eastAsia="仿宋" w:cs="仿宋" w:hint="eastAsia"/>
        </w:rPr>
        <w:t>电话</w:t>
      </w:r>
      <w:r>
        <w:rPr>
          <w:sz w:val="32"/>
          <w:kern w:val="0"/>
          <w:szCs w:val="32"/>
          <w:rFonts w:ascii="仿宋" w:hAnsi="仿宋" w:eastAsia="仿宋" w:cs="仿宋" w:hint="eastAsia"/>
        </w:rPr>
        <w:t>:13614098979</w:t>
      </w:r>
      <w:r>
        <w:rPr>
          <w:sz w:val="32"/>
          <w:kern w:val="0"/>
          <w:szCs w:val="32"/>
          <w:rFonts w:ascii="仿宋" w:hAnsi="仿宋" w:eastAsia="仿宋" w:cs="仿宋" w:hint="eastAsia"/>
        </w:rPr>
        <w:t>曲老师</w:t>
      </w:r>
      <w:r>
        <w:rPr>
          <w:sz w:val="32"/>
          <w:kern w:val="0"/>
          <w:szCs w:val="32"/>
          <w:rFonts w:ascii="仿宋" w:hAnsi="仿宋" w:eastAsia="仿宋" w:cs="仿宋" w:hint="eastAsia"/>
        </w:rPr>
        <w:t>（同微信）</w:t>
      </w:r>
      <w:bookmarkEnd w:id="0"/>
      <w:bookmarkEnd w:id="1"/>
    </w:p>
    <w:p w:rsidR="006A7500" w:rsidRDefault="006A7500">
      <w:pPr>
        <w:rPr>
          <w:rFonts w:ascii="仿宋" w:hAnsi="仿宋" w:eastAsia="仿宋" w:cs="仿宋"/>
        </w:rPr>
      </w:pPr>
    </w:p>
    <w:p w:rsidR="00B849AB" w:rsidRDefault="00FB0858">
      <w:pPr>
        <w:jc w:val="right"/>
        <w:rPr>
          <w:sz w:val="32"/>
          <w:szCs w:val="32"/>
          <w:rFonts w:ascii="仿宋" w:hAnsi="仿宋" w:eastAsia="仿宋" w:cs="仿宋" w:hint="eastAsia"/>
        </w:rPr>
      </w:pPr>
      <w:r>
        <w:rPr>
          <w:sz w:val="32"/>
          <w:szCs w:val="32"/>
          <w:rFonts w:ascii="仿宋" w:hAnsi="仿宋" w:eastAsia="仿宋" w:cs="仿宋" w:hint="eastAsia"/>
        </w:rPr>
        <w:t>瓦房店市教育局</w:t>
      </w:r>
    </w:p>
    <w:p w:rsidR="006A7500" w:rsidRDefault="00B849AB">
      <w:pPr>
        <w:jc w:val="right"/>
        <w:rPr>
          <w:sz w:val="32"/>
          <w:szCs w:val="32"/>
          <w:rFonts w:ascii="仿宋" w:hAnsi="仿宋" w:eastAsia="仿宋" w:cs="仿宋"/>
        </w:rPr>
      </w:pPr>
      <w:r>
        <w:rPr>
          <w:sz w:val="32"/>
          <w:szCs w:val="32"/>
          <w:rFonts w:ascii="仿宋" w:hAnsi="仿宋" w:eastAsia="仿宋" w:cs="仿宋" w:hint="eastAsia"/>
        </w:rPr>
        <w:t>瓦房店市教师进修学校</w:t>
      </w:r>
      <w:bookmarkStart w:id="2" w:name="_GoBack"/>
      <w:bookmarkEnd w:id="2"/>
      <w:r w:rsidR="00FB0858">
        <w:br/>
        <w:rPr>
          <w:sz w:val="32"/>
          <w:szCs w:val="32"/>
          <w:rFonts w:ascii="仿宋" w:hAnsi="仿宋" w:eastAsia="仿宋" w:cs="仿宋" w:hint="eastAsia"/>
        </w:rPr>
      </w:r>
      <w:r w:rsidR="00FB0858">
        <w:rPr>
          <w:sz w:val="32"/>
          <w:szCs w:val="32"/>
          <w:rFonts w:ascii="仿宋" w:hAnsi="仿宋" w:eastAsia="仿宋" w:cs="仿宋" w:hint="eastAsia"/>
        </w:rPr>
        <w:t xml:space="preserve">  2026</w:t>
      </w:r>
      <w:r w:rsidR="00FB0858">
        <w:rPr>
          <w:sz w:val="32"/>
          <w:szCs w:val="32"/>
          <w:rFonts w:ascii="仿宋" w:hAnsi="仿宋" w:eastAsia="仿宋" w:cs="仿宋" w:hint="eastAsia"/>
        </w:rPr>
        <w:t>年</w:t>
      </w:r>
      <w:r w:rsidR="00FB0858">
        <w:rPr>
          <w:sz w:val="32"/>
          <w:szCs w:val="32"/>
          <w:rFonts w:ascii="仿宋" w:hAnsi="仿宋" w:eastAsia="仿宋" w:cs="仿宋" w:hint="eastAsia"/>
        </w:rPr>
        <w:t>10</w:t>
      </w:r>
      <w:r w:rsidR="00FB0858">
        <w:rPr>
          <w:sz w:val="32"/>
          <w:szCs w:val="32"/>
          <w:rFonts w:ascii="仿宋" w:hAnsi="仿宋" w:eastAsia="仿宋" w:cs="仿宋" w:hint="eastAsia"/>
        </w:rPr>
        <w:t>月</w:t>
      </w:r>
      <w:r w:rsidR="00FB0858">
        <w:rPr>
          <w:sz w:val="32"/>
          <w:szCs w:val="32"/>
          <w:rFonts w:ascii="仿宋" w:hAnsi="仿宋" w:eastAsia="仿宋" w:cs="仿宋" w:hint="eastAsia"/>
        </w:rPr>
        <w:t>23</w:t>
      </w:r>
      <w:r w:rsidR="00FB0858">
        <w:rPr>
          <w:sz w:val="32"/>
          <w:szCs w:val="32"/>
          <w:rFonts w:ascii="仿宋" w:hAnsi="仿宋" w:eastAsia="仿宋" w:cs="仿宋" w:hint="eastAsia"/>
        </w:rPr>
        <w:t>日</w:t>
      </w: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jc w:val="right"/>
        <w:rPr>
          <w:sz w:val="32"/>
          <w:szCs w:val="32"/>
          <w:rFonts w:ascii="仿宋" w:hAnsi="仿宋" w:eastAsia="仿宋" w:cs="仿宋"/>
        </w:rPr>
      </w:pPr>
    </w:p>
    <w:p w:rsidR="006A7500" w:rsidRDefault="006A7500">
      <w:pPr>
        <w:rPr>
          <w:sz w:val="32"/>
          <w:szCs w:val="32"/>
          <w:rFonts w:ascii="仿宋" w:hAnsi="仿宋" w:eastAsia="仿宋" w:cs="仿宋"/>
        </w:rPr>
      </w:pPr>
    </w:p>
    <w:sectPr w:rsidR="006A7500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endnote w:type="separator" w:id="-1">
    <w:p w:rsidR="00FB0858" w:rsidRDefault="00FB0858">
      <w:pPr>
        <w:spacing w:line="240" w:lineRule="auto"/>
      </w:pPr>
      <w:r>
        <w:separator/>
      </w:r>
    </w:p>
  </w:endnote>
  <w:endnote w:type="continuationSeparator" w:id="0">
    <w:p w:rsidR="00FB0858" w:rsidRDefault="00FB0858"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微软雅黑"/>
    <w:charset w:val="86"/>
    <w:family w:val="auto"/>
    <w:pitch w:val="default"/>
    <w:sig w:usb0="00000000" w:usb1="38CF7CFA" w:usb2="00000016" w:usb3="00000000" w:csb0="0004000F" w:csb1="00000000"/>
  </w:font>
  <w:font w:name="等线 Light">
    <w:altName w:val="微软雅黑"/>
    <w:charset w:val="86"/>
    <w:family w:val="auto"/>
    <w:pitch w:val="default"/>
    <w:sig w:usb0="00000000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footnote w:type="separator" w:id="-1">
    <w:p w:rsidR="00FB0858" w:rsidRDefault="00FB0858">
      <w:pPr>
        <w:spacing w:after="0"/>
      </w:pPr>
      <w:r>
        <w:separator/>
      </w:r>
    </w:p>
  </w:footnote>
  <w:footnote w:type="continuationSeparator" w:id="0">
    <w:p w:rsidR="00FB0858" w:rsidRDefault="00FB0858">
      <w:pPr>
        <w:spacing w:after="0"/>
      </w:pPr>
      <w:r>
        <w:continuationSeparator/>
      </w:r>
    </w:p>
  </w:footnote>
</w:footnotes>
</file>

<file path=word/settings.xml><?xml version="1.0" encoding="utf-8"?>
<w:settings xmlns:w14="http://schemas.microsoft.com/office/word/2010/wordml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efaultTabStop w:val="420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A37F0D"/>
    <w:rsid w:val="D27F23D1"/>
    <w:rsid w:val="00020645"/>
    <w:rsid w:val="00023A45"/>
    <w:rsid w:val="000909F1"/>
    <w:rsid w:val="000B6EE0"/>
    <w:rsid w:val="000E3850"/>
    <w:rsid w:val="0012663B"/>
    <w:rsid w:val="00237A8D"/>
    <w:rsid w:val="00237C8E"/>
    <w:rsid w:val="003F236C"/>
    <w:rsid w:val="004531D3"/>
    <w:rsid w:val="0053706F"/>
    <w:rsid w:val="005D2E9D"/>
    <w:rsid w:val="005F7B4A"/>
    <w:rsid w:val="006173D0"/>
    <w:rsid w:val="00642489"/>
    <w:rsid w:val="006A2DA3"/>
    <w:rsid w:val="006A7500"/>
    <w:rsid w:val="006D5026"/>
    <w:rsid w:val="006D6586"/>
    <w:rsid w:val="006D7125"/>
    <w:rsid w:val="00743E52"/>
    <w:rsid w:val="00957AF6"/>
    <w:rsid w:val="009773B6"/>
    <w:rsid w:val="00A37F0D"/>
    <w:rsid w:val="00A64E63"/>
    <w:rsid w:val="00A77396"/>
    <w:rsid w:val="00A81977"/>
    <w:rsid w:val="00A96752"/>
    <w:rsid w:val="00B306A9"/>
    <w:rsid w:val="00B35221"/>
    <w:rsid w:val="00B849AB"/>
    <w:rsid w:val="00BA6652"/>
    <w:rsid w:val="00C45AD1"/>
    <w:rsid w:val="00CE0C9D"/>
    <w:rsid w:val="00D63C6F"/>
    <w:rsid w:val="00D7789C"/>
    <w:rsid w:val="00DF039C"/>
    <w:rsid w:val="00F4596C"/>
    <w:rsid w:val="00FB0858"/>
    <w:rsid w:val="01AD7086"/>
    <w:rsid w:val="02AD361F"/>
    <w:rsid w:val="02DE573B"/>
    <w:rsid w:val="035B2972"/>
    <w:rsid w:val="03B423AD"/>
    <w:rsid w:val="045F4DED"/>
    <w:rsid w:val="06D51EB2"/>
    <w:rsid w:val="07ED7C63"/>
    <w:rsid w:val="081D1247"/>
    <w:rsid w:val="097F383C"/>
    <w:rsid w:val="09B53A60"/>
    <w:rsid w:val="0B41524D"/>
    <w:rsid w:val="0CB11F5E"/>
    <w:rsid w:val="0E1409F6"/>
    <w:rsid w:val="0E1C2635"/>
    <w:rsid w:val="0E252C04"/>
    <w:rsid w:val="0F9B0CA3"/>
    <w:rsid w:val="0FF22FB9"/>
    <w:rsid w:val="10C8296F"/>
    <w:rsid w:val="111B6540"/>
    <w:rsid w:val="11EC068E"/>
    <w:rsid w:val="121754B8"/>
    <w:rsid w:val="12DC585B"/>
    <w:rsid w:val="132876B5"/>
    <w:rsid w:val="136450E5"/>
    <w:rsid w:val="13727EBE"/>
    <w:rsid w:val="15712BD2"/>
    <w:rsid w:val="15717C43"/>
    <w:rsid w:val="16111CBF"/>
    <w:rsid w:val="16DC407B"/>
    <w:rsid w:val="18E65685"/>
    <w:rsid w:val="19BD65C6"/>
    <w:rsid w:val="19D81AC5"/>
    <w:rsid w:val="1ACB68E1"/>
    <w:rsid w:val="1C5A43C0"/>
    <w:rsid w:val="1CE40726"/>
    <w:rsid w:val="1EA41923"/>
    <w:rsid w:val="1F9B2999"/>
    <w:rsid w:val="212E7BC9"/>
    <w:rsid w:val="21E36C06"/>
    <w:rsid w:val="21F7620D"/>
    <w:rsid w:val="22505D53"/>
    <w:rsid w:val="23136F16"/>
    <w:rsid w:val="23B8005D"/>
    <w:rsid w:val="245D5EA6"/>
    <w:rsid w:val="24691ACD"/>
    <w:rsid w:val="247B4ED4"/>
    <w:rsid w:val="248F6BD1"/>
    <w:rsid w:val="26CA0394"/>
    <w:rsid w:val="26D00413"/>
    <w:rsid w:val="26F74130"/>
    <w:rsid w:val="27193273"/>
    <w:rsid w:val="274F38F2"/>
    <w:rsid w:val="290F208E"/>
    <w:rsid w:val="29471828"/>
    <w:rsid w:val="29DA332D"/>
    <w:rsid w:val="2A695F39"/>
    <w:rsid w:val="2B434271"/>
    <w:rsid w:val="2CF77A09"/>
    <w:rsid w:val="2E093550"/>
    <w:rsid w:val="2E496043"/>
    <w:rsid w:val="2EEB534C"/>
    <w:rsid w:val="2F503401"/>
    <w:rsid w:val="30542A7D"/>
    <w:rsid w:val="305F1A21"/>
    <w:rsid w:val="328B4EF3"/>
    <w:rsid w:val="32CC1D4A"/>
    <w:rsid w:val="32E12CEE"/>
    <w:rsid w:val="33C1667B"/>
    <w:rsid w:val="33D939C5"/>
    <w:rsid w:val="343B467F"/>
    <w:rsid w:val="382E4D03"/>
    <w:rsid w:val="39FE23D7"/>
    <w:rsid w:val="3A162EBF"/>
    <w:rsid w:val="3AD76784"/>
    <w:rsid w:val="3BAE1803"/>
    <w:rsid w:val="3C333E8E"/>
    <w:rsid w:val="3C371806"/>
    <w:rsid w:val="3CCA47F2"/>
    <w:rsid w:val="3D1912D6"/>
    <w:rsid w:val="3D5D48FB"/>
    <w:rsid w:val="3DEE62BF"/>
    <w:rsid w:val="3E6E73FF"/>
    <w:rsid w:val="3F087854"/>
    <w:rsid w:val="3F491AB0"/>
    <w:rsid w:val="3F683414"/>
    <w:rsid w:val="3F9D283E"/>
    <w:rsid w:val="41D37CA5"/>
    <w:rsid w:val="42F177E6"/>
    <w:rsid w:val="43AF029E"/>
    <w:rsid w:val="443864E5"/>
    <w:rsid w:val="444A6219"/>
    <w:rsid w:val="44FD233D"/>
    <w:rsid w:val="465766EE"/>
    <w:rsid w:val="465869CB"/>
    <w:rsid w:val="48B14AB8"/>
    <w:rsid w:val="494D2A33"/>
    <w:rsid w:val="4AAE12AF"/>
    <w:rsid w:val="4AD827D0"/>
    <w:rsid w:val="4B9304A5"/>
    <w:rsid w:val="4C50769C"/>
    <w:rsid w:val="4C5A2BEA"/>
    <w:rsid w:val="4C7F3D6C"/>
    <w:rsid w:val="4CB86415"/>
    <w:rsid w:val="4D903FFE"/>
    <w:rsid w:val="4DC077B7"/>
    <w:rsid w:val="4DE72F2C"/>
    <w:rsid w:val="4E151645"/>
    <w:rsid w:val="4E58553D"/>
    <w:rsid w:val="4F8C2876"/>
    <w:rsid w:val="4FC6709B"/>
    <w:rsid w:val="50546455"/>
    <w:rsid w:val="50E377D9"/>
    <w:rsid w:val="51581F75"/>
    <w:rsid w:val="51984A67"/>
    <w:rsid w:val="51B55619"/>
    <w:rsid w:val="51D40B8F"/>
    <w:rsid w:val="53DE2C7B"/>
    <w:rsid w:val="543A5B79"/>
    <w:rsid w:val="554D7917"/>
    <w:rsid w:val="56026953"/>
    <w:rsid w:val="567A473C"/>
    <w:rsid w:val="59584FF3"/>
    <w:rsid w:val="596516D3"/>
    <w:rsid w:val="5975743C"/>
    <w:rsid w:val="5A0601C0"/>
    <w:rsid w:val="5BA02E96"/>
    <w:rsid w:val="5C3B671B"/>
    <w:rsid w:val="5C7F2933"/>
    <w:rsid w:val="5C8864E0"/>
    <w:rsid w:val="5C8E2CEF"/>
    <w:rsid w:val="5E9640F1"/>
    <w:rsid w:val="5EF24640"/>
    <w:rsid w:val="5EFD7BFF"/>
    <w:rsid w:val="600E4FE6"/>
    <w:rsid w:val="606324FB"/>
    <w:rsid w:val="61873034"/>
    <w:rsid w:val="61EB473F"/>
    <w:rsid w:val="6202589B"/>
    <w:rsid w:val="641F6922"/>
    <w:rsid w:val="655820EC"/>
    <w:rsid w:val="6582412A"/>
    <w:rsid w:val="65C6799D"/>
    <w:rsid w:val="665723A3"/>
    <w:rsid w:val="66664CDC"/>
    <w:rsid w:val="67915D89"/>
    <w:rsid w:val="67F81964"/>
    <w:rsid w:val="680B78E9"/>
    <w:rsid w:val="686B482C"/>
    <w:rsid w:val="69DD52B6"/>
    <w:rsid w:val="6A014F5B"/>
    <w:rsid w:val="6C7A6DEC"/>
    <w:rsid w:val="6C9C440C"/>
    <w:rsid w:val="6CC12C6C"/>
    <w:rsid w:val="6D3276C6"/>
    <w:rsid w:val="6E9C74ED"/>
    <w:rsid w:val="6F0D3F47"/>
    <w:rsid w:val="6FB35FF1"/>
    <w:rsid w:val="6FE53E8B"/>
    <w:rsid w:val="70910BA8"/>
    <w:rsid w:val="70B75478"/>
    <w:rsid w:val="71172346"/>
    <w:rsid w:val="712F289B"/>
    <w:rsid w:val="715E6CDC"/>
    <w:rsid w:val="717402AD"/>
    <w:rsid w:val="72837B21"/>
    <w:rsid w:val="75276E8C"/>
    <w:rsid w:val="761E2A47"/>
    <w:rsid w:val="77CB3B7D"/>
    <w:rsid w:val="78F61EF0"/>
    <w:rsid w:val="795F1843"/>
    <w:rsid w:val="79D76549"/>
    <w:rsid w:val="7A356A48"/>
    <w:rsid w:val="7B22521E"/>
    <w:rsid w:val="7BC80905"/>
    <w:rsid w:val="7BD20233"/>
    <w:rsid w:val="7C507E19"/>
    <w:rsid w:val="7D0B25B3"/>
    <w:rsid w:val="7D21545F"/>
    <w:rsid w:val="7E982F70"/>
    <w:rsid w:val="7F81675D"/>
    <w:rsid w:val="7F9F166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1026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</w:settings>
</file>

<file path=word/styles.xml><?xml version="1.0" encoding="utf-8"?>
<w:styles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lang w:val="en-US" w:eastAsia="zh-CN" w:bidi="ar-SA"/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7">
    <w:lsdException w:name="Balloon Text"/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Hyperlink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rmal" w:semiHidden="0" w:unhideWhenUsed="0"/>
    <w:lsdException w:name="Normal Table"/>
    <w:lsdException w:name="Quote" w:semiHidden="0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footer" w:semiHidden="0"/>
    <w:lsdException w:name="header" w:semiHidden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a" w:default="1">
    <w:name w:val="Normal"/>
    <w:qFormat/>
    <w:pPr>
      <w:widowControl w:val="0"/>
      <w:spacing w:after="160" w:line="278" w:lineRule="auto"/>
    </w:pPr>
    <w:rPr>
      <w:sz w:val="22"/>
      <w:kern w:val="2"/>
      <w:szCs w:val="24"/>
      <w:rFonts w:asciiTheme="minorHAnsi" w:hAnsiTheme="minorHAnsi" w:eastAsiaTheme="minorEastAsia" w:cstheme="minorBidi"/>
    </w:rPr>
  </w:style>
  <w:style w:type="paragraph" w:styleId="1">
    <w:name w:val="heading 1"/>
    <w:basedOn w:val="a"/>
    <w:link w:val="1Char"/>
    <w:uiPriority w:val="9"/>
    <w:qFormat/>
    <w:pPr>
      <w:keepNext w:val="1"/>
      <w:keepLines w:val="1"/>
      <w:outlineLvl w:val="0"/>
      <w:spacing w:after="80" w:before="480"/>
    </w:pPr>
    <w:rPr>
      <w:color w:val="2F5496" w:themeColor="accent1" w:themeShade="BF"/>
      <w:sz w:val="48"/>
      <w:szCs w:val="48"/>
      <w:rFonts w:asciiTheme="majorHAnsi" w:hAnsiTheme="majorHAnsi" w:eastAsiaTheme="majorEastAsia" w:cstheme="majorBidi"/>
    </w:rPr>
  </w:style>
  <w:style w:type="paragraph" w:styleId="2">
    <w:name w:val="heading 2"/>
    <w:basedOn w:val="a"/>
    <w:link w:val="2Char"/>
    <w:uiPriority w:val="9"/>
    <w:semiHidden/>
    <w:unhideWhenUsed/>
    <w:qFormat/>
    <w:pPr>
      <w:keepNext w:val="1"/>
      <w:keepLines w:val="1"/>
      <w:outlineLvl w:val="1"/>
      <w:spacing w:after="80" w:before="160"/>
    </w:pPr>
    <w:rPr>
      <w:color w:val="2F5496" w:themeColor="accent1" w:themeShade="BF"/>
      <w:sz w:val="40"/>
      <w:szCs w:val="40"/>
      <w:rFonts w:asciiTheme="majorHAnsi" w:hAnsiTheme="majorHAnsi" w:eastAsiaTheme="majorEastAsia" w:cstheme="majorBidi"/>
    </w:rPr>
  </w:style>
  <w:style w:type="paragraph" w:styleId="3">
    <w:name w:val="heading 3"/>
    <w:basedOn w:val="a"/>
    <w:link w:val="3Char"/>
    <w:uiPriority w:val="9"/>
    <w:semiHidden/>
    <w:unhideWhenUsed/>
    <w:qFormat/>
    <w:pPr>
      <w:keepNext w:val="1"/>
      <w:keepLines w:val="1"/>
      <w:outlineLvl w:val="2"/>
      <w:spacing w:after="80" w:before="160"/>
    </w:pPr>
    <w:rPr>
      <w:color w:val="2F5496" w:themeColor="accent1" w:themeShade="BF"/>
      <w:sz w:val="32"/>
      <w:szCs w:val="32"/>
      <w:rFonts w:asciiTheme="majorHAnsi" w:hAnsiTheme="majorHAnsi" w:eastAsiaTheme="majorEastAsia" w:cstheme="majorBidi"/>
    </w:rPr>
  </w:style>
  <w:style w:type="paragraph" w:styleId="4">
    <w:name w:val="heading 4"/>
    <w:basedOn w:val="a"/>
    <w:link w:val="4Char"/>
    <w:uiPriority w:val="9"/>
    <w:semiHidden/>
    <w:unhideWhenUsed/>
    <w:qFormat/>
    <w:pPr>
      <w:keepNext w:val="1"/>
      <w:keepLines w:val="1"/>
      <w:outlineLvl w:val="3"/>
      <w:spacing w:after="40" w:before="80"/>
    </w:pPr>
    <w:rPr>
      <w:color w:val="2F5496" w:themeColor="accent1" w:themeShade="BF"/>
      <w:sz w:val="28"/>
      <w:szCs w:val="28"/>
      <w:rFonts w:cstheme="majorBidi"/>
    </w:rPr>
  </w:style>
  <w:style w:type="paragraph" w:styleId="5">
    <w:name w:val="heading 5"/>
    <w:basedOn w:val="a"/>
    <w:link w:val="5Char"/>
    <w:uiPriority w:val="9"/>
    <w:semiHidden/>
    <w:unhideWhenUsed/>
    <w:qFormat/>
    <w:pPr>
      <w:keepNext w:val="1"/>
      <w:keepLines w:val="1"/>
      <w:outlineLvl w:val="4"/>
      <w:spacing w:after="40" w:before="80"/>
    </w:pPr>
    <w:rPr>
      <w:color w:val="2F5496" w:themeColor="accent1" w:themeShade="BF"/>
      <w:sz w:val="24"/>
      <w:rFonts w:cstheme="majorBidi"/>
    </w:rPr>
  </w:style>
  <w:style w:type="paragraph" w:styleId="6">
    <w:name w:val="heading 6"/>
    <w:basedOn w:val="a"/>
    <w:link w:val="6Char"/>
    <w:uiPriority w:val="9"/>
    <w:semiHidden/>
    <w:unhideWhenUsed/>
    <w:qFormat/>
    <w:pPr>
      <w:keepNext w:val="1"/>
      <w:keepLines w:val="1"/>
      <w:outlineLvl w:val="5"/>
      <w:spacing w:after="0" w:before="40"/>
    </w:pPr>
    <w:rPr>
      <w:b w:val="1"/>
      <w:color w:val="2F5496" w:themeColor="accent1" w:themeShade="BF"/>
      <w:bCs/>
      <w:rFonts w:cstheme="majorBidi"/>
    </w:rPr>
  </w:style>
  <w:style w:type="paragraph" w:styleId="7">
    <w:name w:val="heading 7"/>
    <w:basedOn w:val="a"/>
    <w:link w:val="7Char"/>
    <w:uiPriority w:val="9"/>
    <w:semiHidden/>
    <w:unhideWhenUsed/>
    <w:qFormat/>
    <w:pPr>
      <w:keepNext w:val="1"/>
      <w:keepLines w:val="1"/>
      <w:outlineLvl w:val="6"/>
      <w:spacing w:after="0" w:before="40"/>
    </w:pPr>
    <w:rPr>
      <w:b w:val="1"/>
      <w:color w:val="595959" w:themeColor="text1" w:themeTint="A6"/>
      <w:bCs/>
      <w:rFonts w:cstheme="majorBidi"/>
    </w:rPr>
  </w:style>
  <w:style w:type="paragraph" w:styleId="8">
    <w:name w:val="heading 8"/>
    <w:basedOn w:val="a"/>
    <w:link w:val="8Char"/>
    <w:uiPriority w:val="9"/>
    <w:semiHidden/>
    <w:unhideWhenUsed/>
    <w:qFormat/>
    <w:pPr>
      <w:keepNext w:val="1"/>
      <w:keepLines w:val="1"/>
      <w:outlineLvl w:val="7"/>
      <w:spacing w:after="0"/>
    </w:pPr>
    <w:rPr>
      <w:color w:val="595959" w:themeColor="text1" w:themeTint="A6"/>
      <w:rFonts w:cstheme="majorBidi"/>
    </w:rPr>
  </w:style>
  <w:style w:type="paragraph" w:styleId="9">
    <w:name w:val="heading 9"/>
    <w:basedOn w:val="a"/>
    <w:link w:val="9Char"/>
    <w:uiPriority w:val="9"/>
    <w:semiHidden/>
    <w:unhideWhenUsed/>
    <w:qFormat/>
    <w:pPr>
      <w:keepNext w:val="1"/>
      <w:keepLines w:val="1"/>
      <w:outlineLvl w:val="8"/>
      <w:spacing w:after="0"/>
    </w:pPr>
    <w:rPr>
      <w:color w:val="595959" w:themeColor="text1" w:themeTint="A6"/>
      <w:rFonts w:eastAsiaTheme="majorEastAsia" w:cstheme="majorBidi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snapToGrid w:val="0"/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snapToGrid w:val="0"/>
      <w:jc w:val="center"/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6">
    <w:name w:val="Subtitle"/>
    <w:basedOn w:val="a"/>
    <w:link w:val="Char2"/>
    <w:uiPriority w:val="11"/>
    <w:qFormat/>
    <w:pPr>
      <w:jc w:val="center"/>
    </w:pPr>
    <w:rPr>
      <w:color w:val="595959" w:themeColor="text1" w:themeTint="A6"/>
      <w:spacing w:val="15"/>
      <w:sz w:val="28"/>
      <w:szCs w:val="28"/>
      <w:rFonts w:asciiTheme="majorHAnsi" w:hAnsiTheme="majorHAnsi" w:eastAsiaTheme="majorEastAsia" w:cstheme="majorBidi"/>
    </w:rPr>
  </w:style>
  <w:style w:type="paragraph" w:styleId="a7">
    <w:name w:val="Title"/>
    <w:basedOn w:val="a"/>
    <w:link w:val="Char3"/>
    <w:uiPriority w:val="10"/>
    <w:qFormat/>
    <w:pPr>
      <w:jc w:val="center"/>
      <w:contextualSpacing/>
      <w:spacing w:after="80" w:line="240" w:lineRule="auto"/>
    </w:pPr>
    <w:rPr>
      <w:spacing w:val="-10"/>
      <w:sz w:val="56"/>
      <w:kern w:val="28"/>
      <w:szCs w:val="56"/>
      <w:rFonts w:asciiTheme="majorHAnsi" w:hAnsiTheme="majorHAnsi" w:eastAsiaTheme="majorEastAsia" w:cstheme="majorBidi"/>
    </w:rPr>
  </w:style>
  <w:style w:type="character" w:styleId="a8">
    <w:name w:val="Hyperlink"/>
    <w:basedOn w:val="a0"/>
    <w:uiPriority w:val="99"/>
    <w:semiHidden/>
    <w:unhideWhenUsed/>
    <w:qFormat/>
    <w:rPr>
      <w:u w:val="single"/>
      <w:color w:val="0000FF"/>
    </w:rPr>
  </w:style>
  <w:style w:type="character" w:styleId="1Char" w:customStyle="1">
    <w:name w:val="标题 1 Char"/>
    <w:basedOn w:val="a0"/>
    <w:link w:val="1"/>
    <w:uiPriority w:val="9"/>
    <w:qFormat/>
    <w:rPr>
      <w:color w:val="2F5496" w:themeColor="accent1" w:themeShade="BF"/>
      <w:sz w:val="48"/>
      <w:szCs w:val="48"/>
      <w:rFonts w:asciiTheme="majorHAnsi" w:hAnsiTheme="majorHAnsi" w:eastAsiaTheme="majorEastAsia" w:cstheme="majorBidi"/>
    </w:rPr>
  </w:style>
  <w:style w:type="character" w:styleId="2Char" w:customStyle="1">
    <w:name w:val="标题 2 Char"/>
    <w:basedOn w:val="a0"/>
    <w:link w:val="2"/>
    <w:uiPriority w:val="9"/>
    <w:semiHidden/>
    <w:qFormat/>
    <w:rPr>
      <w:color w:val="2F5496" w:themeColor="accent1" w:themeShade="BF"/>
      <w:sz w:val="40"/>
      <w:szCs w:val="40"/>
      <w:rFonts w:asciiTheme="majorHAnsi" w:hAnsiTheme="majorHAnsi" w:eastAsiaTheme="majorEastAsia" w:cstheme="majorBidi"/>
    </w:rPr>
  </w:style>
  <w:style w:type="character" w:styleId="3Char" w:customStyle="1">
    <w:name w:val="标题 3 Char"/>
    <w:basedOn w:val="a0"/>
    <w:link w:val="3"/>
    <w:uiPriority w:val="9"/>
    <w:semiHidden/>
    <w:qFormat/>
    <w:rPr>
      <w:color w:val="2F5496" w:themeColor="accent1" w:themeShade="BF"/>
      <w:sz w:val="32"/>
      <w:szCs w:val="32"/>
      <w:rFonts w:asciiTheme="majorHAnsi" w:hAnsiTheme="majorHAnsi" w:eastAsiaTheme="majorEastAsia" w:cstheme="majorBidi"/>
    </w:rPr>
  </w:style>
  <w:style w:type="character" w:styleId="4Char" w:customStyle="1">
    <w:name w:val="标题 4 Char"/>
    <w:basedOn w:val="a0"/>
    <w:link w:val="4"/>
    <w:uiPriority w:val="9"/>
    <w:semiHidden/>
    <w:qFormat/>
    <w:rPr>
      <w:color w:val="2F5496" w:themeColor="accent1" w:themeShade="BF"/>
      <w:sz w:val="28"/>
      <w:szCs w:val="28"/>
      <w:rFonts w:cstheme="majorBidi"/>
    </w:rPr>
  </w:style>
  <w:style w:type="character" w:styleId="5Char" w:customStyle="1">
    <w:name w:val="标题 5 Char"/>
    <w:basedOn w:val="a0"/>
    <w:link w:val="5"/>
    <w:uiPriority w:val="9"/>
    <w:semiHidden/>
    <w:qFormat/>
    <w:rPr>
      <w:color w:val="2F5496" w:themeColor="accent1" w:themeShade="BF"/>
      <w:sz w:val="24"/>
      <w:rFonts w:cstheme="majorBidi"/>
    </w:rPr>
  </w:style>
  <w:style w:type="character" w:styleId="6Char" w:customStyle="1">
    <w:name w:val="标题 6 Char"/>
    <w:basedOn w:val="a0"/>
    <w:link w:val="6"/>
    <w:uiPriority w:val="9"/>
    <w:semiHidden/>
    <w:qFormat/>
    <w:rPr>
      <w:b w:val="1"/>
      <w:color w:val="2F5496" w:themeColor="accent1" w:themeShade="BF"/>
      <w:bCs/>
      <w:rFonts w:cstheme="majorBidi"/>
    </w:rPr>
  </w:style>
  <w:style w:type="character" w:styleId="7Char" w:customStyle="1">
    <w:name w:val="标题 7 Char"/>
    <w:basedOn w:val="a0"/>
    <w:link w:val="7"/>
    <w:uiPriority w:val="9"/>
    <w:semiHidden/>
    <w:qFormat/>
    <w:rPr>
      <w:b w:val="1"/>
      <w:color w:val="595959" w:themeColor="text1" w:themeTint="A6"/>
      <w:bCs/>
      <w:rFonts w:cstheme="majorBidi"/>
    </w:rPr>
  </w:style>
  <w:style w:type="character" w:styleId="8Char" w:customStyle="1">
    <w:name w:val="标题 8 Char"/>
    <w:basedOn w:val="a0"/>
    <w:link w:val="8"/>
    <w:uiPriority w:val="9"/>
    <w:semiHidden/>
    <w:qFormat/>
    <w:rPr>
      <w:color w:val="595959" w:themeColor="text1" w:themeTint="A6"/>
      <w:rFonts w:cstheme="majorBidi"/>
    </w:rPr>
  </w:style>
  <w:style w:type="character" w:styleId="9Char" w:customStyle="1">
    <w:name w:val="标题 9 Char"/>
    <w:basedOn w:val="a0"/>
    <w:link w:val="9"/>
    <w:uiPriority w:val="9"/>
    <w:semiHidden/>
    <w:qFormat/>
    <w:rPr>
      <w:color w:val="595959" w:themeColor="text1" w:themeTint="A6"/>
      <w:rFonts w:eastAsiaTheme="majorEastAsia" w:cstheme="majorBidi"/>
    </w:rPr>
  </w:style>
  <w:style w:type="character" w:styleId="Char3" w:customStyle="1">
    <w:name w:val="标题 Char"/>
    <w:basedOn w:val="a0"/>
    <w:link w:val="a7"/>
    <w:uiPriority w:val="10"/>
    <w:qFormat/>
    <w:rPr>
      <w:spacing w:val="-10"/>
      <w:sz w:val="56"/>
      <w:kern w:val="28"/>
      <w:szCs w:val="56"/>
      <w:rFonts w:asciiTheme="majorHAnsi" w:hAnsiTheme="majorHAnsi" w:eastAsiaTheme="majorEastAsia" w:cstheme="majorBidi"/>
    </w:rPr>
  </w:style>
  <w:style w:type="character" w:styleId="Char2" w:customStyle="1">
    <w:name w:val="副标题 Char"/>
    <w:basedOn w:val="a0"/>
    <w:link w:val="a6"/>
    <w:uiPriority w:val="11"/>
    <w:qFormat/>
    <w:rPr>
      <w:color w:val="595959" w:themeColor="text1" w:themeTint="A6"/>
      <w:spacing w:val="15"/>
      <w:sz w:val="28"/>
      <w:szCs w:val="28"/>
      <w:rFonts w:asciiTheme="majorHAnsi" w:hAnsiTheme="majorHAnsi" w:eastAsiaTheme="majorEastAsia" w:cstheme="majorBidi"/>
    </w:rPr>
  </w:style>
  <w:style w:type="paragraph" w:styleId="a9">
    <w:name w:val="Quote"/>
    <w:basedOn w:val="a"/>
    <w:link w:val="Char4"/>
    <w:uiPriority w:val="29"/>
    <w:qFormat/>
    <w:pPr>
      <w:jc w:val="center"/>
      <w:spacing w:before="160"/>
    </w:pPr>
    <w:rPr>
      <w:i w:val="1"/>
      <w:color w:val="404040" w:themeColor="text1" w:themeTint="BF"/>
      <w:iCs/>
    </w:rPr>
  </w:style>
  <w:style w:type="character" w:styleId="Char4" w:customStyle="1">
    <w:name w:val="引用 Char"/>
    <w:basedOn w:val="a0"/>
    <w:link w:val="a9"/>
    <w:uiPriority w:val="29"/>
    <w:qFormat/>
    <w:rPr>
      <w:i w:val="1"/>
      <w:color w:val="404040" w:themeColor="text1" w:themeTint="BF"/>
      <w:iCs/>
    </w:rPr>
  </w:style>
  <w:style w:type="paragraph" w:styleId="aa">
    <w:name w:val="List Paragraph"/>
    <w:basedOn w:val="a"/>
    <w:uiPriority w:val="34"/>
    <w:qFormat/>
    <w:pPr>
      <w:contextualSpacing/>
      <w:ind w:left="720"/>
    </w:pPr>
  </w:style>
  <w:style w:type="character" w:styleId="10" w:customStyle="1">
    <w:name w:val="明显强调1"/>
    <w:basedOn w:val="a0"/>
    <w:uiPriority w:val="21"/>
    <w:qFormat/>
    <w:rPr>
      <w:i w:val="1"/>
      <w:color w:val="2F5496" w:themeColor="accent1" w:themeShade="BF"/>
      <w:iCs/>
    </w:rPr>
  </w:style>
  <w:style w:type="paragraph" w:styleId="ab">
    <w:name w:val="Intense Quote"/>
    <w:basedOn w:val="a"/>
    <w:link w:val="Char5"/>
    <w:uiPriority w:val="30"/>
    <w:qFormat/>
    <w:pPr>
      <w:jc w:val="center"/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left="864" w:right="864"/>
    </w:pPr>
    <w:rPr>
      <w:i w:val="1"/>
      <w:color w:val="2F5496" w:themeColor="accent1" w:themeShade="BF"/>
      <w:iCs/>
    </w:rPr>
  </w:style>
  <w:style w:type="character" w:styleId="Char5" w:customStyle="1">
    <w:name w:val="明显引用 Char"/>
    <w:basedOn w:val="a0"/>
    <w:link w:val="ab"/>
    <w:uiPriority w:val="30"/>
    <w:qFormat/>
    <w:rPr>
      <w:i w:val="1"/>
      <w:color w:val="2F5496" w:themeColor="accent1" w:themeShade="BF"/>
      <w:iCs/>
    </w:rPr>
  </w:style>
  <w:style w:type="character" w:styleId="11" w:customStyle="1">
    <w:name w:val="明显参考1"/>
    <w:basedOn w:val="a0"/>
    <w:uiPriority w:val="32"/>
    <w:qFormat/>
    <w:rPr>
      <w:b w:val="1"/>
      <w:color w:val="2F5496" w:themeColor="accent1" w:themeShade="BF"/>
      <w:spacing w:val="5"/>
      <w:bCs/>
    </w:rPr>
  </w:style>
  <w:style w:type="character" w:styleId="Char1" w:customStyle="1">
    <w:name w:val="页眉 Char"/>
    <w:basedOn w:val="a0"/>
    <w:link w:val="a5"/>
    <w:uiPriority w:val="99"/>
    <w:qFormat/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qFormat/>
    <w:rPr>
      <w:sz w:val="18"/>
      <w:szCs w:val="18"/>
    </w:rPr>
  </w:style>
  <w:style w:type="character" w:styleId="Char" w:customStyle="1">
    <w:name w:val="批注框文本 Char"/>
    <w:basedOn w:val="a0"/>
    <w:link w:val="a3"/>
    <w:uiPriority w:val="99"/>
    <w:semiHidden/>
    <w:qFormat/>
    <w:rPr>
      <w:sz w:val="18"/>
      <w:szCs w:val="18"/>
    </w:rPr>
  </w:style>
  <w:docDefaults>
    <w:rPrDefault>
      <w:rPr>
        <w:lang w:val="en-US" w:eastAsia="zh-CN" w:bidi="ar-SA"/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7">
    <w:lsdException w:name="Balloon Text"/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Hyperlink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rmal" w:semiHidden="0" w:unhideWhenUsed="0"/>
    <w:lsdException w:name="Normal Table"/>
    <w:lsdException w:name="Quote" w:semiHidden="0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footer" w:semiHidden="0"/>
    <w:lsdException w:name="header" w:semiHidden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a" w:default="1">
    <w:name w:val="Normal"/>
    <w:qFormat/>
    <w:pPr>
      <w:widowControl w:val="0"/>
      <w:spacing w:after="160" w:line="278" w:lineRule="auto"/>
    </w:pPr>
    <w:rPr>
      <w:sz w:val="22"/>
      <w:kern w:val="2"/>
      <w:szCs w:val="24"/>
      <w:rFonts w:asciiTheme="minorHAnsi" w:hAnsiTheme="minorHAnsi" w:eastAsiaTheme="minorEastAsia" w:cstheme="minorBidi"/>
    </w:rPr>
  </w:style>
  <w:style w:type="paragraph" w:styleId="1">
    <w:name w:val="heading 1"/>
    <w:basedOn w:val="a"/>
    <w:link w:val="1Char"/>
    <w:uiPriority w:val="9"/>
    <w:qFormat/>
    <w:pPr>
      <w:keepNext w:val="1"/>
      <w:keepLines w:val="1"/>
      <w:outlineLvl w:val="0"/>
      <w:spacing w:after="80" w:before="480"/>
    </w:pPr>
    <w:rPr>
      <w:color w:val="2F5496" w:themeColor="accent1" w:themeShade="BF"/>
      <w:sz w:val="48"/>
      <w:szCs w:val="48"/>
      <w:rFonts w:asciiTheme="majorHAnsi" w:hAnsiTheme="majorHAnsi" w:eastAsiaTheme="majorEastAsia" w:cstheme="majorBidi"/>
    </w:rPr>
  </w:style>
  <w:style w:type="paragraph" w:styleId="2">
    <w:name w:val="heading 2"/>
    <w:basedOn w:val="a"/>
    <w:link w:val="2Char"/>
    <w:uiPriority w:val="9"/>
    <w:semiHidden/>
    <w:unhideWhenUsed/>
    <w:qFormat/>
    <w:pPr>
      <w:keepNext w:val="1"/>
      <w:keepLines w:val="1"/>
      <w:outlineLvl w:val="1"/>
      <w:spacing w:after="80" w:before="160"/>
    </w:pPr>
    <w:rPr>
      <w:color w:val="2F5496" w:themeColor="accent1" w:themeShade="BF"/>
      <w:sz w:val="40"/>
      <w:szCs w:val="40"/>
      <w:rFonts w:asciiTheme="majorHAnsi" w:hAnsiTheme="majorHAnsi" w:eastAsiaTheme="majorEastAsia" w:cstheme="majorBidi"/>
    </w:rPr>
  </w:style>
  <w:style w:type="paragraph" w:styleId="3">
    <w:name w:val="heading 3"/>
    <w:basedOn w:val="a"/>
    <w:link w:val="3Char"/>
    <w:uiPriority w:val="9"/>
    <w:semiHidden/>
    <w:unhideWhenUsed/>
    <w:qFormat/>
    <w:pPr>
      <w:keepNext w:val="1"/>
      <w:keepLines w:val="1"/>
      <w:outlineLvl w:val="2"/>
      <w:spacing w:after="80" w:before="160"/>
    </w:pPr>
    <w:rPr>
      <w:color w:val="2F5496" w:themeColor="accent1" w:themeShade="BF"/>
      <w:sz w:val="32"/>
      <w:szCs w:val="32"/>
      <w:rFonts w:asciiTheme="majorHAnsi" w:hAnsiTheme="majorHAnsi" w:eastAsiaTheme="majorEastAsia" w:cstheme="majorBidi"/>
    </w:rPr>
  </w:style>
  <w:style w:type="paragraph" w:styleId="4">
    <w:name w:val="heading 4"/>
    <w:basedOn w:val="a"/>
    <w:link w:val="4Char"/>
    <w:uiPriority w:val="9"/>
    <w:semiHidden/>
    <w:unhideWhenUsed/>
    <w:qFormat/>
    <w:pPr>
      <w:keepNext w:val="1"/>
      <w:keepLines w:val="1"/>
      <w:outlineLvl w:val="3"/>
      <w:spacing w:after="40" w:before="80"/>
    </w:pPr>
    <w:rPr>
      <w:color w:val="2F5496" w:themeColor="accent1" w:themeShade="BF"/>
      <w:sz w:val="28"/>
      <w:szCs w:val="28"/>
      <w:rFonts w:cstheme="majorBidi"/>
    </w:rPr>
  </w:style>
  <w:style w:type="paragraph" w:styleId="5">
    <w:name w:val="heading 5"/>
    <w:basedOn w:val="a"/>
    <w:link w:val="5Char"/>
    <w:uiPriority w:val="9"/>
    <w:semiHidden/>
    <w:unhideWhenUsed/>
    <w:qFormat/>
    <w:pPr>
      <w:keepNext w:val="1"/>
      <w:keepLines w:val="1"/>
      <w:outlineLvl w:val="4"/>
      <w:spacing w:after="40" w:before="80"/>
    </w:pPr>
    <w:rPr>
      <w:color w:val="2F5496" w:themeColor="accent1" w:themeShade="BF"/>
      <w:sz w:val="24"/>
      <w:rFonts w:cstheme="majorBidi"/>
    </w:rPr>
  </w:style>
  <w:style w:type="paragraph" w:styleId="6">
    <w:name w:val="heading 6"/>
    <w:basedOn w:val="a"/>
    <w:link w:val="6Char"/>
    <w:uiPriority w:val="9"/>
    <w:semiHidden/>
    <w:unhideWhenUsed/>
    <w:qFormat/>
    <w:pPr>
      <w:keepNext w:val="1"/>
      <w:keepLines w:val="1"/>
      <w:outlineLvl w:val="5"/>
      <w:spacing w:after="0" w:before="40"/>
    </w:pPr>
    <w:rPr>
      <w:b w:val="1"/>
      <w:color w:val="2F5496" w:themeColor="accent1" w:themeShade="BF"/>
      <w:bCs/>
      <w:rFonts w:cstheme="majorBidi"/>
    </w:rPr>
  </w:style>
  <w:style w:type="paragraph" w:styleId="7">
    <w:name w:val="heading 7"/>
    <w:basedOn w:val="a"/>
    <w:link w:val="7Char"/>
    <w:uiPriority w:val="9"/>
    <w:semiHidden/>
    <w:unhideWhenUsed/>
    <w:qFormat/>
    <w:pPr>
      <w:keepNext w:val="1"/>
      <w:keepLines w:val="1"/>
      <w:outlineLvl w:val="6"/>
      <w:spacing w:after="0" w:before="40"/>
    </w:pPr>
    <w:rPr>
      <w:b w:val="1"/>
      <w:color w:val="595959" w:themeColor="text1" w:themeTint="A6"/>
      <w:bCs/>
      <w:rFonts w:cstheme="majorBidi"/>
    </w:rPr>
  </w:style>
  <w:style w:type="paragraph" w:styleId="8">
    <w:name w:val="heading 8"/>
    <w:basedOn w:val="a"/>
    <w:link w:val="8Char"/>
    <w:uiPriority w:val="9"/>
    <w:semiHidden/>
    <w:unhideWhenUsed/>
    <w:qFormat/>
    <w:pPr>
      <w:keepNext w:val="1"/>
      <w:keepLines w:val="1"/>
      <w:outlineLvl w:val="7"/>
      <w:spacing w:after="0"/>
    </w:pPr>
    <w:rPr>
      <w:color w:val="595959" w:themeColor="text1" w:themeTint="A6"/>
      <w:rFonts w:cstheme="majorBidi"/>
    </w:rPr>
  </w:style>
  <w:style w:type="paragraph" w:styleId="9">
    <w:name w:val="heading 9"/>
    <w:basedOn w:val="a"/>
    <w:link w:val="9Char"/>
    <w:uiPriority w:val="9"/>
    <w:semiHidden/>
    <w:unhideWhenUsed/>
    <w:qFormat/>
    <w:pPr>
      <w:keepNext w:val="1"/>
      <w:keepLines w:val="1"/>
      <w:outlineLvl w:val="8"/>
      <w:spacing w:after="0"/>
    </w:pPr>
    <w:rPr>
      <w:color w:val="595959" w:themeColor="text1" w:themeTint="A6"/>
      <w:rFonts w:eastAsiaTheme="majorEastAsia" w:cstheme="majorBidi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snapToGrid w:val="0"/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snapToGrid w:val="0"/>
      <w:jc w:val="center"/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6">
    <w:name w:val="Subtitle"/>
    <w:basedOn w:val="a"/>
    <w:link w:val="Char2"/>
    <w:uiPriority w:val="11"/>
    <w:qFormat/>
    <w:pPr>
      <w:jc w:val="center"/>
    </w:pPr>
    <w:rPr>
      <w:color w:val="595959" w:themeColor="text1" w:themeTint="A6"/>
      <w:spacing w:val="15"/>
      <w:sz w:val="28"/>
      <w:szCs w:val="28"/>
      <w:rFonts w:asciiTheme="majorHAnsi" w:hAnsiTheme="majorHAnsi" w:eastAsiaTheme="majorEastAsia" w:cstheme="majorBidi"/>
    </w:rPr>
  </w:style>
  <w:style w:type="paragraph" w:styleId="a7">
    <w:name w:val="Title"/>
    <w:basedOn w:val="a"/>
    <w:link w:val="Char3"/>
    <w:uiPriority w:val="10"/>
    <w:qFormat/>
    <w:pPr>
      <w:jc w:val="center"/>
      <w:contextualSpacing/>
      <w:spacing w:after="80" w:line="240" w:lineRule="auto"/>
    </w:pPr>
    <w:rPr>
      <w:spacing w:val="-10"/>
      <w:sz w:val="56"/>
      <w:kern w:val="28"/>
      <w:szCs w:val="56"/>
      <w:rFonts w:asciiTheme="majorHAnsi" w:hAnsiTheme="majorHAnsi" w:eastAsiaTheme="majorEastAsia" w:cstheme="majorBidi"/>
    </w:rPr>
  </w:style>
  <w:style w:type="character" w:styleId="a8">
    <w:name w:val="Hyperlink"/>
    <w:basedOn w:val="a0"/>
    <w:uiPriority w:val="99"/>
    <w:semiHidden/>
    <w:unhideWhenUsed/>
    <w:qFormat/>
    <w:rPr>
      <w:u w:val="single"/>
      <w:color w:val="0000FF"/>
    </w:rPr>
  </w:style>
  <w:style w:type="character" w:styleId="1Char" w:customStyle="1">
    <w:name w:val="标题 1 Char"/>
    <w:basedOn w:val="a0"/>
    <w:link w:val="1"/>
    <w:uiPriority w:val="9"/>
    <w:qFormat/>
    <w:rPr>
      <w:color w:val="2F5496" w:themeColor="accent1" w:themeShade="BF"/>
      <w:sz w:val="48"/>
      <w:szCs w:val="48"/>
      <w:rFonts w:asciiTheme="majorHAnsi" w:hAnsiTheme="majorHAnsi" w:eastAsiaTheme="majorEastAsia" w:cstheme="majorBidi"/>
    </w:rPr>
  </w:style>
  <w:style w:type="character" w:styleId="2Char" w:customStyle="1">
    <w:name w:val="标题 2 Char"/>
    <w:basedOn w:val="a0"/>
    <w:link w:val="2"/>
    <w:uiPriority w:val="9"/>
    <w:semiHidden/>
    <w:qFormat/>
    <w:rPr>
      <w:color w:val="2F5496" w:themeColor="accent1" w:themeShade="BF"/>
      <w:sz w:val="40"/>
      <w:szCs w:val="40"/>
      <w:rFonts w:asciiTheme="majorHAnsi" w:hAnsiTheme="majorHAnsi" w:eastAsiaTheme="majorEastAsia" w:cstheme="majorBidi"/>
    </w:rPr>
  </w:style>
  <w:style w:type="character" w:styleId="3Char" w:customStyle="1">
    <w:name w:val="标题 3 Char"/>
    <w:basedOn w:val="a0"/>
    <w:link w:val="3"/>
    <w:uiPriority w:val="9"/>
    <w:semiHidden/>
    <w:qFormat/>
    <w:rPr>
      <w:color w:val="2F5496" w:themeColor="accent1" w:themeShade="BF"/>
      <w:sz w:val="32"/>
      <w:szCs w:val="32"/>
      <w:rFonts w:asciiTheme="majorHAnsi" w:hAnsiTheme="majorHAnsi" w:eastAsiaTheme="majorEastAsia" w:cstheme="majorBidi"/>
    </w:rPr>
  </w:style>
  <w:style w:type="character" w:styleId="4Char" w:customStyle="1">
    <w:name w:val="标题 4 Char"/>
    <w:basedOn w:val="a0"/>
    <w:link w:val="4"/>
    <w:uiPriority w:val="9"/>
    <w:semiHidden/>
    <w:qFormat/>
    <w:rPr>
      <w:color w:val="2F5496" w:themeColor="accent1" w:themeShade="BF"/>
      <w:sz w:val="28"/>
      <w:szCs w:val="28"/>
      <w:rFonts w:cstheme="majorBidi"/>
    </w:rPr>
  </w:style>
  <w:style w:type="character" w:styleId="5Char" w:customStyle="1">
    <w:name w:val="标题 5 Char"/>
    <w:basedOn w:val="a0"/>
    <w:link w:val="5"/>
    <w:uiPriority w:val="9"/>
    <w:semiHidden/>
    <w:qFormat/>
    <w:rPr>
      <w:color w:val="2F5496" w:themeColor="accent1" w:themeShade="BF"/>
      <w:sz w:val="24"/>
      <w:rFonts w:cstheme="majorBidi"/>
    </w:rPr>
  </w:style>
  <w:style w:type="character" w:styleId="6Char" w:customStyle="1">
    <w:name w:val="标题 6 Char"/>
    <w:basedOn w:val="a0"/>
    <w:link w:val="6"/>
    <w:uiPriority w:val="9"/>
    <w:semiHidden/>
    <w:qFormat/>
    <w:rPr>
      <w:b w:val="1"/>
      <w:color w:val="2F5496" w:themeColor="accent1" w:themeShade="BF"/>
      <w:bCs/>
      <w:rFonts w:cstheme="majorBidi"/>
    </w:rPr>
  </w:style>
  <w:style w:type="character" w:styleId="7Char" w:customStyle="1">
    <w:name w:val="标题 7 Char"/>
    <w:basedOn w:val="a0"/>
    <w:link w:val="7"/>
    <w:uiPriority w:val="9"/>
    <w:semiHidden/>
    <w:qFormat/>
    <w:rPr>
      <w:b w:val="1"/>
      <w:color w:val="595959" w:themeColor="text1" w:themeTint="A6"/>
      <w:bCs/>
      <w:rFonts w:cstheme="majorBidi"/>
    </w:rPr>
  </w:style>
  <w:style w:type="character" w:styleId="8Char" w:customStyle="1">
    <w:name w:val="标题 8 Char"/>
    <w:basedOn w:val="a0"/>
    <w:link w:val="8"/>
    <w:uiPriority w:val="9"/>
    <w:semiHidden/>
    <w:qFormat/>
    <w:rPr>
      <w:color w:val="595959" w:themeColor="text1" w:themeTint="A6"/>
      <w:rFonts w:cstheme="majorBidi"/>
    </w:rPr>
  </w:style>
  <w:style w:type="character" w:styleId="9Char" w:customStyle="1">
    <w:name w:val="标题 9 Char"/>
    <w:basedOn w:val="a0"/>
    <w:link w:val="9"/>
    <w:uiPriority w:val="9"/>
    <w:semiHidden/>
    <w:qFormat/>
    <w:rPr>
      <w:color w:val="595959" w:themeColor="text1" w:themeTint="A6"/>
      <w:rFonts w:eastAsiaTheme="majorEastAsia" w:cstheme="majorBidi"/>
    </w:rPr>
  </w:style>
  <w:style w:type="character" w:styleId="Char3" w:customStyle="1">
    <w:name w:val="标题 Char"/>
    <w:basedOn w:val="a0"/>
    <w:link w:val="a7"/>
    <w:uiPriority w:val="10"/>
    <w:qFormat/>
    <w:rPr>
      <w:spacing w:val="-10"/>
      <w:sz w:val="56"/>
      <w:kern w:val="28"/>
      <w:szCs w:val="56"/>
      <w:rFonts w:asciiTheme="majorHAnsi" w:hAnsiTheme="majorHAnsi" w:eastAsiaTheme="majorEastAsia" w:cstheme="majorBidi"/>
    </w:rPr>
  </w:style>
  <w:style w:type="character" w:styleId="Char2" w:customStyle="1">
    <w:name w:val="副标题 Char"/>
    <w:basedOn w:val="a0"/>
    <w:link w:val="a6"/>
    <w:uiPriority w:val="11"/>
    <w:qFormat/>
    <w:rPr>
      <w:color w:val="595959" w:themeColor="text1" w:themeTint="A6"/>
      <w:spacing w:val="15"/>
      <w:sz w:val="28"/>
      <w:szCs w:val="28"/>
      <w:rFonts w:asciiTheme="majorHAnsi" w:hAnsiTheme="majorHAnsi" w:eastAsiaTheme="majorEastAsia" w:cstheme="majorBidi"/>
    </w:rPr>
  </w:style>
  <w:style w:type="paragraph" w:styleId="a9">
    <w:name w:val="Quote"/>
    <w:basedOn w:val="a"/>
    <w:link w:val="Char4"/>
    <w:uiPriority w:val="29"/>
    <w:qFormat/>
    <w:pPr>
      <w:jc w:val="center"/>
      <w:spacing w:before="160"/>
    </w:pPr>
    <w:rPr>
      <w:i w:val="1"/>
      <w:color w:val="404040" w:themeColor="text1" w:themeTint="BF"/>
      <w:iCs/>
    </w:rPr>
  </w:style>
  <w:style w:type="character" w:styleId="Char4" w:customStyle="1">
    <w:name w:val="引用 Char"/>
    <w:basedOn w:val="a0"/>
    <w:link w:val="a9"/>
    <w:uiPriority w:val="29"/>
    <w:qFormat/>
    <w:rPr>
      <w:i w:val="1"/>
      <w:color w:val="404040" w:themeColor="text1" w:themeTint="BF"/>
      <w:iCs/>
    </w:rPr>
  </w:style>
  <w:style w:type="paragraph" w:styleId="aa">
    <w:name w:val="List Paragraph"/>
    <w:basedOn w:val="a"/>
    <w:uiPriority w:val="34"/>
    <w:qFormat/>
    <w:pPr>
      <w:contextualSpacing/>
      <w:ind w:left="720"/>
    </w:pPr>
  </w:style>
  <w:style w:type="character" w:styleId="10" w:customStyle="1">
    <w:name w:val="明显强调1"/>
    <w:basedOn w:val="a0"/>
    <w:uiPriority w:val="21"/>
    <w:qFormat/>
    <w:rPr>
      <w:i w:val="1"/>
      <w:color w:val="2F5496" w:themeColor="accent1" w:themeShade="BF"/>
      <w:iCs/>
    </w:rPr>
  </w:style>
  <w:style w:type="paragraph" w:styleId="ab">
    <w:name w:val="Intense Quote"/>
    <w:basedOn w:val="a"/>
    <w:link w:val="Char5"/>
    <w:uiPriority w:val="30"/>
    <w:qFormat/>
    <w:pPr>
      <w:jc w:val="center"/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left="864" w:right="864"/>
    </w:pPr>
    <w:rPr>
      <w:i w:val="1"/>
      <w:color w:val="2F5496" w:themeColor="accent1" w:themeShade="BF"/>
      <w:iCs/>
    </w:rPr>
  </w:style>
  <w:style w:type="character" w:styleId="Char5" w:customStyle="1">
    <w:name w:val="明显引用 Char"/>
    <w:basedOn w:val="a0"/>
    <w:link w:val="ab"/>
    <w:uiPriority w:val="30"/>
    <w:qFormat/>
    <w:rPr>
      <w:i w:val="1"/>
      <w:color w:val="2F5496" w:themeColor="accent1" w:themeShade="BF"/>
      <w:iCs/>
    </w:rPr>
  </w:style>
  <w:style w:type="character" w:styleId="11" w:customStyle="1">
    <w:name w:val="明显参考1"/>
    <w:basedOn w:val="a0"/>
    <w:uiPriority w:val="32"/>
    <w:qFormat/>
    <w:rPr>
      <w:b w:val="1"/>
      <w:color w:val="2F5496" w:themeColor="accent1" w:themeShade="BF"/>
      <w:spacing w:val="5"/>
      <w:bCs/>
    </w:rPr>
  </w:style>
  <w:style w:type="character" w:styleId="Char1" w:customStyle="1">
    <w:name w:val="页眉 Char"/>
    <w:basedOn w:val="a0"/>
    <w:link w:val="a5"/>
    <w:uiPriority w:val="99"/>
    <w:qFormat/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qFormat/>
    <w:rPr>
      <w:sz w:val="18"/>
      <w:szCs w:val="18"/>
    </w:rPr>
  </w:style>
  <w:style w:type="character" w:styleId="Char" w:customStyle="1">
    <w:name w:val="批注框文本 Char"/>
    <w:basedOn w:val="a0"/>
    <w:link w:val="a3"/>
    <w:uiPriority w:val="99"/>
    <w:semiHidden/>
    <w:qFormat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6" Type="http://schemas.openxmlformats.org/officeDocument/2006/relationships/image" Target="media/image1.png" /><Relationship Id="rId2" Type="http://schemas.openxmlformats.org/officeDocument/2006/relationships/footnotes" Target="footnote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61</TotalTime>
  <Pages>4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14.0000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492125638@qq.com</dc:creator>
  <cp:keywords/>
  <dc:description/>
  <cp:lastModifiedBy>xb21cn</cp:lastModifiedBy>
  <cp:revision>8</cp:revision>
  <dcterms:created xsi:type="dcterms:W3CDTF">2025-08-29T09:40:00Z</dcterms:created>
  <dcterms:modified xsi:type="dcterms:W3CDTF">2026-10-20T02:11:00Z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eyJoZGlkIjoiNmYxNWNkMjg2ZTc0NGY5Mjg0MDc5Yzk0ZDQwYTFmODkiLCJ1c2VySWQiOiI0MzA4MDcxNzYifQ==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0ACE6747E110401F9D006F4A226016C8_13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500" w:rsidRDefault="006A7500">
      <w:pPr>
        <w:widowControl/>
        <w:jc w:val="both"/>
        <w:rPr>
          <w:rFonts w:ascii="仿宋" w:eastAsia="仿宋" w:hAnsi="仿宋" w:cs="仿宋"/>
        </w:rPr>
      </w:pPr>
      <w:bookmarkStart w:id="0" w:name="OLE_LINK2"/>
      <w:bookmarkStart w:id="1" w:name="OLE_LINK1"/>
    </w:p>
    <w:p w:rsidR="006A7500" w:rsidRDefault="00FB0858">
      <w:pPr>
        <w:jc w:val="center"/>
        <w:rPr>
          <w:rFonts w:ascii="仿宋" w:eastAsia="仿宋" w:hAnsi="仿宋" w:cs="仿宋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sz w:val="44"/>
          <w:szCs w:val="44"/>
        </w:rPr>
        <w:t>关于</w:t>
      </w:r>
      <w:r>
        <w:rPr>
          <w:rFonts w:ascii="仿宋" w:eastAsia="仿宋" w:hAnsi="仿宋" w:cs="仿宋" w:hint="eastAsia"/>
          <w:b/>
          <w:bCs/>
          <w:sz w:val="44"/>
          <w:szCs w:val="44"/>
        </w:rPr>
        <w:t>组织</w:t>
      </w:r>
      <w:r>
        <w:rPr>
          <w:rFonts w:ascii="仿宋" w:eastAsia="仿宋" w:hAnsi="仿宋" w:cs="仿宋" w:hint="eastAsia"/>
          <w:b/>
          <w:bCs/>
          <w:sz w:val="44"/>
          <w:szCs w:val="44"/>
        </w:rPr>
        <w:t>开展</w:t>
      </w:r>
      <w:r>
        <w:rPr>
          <w:rFonts w:ascii="仿宋" w:eastAsia="仿宋" w:hAnsi="仿宋" w:cs="仿宋" w:hint="eastAsia"/>
          <w:b/>
          <w:bCs/>
          <w:sz w:val="44"/>
          <w:szCs w:val="44"/>
        </w:rPr>
        <w:t>瓦房店</w:t>
      </w:r>
      <w:r>
        <w:rPr>
          <w:rFonts w:ascii="仿宋" w:eastAsia="仿宋" w:hAnsi="仿宋" w:cs="仿宋" w:hint="eastAsia"/>
          <w:b/>
          <w:bCs/>
          <w:sz w:val="44"/>
          <w:szCs w:val="44"/>
        </w:rPr>
        <w:t>小学生数学</w:t>
      </w:r>
    </w:p>
    <w:p w:rsidR="006A7500" w:rsidRDefault="00FB0858">
      <w:pPr>
        <w:jc w:val="center"/>
        <w:rPr>
          <w:rFonts w:ascii="仿宋" w:eastAsia="仿宋" w:hAnsi="仿宋" w:cs="仿宋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sz w:val="44"/>
          <w:szCs w:val="44"/>
        </w:rPr>
        <w:t>核心素养趣味活动的通知</w:t>
      </w:r>
    </w:p>
    <w:p w:rsidR="006A7500" w:rsidRDefault="00FB0858">
      <w:pPr>
        <w:widowControl/>
        <w:spacing w:after="0" w:line="360" w:lineRule="auto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各小学：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为深入贯彻落实新课程标准精神，深化小学数学教学改革，进一步激发全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市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小学生学习数学的兴趣，全面培养学生的数感、逻辑思维能力、运算能力、问题解决能力及语言表达能力，经研究，决定举办小学生数学核心素养提升活动。现将相关事宜通知如下：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一、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活动主题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br/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第二届小盒杯数学核心素养竞赛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b/>
          <w:bCs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二、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活动目的</w:t>
      </w:r>
    </w:p>
    <w:p w:rsidR="006A7500" w:rsidRDefault="00FB0858">
      <w:pPr>
        <w:pStyle w:val="aa"/>
        <w:widowControl/>
        <w:spacing w:after="0" w:line="360" w:lineRule="auto"/>
        <w:ind w:left="0"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1.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通过丰富多样的活动形式，提升学生数学思维能力，引导学生在“玩数学”中“悟智慧”，切实增强主动探索未知的热情与动力。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2.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依托移动互联网与大数据技术，为学生个性化学习提供支撑条件，推动信息技术与数学教学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活动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的深度融合，提升教学质量。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三、参加对象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br/>
        <w:t xml:space="preserve">    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全区范围内小学一至六年级学生。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b/>
          <w:bCs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四、活动内容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一年级：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数学综合素养全能个人赛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；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lastRenderedPageBreak/>
        <w:t>二年级：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数学综合素养全能个人赛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；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三年级：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数学综合素养全能个人赛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；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四年级：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数学综合素养全能个人赛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；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 xml:space="preserve">  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五年级：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团体赛，讲题个人赛，（每个联盟选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人）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六年级：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团体赛，讲题个人赛，（每个联盟选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人）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b/>
          <w:bCs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五、活动流程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本次活动采用“学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—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练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—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赛”三位一体闭环模式开展，依托教育部备案的“小盒科技”平台，免费提供学习资源、练习题库及赛事系统，有针对性地帮助学生提升数学思维与运算能力，保障活动各阶段有序有效推进。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1.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校级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题库练习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阶段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（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10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月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26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日开放题库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）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借助小盒平台题库内容，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原则上要求全员参与。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结合练习结果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选拔优秀学生，每年级确定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4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人组成校级代表队，参与联盟校复赛。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b/>
          <w:bCs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2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.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联盟校复赛阶段（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月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16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日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—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月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20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日）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以联盟校为单位组织开展，各成员校派出校级代表队参赛，最终按照联盟内每个年级选出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 xml:space="preserve"> 4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名学生组成联盟校代表队，晋级区级决赛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，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每个年级第一名选手直接晋级区级讲题大赛。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b/>
          <w:bCs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3.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区级决赛阶段（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12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月初）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由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教育局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统一组织，各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联盟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校代表队集中参赛展开最终角逐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，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具体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赛事规则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后续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通知。</w:t>
      </w:r>
    </w:p>
    <w:p w:rsidR="006A7500" w:rsidRDefault="00FB0858" w:rsidP="00B849AB">
      <w:pPr>
        <w:widowControl/>
        <w:spacing w:after="0" w:line="360" w:lineRule="auto"/>
        <w:ind w:leftChars="290" w:left="638"/>
        <w:rPr>
          <w:rFonts w:ascii="仿宋" w:eastAsia="仿宋" w:hAnsi="仿宋" w:cs="仿宋"/>
          <w:b/>
          <w:bCs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lastRenderedPageBreak/>
        <w:t>六、奖项设置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1.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团体奖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联盟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校代表队分年级评选团体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冠军、亚军、季军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各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名，优秀奖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3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名。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2.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个人奖：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分年级评选个人赛冠军、亚军、季军各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名，优秀奖若干名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。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3.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讲题大王：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5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、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6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年级讲题环节设置讲题大王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名、讲题之星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名、讲题达人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1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名，优秀奖若干名。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4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.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指导教师奖：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授予获得个人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冠军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奖学生的指导教师。</w:t>
      </w:r>
    </w:p>
    <w:p w:rsidR="006A7500" w:rsidRDefault="00FB0858">
      <w:pPr>
        <w:widowControl/>
        <w:spacing w:after="0" w:line="360" w:lineRule="auto"/>
        <w:ind w:firstLineChars="200" w:firstLine="643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5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.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优秀组织奖：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授予入选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联盟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校代表队学生所在学校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。</w:t>
      </w:r>
    </w:p>
    <w:p w:rsidR="006A7500" w:rsidRDefault="00FB0858" w:rsidP="00B849AB">
      <w:pPr>
        <w:widowControl/>
        <w:spacing w:after="0" w:line="360" w:lineRule="auto"/>
        <w:ind w:leftChars="290" w:left="638"/>
        <w:rPr>
          <w:rFonts w:ascii="仿宋" w:eastAsia="仿宋" w:hAnsi="仿宋" w:cs="仿宋"/>
          <w:b/>
          <w:bCs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七、相关要求及其他事项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1.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本次活动严格遵循“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自愿参加、鼓励全员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、</w:t>
      </w:r>
      <w:r>
        <w:rPr>
          <w:rFonts w:ascii="仿宋" w:eastAsia="仿宋" w:hAnsi="仿宋" w:cs="仿宋" w:hint="eastAsia"/>
          <w:b/>
          <w:bCs/>
          <w:kern w:val="0"/>
          <w:sz w:val="32"/>
          <w:szCs w:val="32"/>
          <w14:ligatures w14:val="none"/>
        </w:rPr>
        <w:t>不得强制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”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的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原则。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2.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请各校统筹指导学生开展课内课外学习、组织校内竞技活动，并做好区级赛事选拔与训练等工作。</w:t>
      </w:r>
    </w:p>
    <w:p w:rsidR="006A7500" w:rsidRDefault="00FB0858">
      <w:pPr>
        <w:widowControl/>
        <w:wordWrap w:val="0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3.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请各校负责此项工作的领导点击以下链接或二维码，填写相关信息：（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https://v.wjx.cn/vm/tcfG5FX.aspx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）</w:t>
      </w:r>
    </w:p>
    <w:p w:rsidR="006A7500" w:rsidRDefault="00FB0858">
      <w:pPr>
        <w:widowControl/>
        <w:wordWrap w:val="0"/>
        <w:ind w:firstLineChars="200" w:firstLine="640"/>
        <w:jc w:val="center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noProof/>
          <w:kern w:val="0"/>
          <w:sz w:val="32"/>
          <w:szCs w:val="32"/>
          <w14:ligatures w14:val="none"/>
        </w:rPr>
        <w:drawing>
          <wp:inline distT="0" distB="0" distL="114300" distR="114300">
            <wp:extent cx="1200785" cy="1200785"/>
            <wp:effectExtent l="0" t="0" r="5715" b="5715"/>
            <wp:docPr id="2" name="图片 2" descr="C:/Users/lenovo/Desktop/瓦房店二维码.png瓦房店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lenovo/Desktop/瓦房店二维码.png瓦房店二维码"/>
                    <pic:cNvPicPr>
                      <a:picLocks noChangeAspect="1"/>
                    </pic:cNvPicPr>
                  </pic:nvPicPr>
                  <pic:blipFill>
                    <a:blip r:embed="rId7"/>
                    <a:srcRect t="26" b="26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00" w:rsidRDefault="00FB0858">
      <w:pPr>
        <w:widowControl/>
        <w:wordWrap w:val="0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以便“小盒科技”平台技术人员为大家做好服务。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kern w:val="0"/>
          <w:sz w:val="32"/>
          <w:szCs w:val="32"/>
          <w14:ligatures w14:val="none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lastRenderedPageBreak/>
        <w:t>4.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活动所需技术支持事宜，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“小盒科技”平台技术支持人员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有详细讲解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。</w:t>
      </w:r>
    </w:p>
    <w:p w:rsidR="006A7500" w:rsidRDefault="00FB0858">
      <w:pPr>
        <w:widowControl/>
        <w:spacing w:after="0" w:line="360" w:lineRule="auto"/>
        <w:ind w:firstLineChars="200" w:firstLine="640"/>
        <w:rPr>
          <w:rFonts w:ascii="仿宋" w:eastAsia="仿宋" w:hAnsi="仿宋" w:cs="仿宋"/>
          <w:bCs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联系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电话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:13614098979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曲老师</w:t>
      </w:r>
      <w:r>
        <w:rPr>
          <w:rFonts w:ascii="仿宋" w:eastAsia="仿宋" w:hAnsi="仿宋" w:cs="仿宋" w:hint="eastAsia"/>
          <w:kern w:val="0"/>
          <w:sz w:val="32"/>
          <w:szCs w:val="32"/>
          <w14:ligatures w14:val="none"/>
        </w:rPr>
        <w:t>（同微信）</w:t>
      </w:r>
      <w:bookmarkEnd w:id="0"/>
      <w:bookmarkEnd w:id="1"/>
    </w:p>
    <w:p w:rsidR="006A7500" w:rsidRDefault="006A7500">
      <w:pPr>
        <w:rPr>
          <w:rFonts w:ascii="仿宋" w:eastAsia="仿宋" w:hAnsi="仿宋" w:cs="仿宋"/>
        </w:rPr>
      </w:pPr>
    </w:p>
    <w:p w:rsidR="00B849AB" w:rsidRDefault="00FB0858">
      <w:pPr>
        <w:jc w:val="right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瓦房店市教育局</w:t>
      </w:r>
    </w:p>
    <w:p w:rsidR="006A7500" w:rsidRDefault="00B849AB">
      <w:pPr>
        <w:jc w:val="righ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瓦房店市教师进修学校</w:t>
      </w:r>
      <w:bookmarkStart w:id="2" w:name="_GoBack"/>
      <w:bookmarkEnd w:id="2"/>
      <w:r w:rsidR="00FB0858">
        <w:rPr>
          <w:rFonts w:ascii="仿宋" w:eastAsia="仿宋" w:hAnsi="仿宋" w:cs="仿宋" w:hint="eastAsia"/>
          <w:sz w:val="32"/>
          <w:szCs w:val="32"/>
        </w:rPr>
        <w:br/>
      </w:r>
      <w:r w:rsidR="00FB0858">
        <w:rPr>
          <w:rFonts w:ascii="仿宋" w:eastAsia="仿宋" w:hAnsi="仿宋" w:cs="仿宋" w:hint="eastAsia"/>
          <w:sz w:val="32"/>
          <w:szCs w:val="32"/>
        </w:rPr>
        <w:t xml:space="preserve">  2026</w:t>
      </w:r>
      <w:r w:rsidR="00FB0858">
        <w:rPr>
          <w:rFonts w:ascii="仿宋" w:eastAsia="仿宋" w:hAnsi="仿宋" w:cs="仿宋" w:hint="eastAsia"/>
          <w:sz w:val="32"/>
          <w:szCs w:val="32"/>
        </w:rPr>
        <w:t>年</w:t>
      </w:r>
      <w:r w:rsidR="00FB0858">
        <w:rPr>
          <w:rFonts w:ascii="仿宋" w:eastAsia="仿宋" w:hAnsi="仿宋" w:cs="仿宋" w:hint="eastAsia"/>
          <w:sz w:val="32"/>
          <w:szCs w:val="32"/>
        </w:rPr>
        <w:t>10</w:t>
      </w:r>
      <w:r w:rsidR="00FB0858">
        <w:rPr>
          <w:rFonts w:ascii="仿宋" w:eastAsia="仿宋" w:hAnsi="仿宋" w:cs="仿宋" w:hint="eastAsia"/>
          <w:sz w:val="32"/>
          <w:szCs w:val="32"/>
        </w:rPr>
        <w:t>月</w:t>
      </w:r>
      <w:r w:rsidR="00FB0858">
        <w:rPr>
          <w:rFonts w:ascii="仿宋" w:eastAsia="仿宋" w:hAnsi="仿宋" w:cs="仿宋" w:hint="eastAsia"/>
          <w:sz w:val="32"/>
          <w:szCs w:val="32"/>
        </w:rPr>
        <w:t>23</w:t>
      </w:r>
      <w:r w:rsidR="00FB0858">
        <w:rPr>
          <w:rFonts w:ascii="仿宋" w:eastAsia="仿宋" w:hAnsi="仿宋" w:cs="仿宋" w:hint="eastAsia"/>
          <w:sz w:val="32"/>
          <w:szCs w:val="32"/>
        </w:rPr>
        <w:t>日</w:t>
      </w: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jc w:val="right"/>
        <w:rPr>
          <w:rFonts w:ascii="仿宋" w:eastAsia="仿宋" w:hAnsi="仿宋" w:cs="仿宋"/>
          <w:sz w:val="32"/>
          <w:szCs w:val="32"/>
        </w:rPr>
      </w:pPr>
    </w:p>
    <w:p w:rsidR="006A7500" w:rsidRDefault="006A7500">
      <w:pPr>
        <w:rPr>
          <w:rFonts w:ascii="仿宋" w:eastAsia="仿宋" w:hAnsi="仿宋" w:cs="仿宋"/>
          <w:sz w:val="32"/>
          <w:szCs w:val="32"/>
        </w:rPr>
      </w:pPr>
    </w:p>
    <w:sectPr w:rsidR="006A7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Thu Oct 22 09:17:00 2026
save:Thu Oct 22 09:20:53 2026

</file>