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2CDED">
      <w:pPr>
        <w:keepNext w:val="0"/>
        <w:keepLines w:val="0"/>
        <w:widowControl/>
        <w:suppressLineNumbers w:val="0"/>
        <w:jc w:val="center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关于举办“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皇姑雅韵，诗词风华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”皇姑区图书馆第一届诗词活动的通知</w:t>
      </w:r>
    </w:p>
    <w:bookmarkEnd w:id="0"/>
    <w:p w14:paraId="599B592C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一、活动背景与目的：</w:t>
      </w:r>
    </w:p>
    <w:p w14:paraId="6F4E1DB2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在数字化时代，线上文化活动蓬勃发展。皇姑区图书馆作为文化传播的重要阵地，举办线上诗词大赛，旨在弘扬中华优秀传统文化，传承经典诗词。通过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诗词活动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形式，激发大众对诗词的兴趣与热爱，提升诗词鉴赏能力与文学素养，同时丰富市民的精神文化生活，营造皇姑区良好的文化氛围，促进文化交流与传承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。</w:t>
      </w:r>
    </w:p>
    <w:p w14:paraId="515B2CCB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02F83F3F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二、活动时间与参与对象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​</w:t>
      </w:r>
    </w:p>
    <w:p w14:paraId="2191548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-360" w:leftChars="0"/>
        <w:textAlignment w:val="auto"/>
        <w:rPr>
          <w:b/>
          <w:bCs/>
          <w:sz w:val="24"/>
          <w:szCs w:val="24"/>
          <w:shd w:val="clear" w:color="auto" w:fill="auto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活动时间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​</w:t>
      </w:r>
    </w:p>
    <w:p w14:paraId="436E5D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480" w:hanging="360"/>
        <w:rPr>
          <w:sz w:val="24"/>
          <w:szCs w:val="24"/>
          <w:shd w:val="clear" w:color="auto" w:fill="auto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线上学习及练习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时间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2025年4月21日——2025年7月21日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​</w:t>
      </w:r>
    </w:p>
    <w:p w14:paraId="48FAD7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480" w:hanging="360"/>
        <w:rPr>
          <w:rFonts w:hint="default"/>
          <w:sz w:val="24"/>
          <w:szCs w:val="24"/>
          <w:shd w:val="clear" w:color="auto" w:fill="auto"/>
          <w:lang w:val="en-US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线上比赛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时间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eastAsia="zh-CN"/>
        </w:rPr>
        <w:t>：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2025年8月1日-2025年8月15日</w:t>
      </w:r>
    </w:p>
    <w:p w14:paraId="71E733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480" w:hanging="360"/>
        <w:rPr>
          <w:sz w:val="24"/>
          <w:szCs w:val="24"/>
          <w:shd w:val="clear" w:color="auto" w:fill="auto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结果公布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2025年8月25日</w:t>
      </w:r>
    </w:p>
    <w:p w14:paraId="5C0C41A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160" w:beforeAutospacing="0" w:after="160" w:afterAutospacing="0" w:line="30" w:lineRule="atLeast"/>
        <w:ind w:left="-360" w:leftChars="0"/>
        <w:textAlignment w:val="auto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参与对象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</w:rPr>
        <w:t>：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color="auto" w:fill="auto"/>
          <w:lang w:val="en-US" w:eastAsia="zh-CN"/>
        </w:rPr>
        <w:t>全市小学、中学全体学生。</w:t>
      </w:r>
    </w:p>
    <w:p w14:paraId="75829452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三、活动参与方式</w:t>
      </w:r>
    </w:p>
    <w:p w14:paraId="601CB239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本次活动通过小盒科技进行技术支持，提供学习、练习、比赛的环节。</w:t>
      </w:r>
    </w:p>
    <w:p w14:paraId="1085D141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1、学习内容：</w:t>
      </w:r>
    </w:p>
    <w:p w14:paraId="55531746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 xml:space="preserve"> 一年级至六年级学习内容包含：课内学习知识点、小学趣味成语、字源故事、硬笔书法、红色经典诗词、跟着冠军学诗词、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古诗词赏析</w:t>
      </w:r>
    </w:p>
    <w:p w14:paraId="099D7B5F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七年级至八年级：课内学习知识点、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【作文】专项训练、跟着冠军学诗词、古诗词赏析、人工智能科普课、守护青春：对校园霸凌说“不”、珍爱生命，远离危险、心理健康教育</w:t>
      </w:r>
    </w:p>
    <w:p w14:paraId="753A1CF2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答题内容：</w:t>
      </w:r>
    </w:p>
    <w:p w14:paraId="3B3AF8B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结合课内诗词知识点，练习期间每日5分钟，20道题，可以答题1次。</w:t>
      </w:r>
    </w:p>
    <w:p w14:paraId="2F593D8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点击链接或扫描二维码，即可领取学习内容以及参与每日练习：</w:t>
      </w:r>
    </w:p>
    <w:p w14:paraId="74520E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fldChar w:fldCharType="begin"/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instrText xml:space="preserve"> HYPERLINK "https://mvip.knowbox.cn/springEntry?id=3550589414173183" </w:instrTex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fldChar w:fldCharType="separate"/>
      </w:r>
      <w:r>
        <w:rPr>
          <w:rStyle w:val="4"/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https://mvip.knowbox.cn/springEntry?id=3550589414173183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fldChar w:fldCharType="end"/>
      </w:r>
    </w:p>
    <w:p w14:paraId="34724EB0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3048000" cy="3000375"/>
            <wp:effectExtent l="0" t="0" r="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DFD3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eastAsia" w:eastAsiaTheme="minor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eastAsia="zh-CN"/>
        </w:rPr>
        <w:t>【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正式的二维码会制作成精美的图片，本次测试先用图片代替</w:t>
      </w:r>
      <w:r>
        <w:rPr>
          <w:rFonts w:hint="eastAsia"/>
          <w:b/>
          <w:bCs/>
          <w:color w:val="FF0000"/>
          <w:sz w:val="28"/>
          <w:szCs w:val="36"/>
          <w:lang w:eastAsia="zh-CN"/>
        </w:rPr>
        <w:t>】</w:t>
      </w:r>
    </w:p>
    <w:p w14:paraId="73FB62C2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线上正式比赛链接，另行通知。</w:t>
      </w:r>
    </w:p>
    <w:p w14:paraId="043AB95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</w:p>
    <w:p w14:paraId="4B3F1BE6">
      <w:pPr>
        <w:rPr>
          <w:color w:val="auto"/>
          <w:sz w:val="24"/>
          <w:szCs w:val="24"/>
          <w:shd w:val="clear" w:color="auto" w:fil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B6259"/>
    <w:multiLevelType w:val="multilevel"/>
    <w:tmpl w:val="FD9B6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F8E9023"/>
    <w:multiLevelType w:val="singleLevel"/>
    <w:tmpl w:val="FF8E9023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E6E19AB"/>
    <w:multiLevelType w:val="multilevel"/>
    <w:tmpl w:val="3E6E1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7EB6645F"/>
    <w:multiLevelType w:val="multilevel"/>
    <w:tmpl w:val="7EB66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BE4EB"/>
    <w:rsid w:val="7F7BE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2025-04-18T16:01:00Z</dcterms:created>
  <dc:creator>李范学</dc:creator>
  <cp:lastModifiedBy>李范学</cp:lastModifiedBy>
  <dcterms:modified xsi:type="dcterms:W3CDTF">2025-04-18T17:51:36Z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EDF33BBC3A247E1AF4060268DD663E66_41</vt:lpwstr>
  </property>
</Properties>
</file>