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CF87C">
      <w:pPr>
        <w:spacing w:before="480" w:after="480" w:line="288" w:lineRule="auto"/>
        <w:ind w:left="0"/>
        <w:jc w:val="center"/>
      </w:pPr>
      <w:bookmarkStart w:id="0" w:name="_GoBack"/>
      <w:bookmarkEnd w:id="0"/>
      <w:r>
        <w:rPr>
          <w:rFonts w:ascii="Arial" w:hAnsi="Arial" w:eastAsia="等线" w:cs="Arial"/>
          <w:b/>
          <w:sz w:val="52"/>
        </w:rPr>
        <w:t>北京小盒科技有限公司与经开区教育局合作协议</w:t>
      </w:r>
    </w:p>
    <w:p w14:paraId="7171A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甲方（服务提供方）：北京小盒科技有限公司</w:t>
      </w:r>
    </w:p>
    <w:p w14:paraId="0A27C9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地址：____________________</w:t>
      </w:r>
    </w:p>
    <w:p w14:paraId="7761D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联系人：____________________</w:t>
      </w:r>
    </w:p>
    <w:p w14:paraId="15B40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联系方式：____________________</w:t>
      </w:r>
    </w:p>
    <w:p w14:paraId="115DC9EC">
      <w:pPr>
        <w:spacing w:before="120" w:after="120" w:line="288" w:lineRule="auto"/>
        <w:ind w:left="0"/>
        <w:jc w:val="left"/>
      </w:pPr>
    </w:p>
    <w:p w14:paraId="374D6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乙方（服务接受方）：经开区教育局</w:t>
      </w:r>
    </w:p>
    <w:p w14:paraId="32CAB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地址：____________________</w:t>
      </w:r>
    </w:p>
    <w:p w14:paraId="5A570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联系人：____________________</w:t>
      </w:r>
    </w:p>
    <w:p w14:paraId="46384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联系方式：____________________</w:t>
      </w:r>
    </w:p>
    <w:p w14:paraId="0BA97B24">
      <w:pPr>
        <w:spacing w:before="120" w:after="120" w:line="288" w:lineRule="auto"/>
        <w:ind w:left="0"/>
        <w:jc w:val="left"/>
      </w:pPr>
    </w:p>
    <w:p w14:paraId="2AA11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一、合作宗旨</w:t>
      </w:r>
    </w:p>
    <w:p w14:paraId="4172A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甲乙双方本着 “优势互补、互利共赢、共同发展” 的原则，聚焦经开区教师专业能力提升目标，依托甲方教育技术资源与乙方区域教育管理优势，共同推进经开区教师队伍建设、教育教学能力提升及教育数字化转型，达成合作共赢的良好局面。</w:t>
      </w:r>
    </w:p>
    <w:p w14:paraId="4404EBA3">
      <w:pPr>
        <w:spacing w:before="120" w:after="120" w:line="288" w:lineRule="auto"/>
        <w:ind w:left="0"/>
        <w:jc w:val="left"/>
      </w:pPr>
    </w:p>
    <w:p w14:paraId="195C0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二、合作内容与标准</w:t>
      </w:r>
    </w:p>
    <w:p w14:paraId="18E01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（一）教师师训核心服务</w:t>
      </w:r>
    </w:p>
    <w:p w14:paraId="74023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服务周期：2026 年上学期</w:t>
      </w:r>
    </w:p>
    <w:p w14:paraId="67FB9C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服务范围：经开区全体教师，覆盖线上教师培训、教学能力测评、研修指导、技能提升等核心师训模块，贴合乙方区域教师发展实际需求。</w:t>
      </w:r>
    </w:p>
    <w:p w14:paraId="171CE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甲方义务：</w:t>
      </w:r>
    </w:p>
    <w:p w14:paraId="3CA12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提供符合国家及地方教师培训相关标准要求的标准化线上师训平台，确保课程学习、互动研讨、考核测评、成果反馈等核心功能正常使用，保障师训过程顺畅高效。</w:t>
      </w:r>
    </w:p>
    <w:p w14:paraId="5868E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结合经开区教师教学实际需求，研发设计适配不同学科、不同教龄教师的师训课程及教学能力测评题目，内容涵盖新课标解读、教学技能提升、数字化教学应用、班级管理等核心维度，全面贴合教师专业发展相关要求。</w:t>
      </w:r>
    </w:p>
    <w:p w14:paraId="6B8EC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提供平台部署、技术运维、数据统计分析、系统测试等全流程技术支持，及时处理师训过程中出现的各类技术问题，保障培训及测评工作有序推进。</w:t>
      </w:r>
    </w:p>
    <w:p w14:paraId="32E11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生成教师个人、学校、区域维度的培训及能力测评分析报告，为乙方教师队伍建设、师训工作优化、后续培训方案调整提供精准的数据支撑和科学的决策建议。</w:t>
      </w:r>
    </w:p>
    <w:p w14:paraId="3B123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组建专业的教研指导团队，为教师提供线上研修答疑、教学案例点评、教学技巧指导等专属服务，助力教师将培训所学转化为教学实践能力。</w:t>
      </w:r>
    </w:p>
    <w:p w14:paraId="238CE7BD">
      <w:pPr>
        <w:spacing w:before="120" w:after="120" w:line="288" w:lineRule="auto"/>
        <w:ind w:left="0"/>
        <w:jc w:val="left"/>
      </w:pPr>
    </w:p>
    <w:p w14:paraId="07D98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乙方义务：</w:t>
      </w:r>
    </w:p>
    <w:p w14:paraId="4F0AE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组织辖区内学校、教师按时参与线上师训、教学能力测评及研修活动，明确参与要求，确保整体参与率及完成率达到约定标准。</w:t>
      </w:r>
    </w:p>
    <w:p w14:paraId="2F7D1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提供必要的学校信息、教师基础数据（脱敏处理），积极配合甲方完成平台初始化、师训方案落地及相关对接工作。</w:t>
      </w:r>
    </w:p>
    <w:p w14:paraId="558E2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指定专人负责与甲方对接，及时反馈教师在师训使用过程中的问题、需求及意见建议，协同甲方优化师训服务质量。</w:t>
      </w:r>
    </w:p>
    <w:p w14:paraId="402B0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协助甲方做好师训活动的校内宣传、组织协调工作，营造良好的学习氛围，保障师训服务顺利开展、取得实效。</w:t>
      </w:r>
    </w:p>
    <w:p w14:paraId="5B32954F">
      <w:pPr>
        <w:spacing w:before="120" w:after="120" w:line="288" w:lineRule="auto"/>
        <w:ind w:left="0"/>
        <w:jc w:val="left"/>
      </w:pPr>
    </w:p>
    <w:p w14:paraId="38D38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（二）师训配套研修支持</w:t>
      </w:r>
    </w:p>
    <w:p w14:paraId="1B883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合作周期：本协议生效之日起 </w:t>
      </w:r>
      <w:r>
        <w:rPr>
          <w:rFonts w:hint="eastAsia" w:ascii="Arial" w:hAnsi="Arial" w:eastAsia="等线" w:cs="Arial"/>
          <w:sz w:val="22"/>
          <w:lang w:val="en-US" w:eastAsia="zh-CN"/>
        </w:rPr>
        <w:t>三</w:t>
      </w:r>
      <w:r>
        <w:rPr>
          <w:rFonts w:ascii="Arial" w:hAnsi="Arial" w:eastAsia="等线" w:cs="Arial"/>
          <w:sz w:val="22"/>
        </w:rPr>
        <w:t xml:space="preserve"> 年，每</w:t>
      </w:r>
      <w:r>
        <w:rPr>
          <w:rFonts w:hint="eastAsia" w:ascii="Arial" w:hAnsi="Arial" w:eastAsia="等线" w:cs="Arial"/>
          <w:sz w:val="22"/>
          <w:lang w:val="en-US" w:eastAsia="zh-CN"/>
        </w:rPr>
        <w:t>年</w:t>
      </w:r>
      <w:r>
        <w:rPr>
          <w:rFonts w:ascii="Arial" w:hAnsi="Arial" w:eastAsia="等线" w:cs="Arial"/>
          <w:sz w:val="22"/>
        </w:rPr>
        <w:t>开展 1 场区域教师师训配套研修主题活动，助力师训成果巩固提升。</w:t>
      </w:r>
    </w:p>
    <w:p w14:paraId="4E56D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活动内容：围绕教师教学能力提升、数字化教学实践、学科教研融合等师训相关主题开展，可结合经开区教育教学重点及教师实际需求，每学期沟通确定具体活动内容。</w:t>
      </w:r>
    </w:p>
    <w:p w14:paraId="03490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甲方义务：</w:t>
      </w:r>
    </w:p>
    <w:p w14:paraId="3B12D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提供区域教师师训配套研修活动整体方案设计，包括活动流程规划、主题确定、内容研发、评审规则制定等，确保活动贴合师训核心目标。</w:t>
      </w:r>
    </w:p>
    <w:p w14:paraId="4893C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开放平台研修专属模块，支持线上备课、课例展示、互动研讨、成果评选等功能，为研修活动开展提供技术支撑。</w:t>
      </w:r>
    </w:p>
    <w:p w14:paraId="6622E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提供专业的讲师团队和技术支持团队，为活动开展提供现场/线上授课、技术保障及业务培训服务，提升研修活动质量。</w:t>
      </w:r>
    </w:p>
    <w:p w14:paraId="04097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整合优质的教师培训、教研教改等教育资源，助力研修活动成效提升，为教师提供多元化的学习素材和实践指导。</w:t>
      </w:r>
    </w:p>
    <w:p w14:paraId="508E158E">
      <w:pPr>
        <w:spacing w:before="120" w:after="120" w:line="288" w:lineRule="auto"/>
        <w:ind w:left="0"/>
        <w:jc w:val="left"/>
      </w:pPr>
    </w:p>
    <w:p w14:paraId="64493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乙方义务：</w:t>
      </w:r>
    </w:p>
    <w:p w14:paraId="604EA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负责区域内学校研修活动的动员、组织协调及线下落地执行工作，保障活动参与规模及效果，推动师训成果落地。</w:t>
      </w:r>
    </w:p>
    <w:p w14:paraId="74B71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提供活动所需的政策支持、场地安排、人员调配等保障条件，为研修活动顺利开展提供便利。</w:t>
      </w:r>
    </w:p>
    <w:p w14:paraId="0A0548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◦ 配合甲方进行研修活动的宣传、成果收集及展示推广工作，扩大活动影响力，营造良好的师训研修氛围。</w:t>
      </w:r>
    </w:p>
    <w:p w14:paraId="24993810">
      <w:pPr>
        <w:spacing w:before="120" w:after="120" w:line="288" w:lineRule="auto"/>
        <w:ind w:left="0"/>
        <w:jc w:val="left"/>
      </w:pPr>
    </w:p>
    <w:p w14:paraId="024B9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（三）费用约定</w:t>
      </w:r>
    </w:p>
    <w:p w14:paraId="6B9C1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甲乙双方一致确认：</w:t>
      </w:r>
    </w:p>
    <w:p w14:paraId="2F961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甲方为乙方提供本协议约定的2026年上学期教师师训服务及</w:t>
      </w:r>
      <w:r>
        <w:rPr>
          <w:rFonts w:hint="eastAsia" w:ascii="Arial" w:hAnsi="Arial" w:eastAsia="等线" w:cs="Arial"/>
          <w:sz w:val="22"/>
          <w:lang w:val="en-US" w:eastAsia="zh-CN"/>
        </w:rPr>
        <w:t>三年</w:t>
      </w:r>
      <w:r>
        <w:rPr>
          <w:rFonts w:ascii="Arial" w:hAnsi="Arial" w:eastAsia="等线" w:cs="Arial"/>
          <w:sz w:val="22"/>
        </w:rPr>
        <w:t>周期内每</w:t>
      </w:r>
      <w:r>
        <w:rPr>
          <w:rFonts w:hint="eastAsia" w:ascii="Arial" w:hAnsi="Arial" w:eastAsia="等线" w:cs="Arial"/>
          <w:sz w:val="22"/>
          <w:lang w:val="en-US" w:eastAsia="zh-CN"/>
        </w:rPr>
        <w:t>年</w:t>
      </w:r>
      <w:r>
        <w:rPr>
          <w:rFonts w:ascii="Arial" w:hAnsi="Arial" w:eastAsia="等线" w:cs="Arial"/>
          <w:sz w:val="22"/>
        </w:rPr>
        <w:t>一场的师训配套研修活动支持，乙方按约定支付服务费用；</w:t>
      </w:r>
    </w:p>
    <w:p w14:paraId="778BC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本协议项下全部合作服务费用合计人民币2.28万元（¥22800.00），该费用包含平台使用、课程研发、技术支持、师资服务、活动策划执行等全部相关费用，无其他额外收费；</w:t>
      </w:r>
    </w:p>
    <w:p w14:paraId="430814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双方按约定完成合作服务内容后，甲方按相关规定向乙方开具等额正规发票，乙方在收到发票后按双方协商的支付方式及期限完成费用支付。</w:t>
      </w:r>
    </w:p>
    <w:p w14:paraId="768845D5">
      <w:pPr>
        <w:spacing w:before="120" w:after="120" w:line="288" w:lineRule="auto"/>
        <w:ind w:left="0"/>
        <w:jc w:val="left"/>
      </w:pPr>
    </w:p>
    <w:p w14:paraId="3EE9A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三、合作期限</w:t>
      </w:r>
    </w:p>
    <w:p w14:paraId="1F93AE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本协议有效期为 3 年，自____年____月____日起至____年____月____日止。其中 2026 年上学期教师师训服务为首期合作内容，自协议生效后立即启动。</w:t>
      </w:r>
    </w:p>
    <w:p w14:paraId="72BBAA7D">
      <w:pPr>
        <w:spacing w:before="120" w:after="120" w:line="288" w:lineRule="auto"/>
        <w:ind w:left="0"/>
        <w:jc w:val="left"/>
      </w:pPr>
    </w:p>
    <w:p w14:paraId="7E773B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四、双方权利与义务</w:t>
      </w:r>
    </w:p>
    <w:p w14:paraId="03B90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（一）甲方权利与义务</w:t>
      </w:r>
    </w:p>
    <w:p w14:paraId="05CFC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有权要求乙方提供合作所需的必要支持与配合，包括相关数据提供、活动组织协调等，保障师训服务顺利推进；</w:t>
      </w:r>
    </w:p>
    <w:p w14:paraId="3473A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保证提供的技术服务、平台系统、师训课程资源及研修活动内容符合相关法律法规、教育行业标准及教师专业发展要求，不侵犯第三方知识产权；</w:t>
      </w:r>
    </w:p>
    <w:p w14:paraId="22815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对服务过程中知悉的乙方及教师的隐私信息、个人资料等承担严格保密义务，不得泄露或用于协议外用途；</w:t>
      </w:r>
    </w:p>
    <w:p w14:paraId="067FC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建立完善的服务响应机制，工作时间内 30 分钟内响应乙方及教师的咨询、问题反馈，及时处理师训相关诉求；</w:t>
      </w:r>
    </w:p>
    <w:p w14:paraId="4F3C6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负责平台的日常运维、安全加固、功能优化及师训课程资源的持续更新，保障师训服务质量；</w:t>
      </w:r>
    </w:p>
    <w:p w14:paraId="282FB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按照协议约定完成师训服务及研修活动的全部内容，主动对接乙方反馈服务进展，接受乙方监督。</w:t>
      </w:r>
    </w:p>
    <w:p w14:paraId="390D9B98">
      <w:pPr>
        <w:spacing w:before="120" w:after="120" w:line="288" w:lineRule="auto"/>
        <w:ind w:left="0"/>
        <w:jc w:val="left"/>
      </w:pPr>
    </w:p>
    <w:p w14:paraId="746B3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（二）乙方权利与义务</w:t>
      </w:r>
    </w:p>
    <w:p w14:paraId="55555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有权要求甲方按照协议约定提供合格的教师师训服务、研修活动支持及相关资源，对服务质量进行监督；</w:t>
      </w:r>
    </w:p>
    <w:p w14:paraId="55336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有权对甲方的服务质量、课程内容、活动效果进行监督，提出改进意见，甲方应及时予以回应并优化；</w:t>
      </w:r>
    </w:p>
    <w:p w14:paraId="1F296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负责协调辖区内学校、教师配合甲方开展各项师训及研修事宜，保障合作顺利推进；</w:t>
      </w:r>
    </w:p>
    <w:p w14:paraId="253A3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不得将甲方提供的技术平台、师训课程资源、测评题目、研修素材等用于协议外的其他用途；</w:t>
      </w:r>
    </w:p>
    <w:p w14:paraId="4A9EE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协助甲方维护合作期间的品牌形象，不得进行有损甲方声誉的行为；</w:t>
      </w:r>
    </w:p>
    <w:p w14:paraId="10614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按照协议约定的金额、方式及期限向甲方支付服务费用，不得无故拖欠。</w:t>
      </w:r>
    </w:p>
    <w:p w14:paraId="35263C43">
      <w:pPr>
        <w:spacing w:before="120" w:after="120" w:line="288" w:lineRule="auto"/>
        <w:ind w:left="0"/>
        <w:jc w:val="left"/>
      </w:pPr>
    </w:p>
    <w:p w14:paraId="60C6C8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五、保密条款</w:t>
      </w:r>
    </w:p>
    <w:p w14:paraId="4F481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双方对本协议内容及合作过程中知悉的对方商业秘密、技术信息、数据资料、教师个人信息、师训课程资源等保密信息承担严格保密义务；</w:t>
      </w:r>
    </w:p>
    <w:p w14:paraId="3CEF9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未经对方书面同意，任何一方不得向第三方泄露保密信息，法律法规另有规定或为履行协议必需的披露除外；</w:t>
      </w:r>
    </w:p>
    <w:p w14:paraId="2D9F4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若一方违反保密约定，应赔偿对方因此造成的全部损失。</w:t>
      </w:r>
    </w:p>
    <w:p w14:paraId="11A668FE">
      <w:pPr>
        <w:spacing w:before="120" w:after="120" w:line="288" w:lineRule="auto"/>
        <w:ind w:left="0"/>
        <w:jc w:val="left"/>
      </w:pPr>
    </w:p>
    <w:p w14:paraId="39A85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六、知识产权</w:t>
      </w:r>
    </w:p>
    <w:p w14:paraId="16254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甲方提供的平台系统、技术方案、师训课程资源、测评题目、品牌标识等知识产权归甲方所有；</w:t>
      </w:r>
    </w:p>
    <w:p w14:paraId="30F15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合作期间产生的研修活动成果（如教学案例、研修报告、课例作品等），除署名权归相关参与教师所有外，其他知识产权由双方共有；</w:t>
      </w:r>
    </w:p>
    <w:p w14:paraId="329E1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乙方获得甲方授权，在合作范围内合理使用甲方相关知识产权，不得擅自转让或许可第三方使用。</w:t>
      </w:r>
    </w:p>
    <w:p w14:paraId="15AC54E6">
      <w:pPr>
        <w:spacing w:before="120" w:after="120" w:line="288" w:lineRule="auto"/>
        <w:ind w:left="0"/>
        <w:jc w:val="left"/>
      </w:pPr>
    </w:p>
    <w:p w14:paraId="49A267E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七</w:t>
      </w:r>
      <w:r>
        <w:rPr>
          <w:rFonts w:ascii="Arial" w:hAnsi="Arial" w:eastAsia="等线" w:cs="Arial"/>
          <w:sz w:val="22"/>
        </w:rPr>
        <w:t>、其他条款</w:t>
      </w:r>
    </w:p>
    <w:p w14:paraId="48456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本协议未尽事宜，双方可另行签订补充协议，补充协议与本协议具有同等法律效力；</w:t>
      </w:r>
    </w:p>
    <w:p w14:paraId="26DDF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本协议一式肆份，甲乙双方各执贰份，自双方签字盖章之日起生效；</w:t>
      </w:r>
    </w:p>
    <w:p w14:paraId="0DA8E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双方确认本协议首部所列的联系方式为有效送达地址，任何书面通知按该地址送达即视为有效。</w:t>
      </w:r>
    </w:p>
    <w:p w14:paraId="3E615284">
      <w:pPr>
        <w:spacing w:before="120" w:after="120" w:line="288" w:lineRule="auto"/>
        <w:ind w:left="0"/>
        <w:jc w:val="left"/>
      </w:pPr>
    </w:p>
    <w:p w14:paraId="72010053">
      <w:pPr>
        <w:spacing w:before="120" w:after="120" w:line="288" w:lineRule="auto"/>
        <w:ind w:left="0"/>
        <w:jc w:val="left"/>
      </w:pPr>
    </w:p>
    <w:p w14:paraId="66CDE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甲方（盖章）：北京小盒科技有限公司</w:t>
      </w:r>
    </w:p>
    <w:p w14:paraId="5013F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法定代表人 / 授权代表（签字）：____________________</w:t>
      </w:r>
    </w:p>
    <w:p w14:paraId="56A3E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日期：____年____月____日</w:t>
      </w:r>
    </w:p>
    <w:p w14:paraId="7B433EA1">
      <w:pPr>
        <w:spacing w:before="120" w:after="120" w:line="288" w:lineRule="auto"/>
        <w:ind w:left="0"/>
        <w:jc w:val="left"/>
      </w:pPr>
    </w:p>
    <w:p w14:paraId="58556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乙方（盖章）：经开区教育局</w:t>
      </w:r>
    </w:p>
    <w:p w14:paraId="11FD4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负责人 / 授权代表（签字）：____________________</w:t>
      </w:r>
    </w:p>
    <w:p w14:paraId="43FC88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312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C9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FFDDB"/>
    <w:rsid w:val="AB59C2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2026-04-08T18:09:00Z</dcterms:created>
  <dc:creator>Apache POI</dc:creator>
  <cp:lastModifiedBy>李范学</cp:lastModifiedBy>
  <dcterms:modified xsi:type="dcterms:W3CDTF">2026-04-08T10:12:20Z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3BD6F5F07C1F695A84B9D5694F1DC96D_43</vt:lpwstr>
  </property>
</Properties>
</file>