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2941341">
      <w:pPr>
        <w:pBdr/>
        <w:spacing/>
        <w:ind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</w:rPr>
        <w:t xml:space="preserve">Module: End Point Security</w:t>
      </w:r>
      <w:r>
        <w:rPr>
          <w:b/>
          <w:bCs/>
          <w:sz w:val="32"/>
          <w:szCs w:val="32"/>
          <w:highlight w:val="none"/>
        </w:rPr>
      </w:r>
    </w:p>
    <w:p w14:paraId="5378865A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What is usually performed by the endpoint detection and response (EDR) client and not by the endpoint protection platform (EPP) client?</w:t>
      </w:r>
      <w:r/>
    </w:p>
    <w:p w14:paraId="70C4F6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Ans) Automatic threat response</w:t>
      </w:r>
      <w:r>
        <w:rPr>
          <w:rFonts w:ascii="Times New Roman" w:hAnsi="Times New Roman" w:eastAsia="Times New Roman" w:cs="Times New Roman"/>
          <w:sz w:val="24"/>
        </w:rPr>
      </w:r>
    </w:p>
    <w:p w14:paraId="1CF228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2)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Which item would be considered part of the Internet of Things (IoT)?</w:t>
      </w:r>
      <w:r/>
    </w:p>
    <w:p w14:paraId="36D77A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Ans) Wi-Fi Baby Monitor</w:t>
      </w:r>
      <w:r/>
    </w:p>
    <w:p w14:paraId="07ADE5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3)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What is the first step in securing IoT devices in a company or home?</w:t>
      </w:r>
      <w:r/>
    </w:p>
    <w:p w14:paraId="6197FB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Ans) Identify new and existing endpoints in your network</w:t>
      </w:r>
      <w:r/>
    </w:p>
    <w:p w14:paraId="7568E3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t xml:space="preserve">4)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Which three things should you use on all connected devices, if available? (Choose three.)</w:t>
      </w:r>
      <w:r/>
    </w:p>
    <w:p w14:paraId="24D231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Ans) - Endpoint protection platform client (EPP)</w:t>
      </w:r>
      <w:r/>
    </w:p>
    <w:p w14:paraId="40AA83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      -  Auto-updates</w:t>
      </w:r>
      <w:r/>
    </w:p>
    <w:p w14:paraId="65D8C6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      - Full disk encryption (FDE)</w:t>
      </w:r>
      <w:r>
        <w:rPr>
          <w:rFonts w:ascii="Times New Roman" w:hAnsi="Times New Roman" w:eastAsia="Times New Roman" w:cs="Times New Roman"/>
          <w:sz w:val="24"/>
        </w:rPr>
      </w:r>
    </w:p>
    <w:p w14:paraId="05B295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5)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What are the two most common communication protocols used by IoT devices? (Choose two.)</w:t>
      </w:r>
      <w:r/>
    </w:p>
    <w:p w14:paraId="2C85C227">
      <w:pPr>
        <w:pBdr>
          <w:top w:val="single" w:color="c0c0c0" w:sz="10" w:space="0"/>
          <w:left w:val="single" w:color="c0c0c0" w:sz="10" w:space="0"/>
          <w:bottom w:val="single" w:color="c0c0c0" w:sz="10" w:space="0"/>
          <w:right w:val="single" w:color="c0c0c0" w:sz="10" w:space="0"/>
        </w:pBdr>
        <w:spacing/>
        <w:ind w:right="30" w:firstLine="0" w:left="3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Question 5 Select one or more:</w:t>
      </w:r>
      <w:r/>
    </w:p>
    <w:p w14:paraId="232ABB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Ans)- Wi-Fi</w:t>
      </w:r>
      <w:r/>
    </w:p>
    <w:p w14:paraId="63C7BE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     - Bluetooth</w:t>
      </w:r>
      <w:r/>
    </w:p>
    <w:p w14:paraId="060744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  <w:t xml:space="preserve">Alish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 w14:paraId="4C4EC9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/>
      <w:r/>
      <w:r/>
    </w:p>
    <w:p w14:paraId="62EE4478">
      <w:pPr>
        <w:pBdr/>
        <w:spacing/>
        <w:ind w:firstLine="0" w:left="0"/>
        <w:rPr>
          <w:b w:val="0"/>
          <w:bCs w:val="0"/>
          <w:sz w:val="28"/>
          <w:szCs w:val="28"/>
          <w:highlight w:val="none"/>
        </w:rPr>
      </w:pPr>
      <w:r>
        <w:rPr>
          <w:b/>
          <w:bCs/>
          <w:sz w:val="32"/>
          <w:szCs w:val="32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921975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1">
    <w:nsid w:val="600224C6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2">
    <w:nsid w:val="63C47ACD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2026-04-21T13:50:33Z</dcterms:modified>
</cp:coreProperties>
</file>