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Module 1 : Cryptography and Public Key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2E2007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ingredient is added during the BCRYPT key stretching process to increase entropy?</w:t>
      </w:r>
      <w:r>
        <w:rPr>
          <w:rFonts w:ascii="Times New Roman" w:hAnsi="Times New Roman" w:eastAsia="Times New Roman" w:cs="Times New Roman"/>
        </w:rPr>
      </w:r>
    </w:p>
    <w:p w14:paraId="24DA5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 Sal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EC40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2)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Which security requirement does encryption satisfy?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AF71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Ans 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Confidentiality</w:t>
      </w:r>
      <w:r>
        <w:rPr>
          <w:rFonts w:ascii="Times New Roman" w:hAnsi="Times New Roman" w:eastAsia="Times New Roman" w:cs="Times New Roman"/>
        </w:rPr>
      </w:r>
    </w:p>
    <w:p w14:paraId="0A13A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three cipher method types. (Choose three.)</w:t>
      </w:r>
      <w:r>
        <w:rPr>
          <w:rFonts w:ascii="Times New Roman" w:hAnsi="Times New Roman" w:eastAsia="Times New Roman" w:cs="Times New Roman"/>
        </w:rPr>
      </w:r>
    </w:p>
    <w:p w14:paraId="44CC5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-One-time pad   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5A74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-Substitution</w:t>
      </w:r>
      <w:r>
        <w:rPr>
          <w:rFonts w:ascii="Times New Roman" w:hAnsi="Times New Roman" w:eastAsia="Times New Roman" w:cs="Times New Roman"/>
        </w:rPr>
      </w:r>
    </w:p>
    <w:p w14:paraId="2BC7E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 Transpositional</w:t>
      </w:r>
      <w:r>
        <w:rPr>
          <w:rFonts w:ascii="Times New Roman" w:hAnsi="Times New Roman" w:eastAsia="Times New Roman" w:cs="Times New Roman"/>
        </w:rPr>
      </w:r>
    </w:p>
    <w:p w14:paraId="7ED4B5C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statement best describes cryptography?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B3BB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The study of writing or solving codes</w:t>
      </w:r>
      <w:r>
        <w:rPr>
          <w:rFonts w:ascii="Times New Roman" w:hAnsi="Times New Roman" w:eastAsia="Times New Roman" w:cs="Times New Roman"/>
          <w:sz w:val="24"/>
        </w:rPr>
      </w:r>
    </w:p>
    <w:p w14:paraId="6D019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5)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statement best describes encryption?</w:t>
      </w:r>
      <w:r>
        <w:rPr>
          <w:rFonts w:ascii="Times New Roman" w:hAnsi="Times New Roman" w:eastAsia="Times New Roman" w:cs="Times New Roman"/>
        </w:rPr>
      </w:r>
    </w:p>
    <w:p w14:paraId="72FBD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The process of converting plaintext to ciphertext</w:t>
      </w:r>
      <w:r>
        <w:rPr>
          <w:rFonts w:ascii="Times New Roman" w:hAnsi="Times New Roman" w:eastAsia="Times New Roman" w:cs="Times New Roman"/>
          <w:sz w:val="24"/>
        </w:rPr>
      </w:r>
    </w:p>
    <w:p w14:paraId="7238F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6)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features are characteristics of hashing? (Choose two.)</w:t>
      </w:r>
      <w:r>
        <w:rPr>
          <w:rFonts w:ascii="Times New Roman" w:hAnsi="Times New Roman" w:eastAsia="Times New Roman" w:cs="Times New Roman"/>
        </w:rPr>
      </w:r>
    </w:p>
    <w:p w14:paraId="062FD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 </w:t>
      </w:r>
      <w:r>
        <w:rPr>
          <w:rFonts w:ascii="Times New Roman" w:hAnsi="Times New Roman" w:eastAsia="Times New Roman" w:cs="Times New Roman"/>
        </w:rPr>
        <w:t xml:space="preserve">Non-reversible process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</w:rPr>
      </w:r>
    </w:p>
    <w:p w14:paraId="0EF1A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 Fixed-length output value</w:t>
      </w:r>
      <w:r>
        <w:rPr>
          <w:rFonts w:ascii="Times New Roman" w:hAnsi="Times New Roman" w:eastAsia="Times New Roman" w:cs="Times New Roman"/>
        </w:rPr>
      </w:r>
    </w:p>
    <w:p w14:paraId="0B20C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7)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cipher type is used by computers to encrypt data?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A2DF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Stream</w:t>
      </w:r>
      <w:r>
        <w:rPr>
          <w:rFonts w:ascii="Times New Roman" w:hAnsi="Times New Roman" w:eastAsia="Times New Roman" w:cs="Times New Roman"/>
        </w:rPr>
      </w:r>
    </w:p>
    <w:p w14:paraId="7267A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8)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two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symmetric 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algorithms. (Choose two.)</w:t>
      </w:r>
      <w:r>
        <w:rPr>
          <w:rFonts w:ascii="Times New Roman" w:hAnsi="Times New Roman" w:eastAsia="Times New Roman" w:cs="Times New Roman"/>
        </w:rPr>
      </w:r>
    </w:p>
    <w:p w14:paraId="61283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IDEA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C716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- AES</w:t>
      </w:r>
      <w:r>
        <w:rPr>
          <w:rFonts w:ascii="Times New Roman" w:hAnsi="Times New Roman" w:eastAsia="Times New Roman" w:cs="Times New Roman"/>
        </w:rPr>
      </w:r>
    </w:p>
    <w:p w14:paraId="22AAC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9)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 a PKI, what is the ultimate source of trust?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27AB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private key of the root CA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B7FC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10)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During the encryption process, where symmetric and asymmetric cryptography are used, which key is used to encrypt the session (symmetric) key?</w:t>
      </w:r>
      <w:r>
        <w:rPr>
          <w:rFonts w:ascii="Times New Roman" w:hAnsi="Times New Roman" w:eastAsia="Times New Roman" w:cs="Times New Roman"/>
          <w:sz w:val="24"/>
        </w:rPr>
      </w:r>
    </w:p>
    <w:p w14:paraId="45227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receiver’s public key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 w14:paraId="0FA7F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86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599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8686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7.1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0B9D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bCs/>
          <w:highlight w:val="none"/>
        </w:rPr>
        <w:t xml:space="preserve">Alish </w:t>
      </w:r>
      <w:r>
        <w:rPr>
          <w:highlight w:val="none"/>
        </w:rPr>
      </w:r>
    </w:p>
    <w:p w14:paraId="00CC8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  <w:r/>
    </w:p>
    <w:p w14:paraId="5DB21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F1E8C97"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EEE537C"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A6F75DD"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7B789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73FF2CC4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741FA72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289637E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76688DB"/>
    <w:lvl w:ilvl="0">
      <w:isLgl w:val="false"/>
      <w:lvlJc w:val="left"/>
      <w:lvlText w:val="–"/>
      <w:numFmt w:val="bullet"/>
      <w:pPr>
        <w:pBdr/>
        <w:spacing/>
        <w:ind w:hanging="360" w:left="360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2026-04-19T12:59:45Z</dcterms:modified>
</cp:coreProperties>
</file>