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332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354"/>
        <w:gridCol w:w="115"/>
      </w:tblGrid>
      <w:tr w:rsidR="00EC7A6C" w:rsidRPr="0067097A" w:rsidTr="00C472AF">
        <w:trPr>
          <w:gridAfter w:val="1"/>
          <w:wAfter w:w="115" w:type="dxa"/>
          <w:trHeight w:val="377"/>
        </w:trPr>
        <w:tc>
          <w:tcPr>
            <w:tcW w:w="13217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BD01B1" w:rsidP="00BD01B1">
            <w:pPr>
              <w:rPr>
                <w:rFonts w:ascii="Times New Roman" w:hAnsi="Times New Roman" w:cs="Times New Roman"/>
              </w:rPr>
            </w:pPr>
            <w:r w:rsidRPr="00BD01B1">
              <w:rPr>
                <w:rFonts w:ascii="Times New Roman" w:hAnsi="Times New Roman" w:cs="Times New Roman"/>
              </w:rPr>
              <w:t>Bug Report, Fea</w:t>
            </w:r>
            <w:r>
              <w:rPr>
                <w:rFonts w:ascii="Times New Roman" w:hAnsi="Times New Roman" w:cs="Times New Roman"/>
              </w:rPr>
              <w:t xml:space="preserve">ture Request, or Simply Praise? </w:t>
            </w:r>
            <w:r w:rsidRPr="00BD01B1">
              <w:rPr>
                <w:rFonts w:ascii="Times New Roman" w:hAnsi="Times New Roman" w:cs="Times New Roman"/>
              </w:rPr>
              <w:t>On Automatically Classifying App Reviews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052" w:type="dxa"/>
            <w:gridSpan w:val="11"/>
            <w:vAlign w:val="center"/>
          </w:tcPr>
          <w:p w:rsidR="006130B2" w:rsidRPr="00A70A68" w:rsidRDefault="00BD01B1" w:rsidP="00A70A68">
            <w:pPr>
              <w:rPr>
                <w:rFonts w:ascii="NimbusRomNo9L-Regu" w:eastAsiaTheme="minorEastAsia" w:hAnsi="NimbusRomNo9L-Regu" w:cs="NimbusRomNo9L-Regu"/>
              </w:rPr>
            </w:pPr>
            <w:proofErr w:type="spellStart"/>
            <w:r>
              <w:rPr>
                <w:rFonts w:ascii="NimbusRomNo9L-Regu" w:eastAsiaTheme="minorEastAsia" w:hAnsi="NimbusRomNo9L-Regu" w:cs="NimbusRomNo9L-Regu"/>
              </w:rPr>
              <w:t>Walid</w:t>
            </w:r>
            <w:proofErr w:type="spellEnd"/>
            <w:r>
              <w:rPr>
                <w:rFonts w:ascii="NimbusRomNo9L-Regu" w:eastAsiaTheme="minorEastAsia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Theme="minorEastAsia" w:hAnsi="NimbusRomNo9L-Regu" w:cs="NimbusRomNo9L-Regu"/>
              </w:rPr>
              <w:t>Maalej</w:t>
            </w:r>
            <w:proofErr w:type="spellEnd"/>
            <w:r>
              <w:rPr>
                <w:rFonts w:ascii="NimbusRomNo9L-Regu" w:eastAsiaTheme="minorEastAsia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Theme="minorEastAsia" w:hAnsi="NimbusRomNo9L-Regu" w:cs="NimbusRomNo9L-Regu"/>
              </w:rPr>
              <w:t>Hadeer</w:t>
            </w:r>
            <w:proofErr w:type="spellEnd"/>
            <w:r>
              <w:rPr>
                <w:rFonts w:ascii="NimbusRomNo9L-Regu" w:eastAsiaTheme="minorEastAsia" w:hAnsi="NimbusRomNo9L-Regu" w:cs="NimbusRomNo9L-Regu"/>
              </w:rPr>
              <w:t xml:space="preserve"> Nabil</w:t>
            </w:r>
            <w:r w:rsidR="00094A64">
              <w:rPr>
                <w:rFonts w:ascii="NimbusRomNo9L-Regu" w:eastAsiaTheme="minorEastAsia" w:hAnsi="NimbusRomNo9L-Regu" w:cs="NimbusRomNo9L-Regu"/>
              </w:rPr>
              <w:t xml:space="preserve"> </w:t>
            </w:r>
          </w:p>
        </w:tc>
      </w:tr>
      <w:tr w:rsidR="008750D8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BD01B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BD01B1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BD01B1">
              <w:rPr>
                <w:rFonts w:ascii="Times New Roman" w:hAnsi="Times New Roman" w:cs="Times New Roman"/>
                <w:b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BD01B1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BD01B1">
              <w:rPr>
                <w:rFonts w:ascii="Times New Roman" w:hAnsi="Times New Roman" w:cs="Times New Roman"/>
              </w:rPr>
              <w:t>Conference</w:t>
            </w:r>
          </w:p>
        </w:tc>
        <w:tc>
          <w:tcPr>
            <w:tcW w:w="3429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C472AF">
        <w:trPr>
          <w:gridAfter w:val="1"/>
          <w:wAfter w:w="115" w:type="dxa"/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7A43D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7A43D5">
              <w:rPr>
                <w:rFonts w:ascii="Times New Roman" w:hAnsi="Times New Roman" w:cs="Times New Roman"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412F3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7A7F9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7A7F95">
              <w:rPr>
                <w:rFonts w:ascii="Times New Roman" w:hAnsi="Times New Roman" w:cs="Times New Roman"/>
                <w:b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4A0E">
              <w:rPr>
                <w:rFonts w:ascii="Times New Roman" w:hAnsi="Times New Roman" w:cs="Times New Roman"/>
                <w:b/>
              </w:rPr>
              <w:t>QC5</w:t>
            </w:r>
          </w:p>
        </w:tc>
        <w:tc>
          <w:tcPr>
            <w:tcW w:w="1354" w:type="dxa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412F3">
              <w:rPr>
                <w:rFonts w:ascii="Times New Roman" w:hAnsi="Times New Roman" w:cs="Times New Roman"/>
              </w:rPr>
              <w:t>QC6</w:t>
            </w:r>
          </w:p>
        </w:tc>
      </w:tr>
      <w:tr w:rsidR="00A82CD6" w:rsidRPr="0067097A" w:rsidTr="00C472AF">
        <w:trPr>
          <w:gridAfter w:val="1"/>
          <w:wAfter w:w="115" w:type="dxa"/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84A0E">
              <w:rPr>
                <w:rFonts w:ascii="Times New Roman" w:hAnsi="Times New Roman" w:cs="Times New Roman"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429" w:type="dxa"/>
            <w:gridSpan w:val="4"/>
            <w:vAlign w:val="center"/>
          </w:tcPr>
          <w:p w:rsidR="00A82CD6" w:rsidRPr="00627C2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27C26">
              <w:rPr>
                <w:rFonts w:ascii="Times New Roman" w:hAnsi="Times New Roman" w:cs="Times New Roman"/>
              </w:rPr>
              <w:t>IC5</w:t>
            </w:r>
          </w:p>
        </w:tc>
      </w:tr>
      <w:tr w:rsidR="008750D8" w:rsidRPr="0067097A" w:rsidTr="00C472AF">
        <w:trPr>
          <w:gridAfter w:val="1"/>
          <w:wAfter w:w="115" w:type="dxa"/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2860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C472AF">
        <w:trPr>
          <w:gridAfter w:val="1"/>
          <w:wAfter w:w="115" w:type="dxa"/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E212F6" w:rsidRPr="00391015" w:rsidRDefault="00E212F6" w:rsidP="005343E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Approach Used</w:t>
            </w:r>
          </w:p>
          <w:p w:rsidR="00036C14" w:rsidRPr="00BD01B1" w:rsidRDefault="00BD01B1" w:rsidP="00BD01B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 w:rsidRPr="00BD01B1">
              <w:rPr>
                <w:rFonts w:ascii="Times New Roman" w:eastAsiaTheme="minorEastAsia" w:hAnsi="Times New Roman" w:cs="Times New Roman"/>
              </w:rPr>
              <w:t>introduces several probabilistic techniques to classify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BD01B1">
              <w:rPr>
                <w:rFonts w:ascii="Times New Roman" w:eastAsiaTheme="minorEastAsia" w:hAnsi="Times New Roman" w:cs="Times New Roman"/>
              </w:rPr>
              <w:t>app reviews into four types: bug</w:t>
            </w:r>
            <w:r>
              <w:rPr>
                <w:rFonts w:ascii="Times New Roman" w:eastAsiaTheme="minorEastAsia" w:hAnsi="Times New Roman" w:cs="Times New Roman"/>
              </w:rPr>
              <w:t xml:space="preserve"> reports, feature requests, user </w:t>
            </w:r>
            <w:r w:rsidRPr="00BD01B1">
              <w:rPr>
                <w:rFonts w:ascii="Times New Roman" w:eastAsiaTheme="minorEastAsia" w:hAnsi="Times New Roman" w:cs="Times New Roman"/>
              </w:rPr>
              <w:t>experiences, and ratings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2709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094A64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9D937D" wp14:editId="46301E91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094A64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76A5B9" wp14:editId="3FC04DF3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426B" w:rsidRPr="0067097A" w:rsidTr="00C472AF">
        <w:trPr>
          <w:gridAfter w:val="1"/>
          <w:wAfter w:w="115" w:type="dxa"/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Default="00094A64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 Store application reviews</w:t>
            </w:r>
          </w:p>
          <w:p w:rsidR="004D41C4" w:rsidRPr="0067097A" w:rsidRDefault="004D41C4" w:rsidP="00967E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329" w:type="dxa"/>
            <w:gridSpan w:val="6"/>
            <w:vMerge w:val="restart"/>
          </w:tcPr>
          <w:p w:rsidR="005033B5" w:rsidRDefault="005033B5" w:rsidP="00933B32">
            <w:pPr>
              <w:rPr>
                <w:rFonts w:ascii="Times New Roman" w:hAnsi="Times New Roman" w:cs="Times New Roman"/>
              </w:rPr>
            </w:pPr>
          </w:p>
          <w:p w:rsidR="00F9426B" w:rsidRPr="0067097A" w:rsidRDefault="00CE7B45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  <w:r w:rsidRPr="00060D94">
              <w:rPr>
                <w:rFonts w:ascii="Times New Roman" w:eastAsiaTheme="minorEastAsia" w:hAnsi="Times New Roman" w:cs="Times New Roman"/>
              </w:rPr>
              <w:t>untime monitoring architecture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60D94">
              <w:rPr>
                <w:rFonts w:ascii="Times New Roman" w:eastAsiaTheme="minorEastAsia" w:hAnsi="Times New Roman" w:cs="Times New Roman"/>
              </w:rPr>
              <w:t>for video games</w:t>
            </w:r>
            <w:r>
              <w:rPr>
                <w:rFonts w:ascii="Times New Roman" w:eastAsiaTheme="minorEastAsia" w:hAnsi="Times New Roman" w:cs="Times New Roman"/>
              </w:rPr>
              <w:t xml:space="preserve"> (Game Loop)</w:t>
            </w:r>
          </w:p>
        </w:tc>
      </w:tr>
      <w:tr w:rsidR="00F9426B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7A43D5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1126453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7A43D5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4D41C4">
              <w:rPr>
                <w:rFonts w:ascii="Times New Roman" w:hAnsi="Times New Roman" w:cs="Times New Roman"/>
                <w:b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4D41C4"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6B774F">
              <w:rPr>
                <w:rFonts w:ascii="Times New Roman" w:hAnsi="Times New Roman" w:cs="Times New Roman"/>
                <w:szCs w:val="20"/>
              </w:rPr>
              <w:t xml:space="preserve">Technique                      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6B774F">
              <w:rPr>
                <w:rFonts w:ascii="Times New Roman" w:hAnsi="Times New Roman" w:cs="Times New Roman"/>
                <w:b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Taxonomy</w:t>
            </w:r>
            <w:r w:rsidRPr="00391015">
              <w:rPr>
                <w:rFonts w:ascii="Times New Roman" w:hAnsi="Times New Roman" w:cs="Times New Roman"/>
                <w:szCs w:val="20"/>
              </w:rPr>
              <w:t xml:space="preserve">               </w:t>
            </w:r>
          </w:p>
        </w:tc>
        <w:tc>
          <w:tcPr>
            <w:tcW w:w="4749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AE6373">
              <w:rPr>
                <w:rFonts w:ascii="Times New Roman" w:hAnsi="Times New Roman" w:cs="Times New Roman"/>
              </w:rPr>
              <w:t>Case Study</w:t>
            </w:r>
          </w:p>
          <w:p w:rsidR="0082565F" w:rsidRPr="004D41C4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4D41C4">
              <w:rPr>
                <w:rFonts w:ascii="Times New Roman" w:hAnsi="Times New Roman" w:cs="Times New Roman"/>
              </w:rPr>
              <w:t>Controlled</w:t>
            </w:r>
            <w:r w:rsidR="00DA16B8" w:rsidRPr="004D41C4">
              <w:rPr>
                <w:rFonts w:ascii="Times New Roman" w:hAnsi="Times New Roman" w:cs="Times New Roman"/>
              </w:rPr>
              <w:t xml:space="preserve"> Experiment</w:t>
            </w:r>
          </w:p>
          <w:p w:rsidR="0082565F" w:rsidRPr="004D41C4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4D41C4">
              <w:rPr>
                <w:rFonts w:ascii="Times New Roman" w:hAnsi="Times New Roman" w:cs="Times New Roman"/>
                <w:b/>
              </w:rPr>
              <w:t>Survey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82565F">
              <w:rPr>
                <w:rFonts w:ascii="Times New Roman" w:hAnsi="Times New Roman" w:cs="Times New Roman"/>
              </w:rPr>
              <w:t>Questionnaire</w:t>
            </w:r>
          </w:p>
        </w:tc>
      </w:tr>
      <w:tr w:rsidR="009731F9" w:rsidRPr="0067097A" w:rsidTr="00C472AF">
        <w:trPr>
          <w:gridAfter w:val="1"/>
          <w:wAfter w:w="115" w:type="dxa"/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Categorical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9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C472AF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558" w:type="dxa"/>
            <w:gridSpan w:val="22"/>
          </w:tcPr>
          <w:p w:rsidR="00D61317" w:rsidRPr="0067097A" w:rsidRDefault="00270AFC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ready models</w:t>
            </w:r>
          </w:p>
        </w:tc>
      </w:tr>
      <w:tr w:rsidR="00FA2BD2" w:rsidRPr="0067097A" w:rsidTr="00C472AF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558" w:type="dxa"/>
            <w:gridSpan w:val="22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C472AF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558" w:type="dxa"/>
            <w:gridSpan w:val="22"/>
          </w:tcPr>
          <w:p w:rsidR="00E84A0E" w:rsidRDefault="00EE3BF5" w:rsidP="00C97EA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Focused only on functional testing of the game</w:t>
            </w:r>
          </w:p>
          <w:p w:rsidR="00C97EA7" w:rsidRDefault="00EE3BF5" w:rsidP="00C97EA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Developers have to develop separate test ready models</w:t>
            </w:r>
          </w:p>
          <w:p w:rsidR="00AC5A7D" w:rsidRPr="00270AFC" w:rsidRDefault="00AC5A7D" w:rsidP="00270AF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ready models requires time and cost</w:t>
            </w:r>
          </w:p>
        </w:tc>
      </w:tr>
      <w:tr w:rsidR="00433092" w:rsidRPr="0067097A" w:rsidTr="00C472AF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558" w:type="dxa"/>
            <w:gridSpan w:val="22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AC5A7D" w:rsidRPr="00AC5A7D" w:rsidRDefault="00AC5A7D" w:rsidP="00AC5A7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AC5A7D">
              <w:rPr>
                <w:rFonts w:ascii="Times New Roman" w:hAnsi="Times New Roman" w:cs="Times New Roman"/>
              </w:rPr>
              <w:t xml:space="preserve">paper provides a detailed </w:t>
            </w:r>
            <w:r>
              <w:rPr>
                <w:rFonts w:ascii="Times New Roman" w:hAnsi="Times New Roman" w:cs="Times New Roman"/>
              </w:rPr>
              <w:t xml:space="preserve">modeling methodology to support </w:t>
            </w:r>
            <w:r w:rsidRPr="00AC5A7D">
              <w:rPr>
                <w:rFonts w:ascii="Times New Roman" w:hAnsi="Times New Roman" w:cs="Times New Roman"/>
              </w:rPr>
              <w:t>automated system-level game testing. As part of the methodology,</w:t>
            </w:r>
          </w:p>
          <w:p w:rsidR="00501CCE" w:rsidRDefault="00AC5A7D" w:rsidP="00AC5A7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they</w:t>
            </w:r>
            <w:r w:rsidRPr="00AC5A7D">
              <w:rPr>
                <w:rFonts w:ascii="Times New Roman" w:hAnsi="Times New Roman" w:cs="Times New Roman"/>
              </w:rPr>
              <w:t xml:space="preserve"> provide guidelines for </w:t>
            </w:r>
            <w:r>
              <w:rPr>
                <w:rFonts w:ascii="Times New Roman" w:hAnsi="Times New Roman" w:cs="Times New Roman"/>
              </w:rPr>
              <w:t xml:space="preserve">modeling the platform games for </w:t>
            </w:r>
            <w:r w:rsidRPr="00AC5A7D">
              <w:rPr>
                <w:rFonts w:ascii="Times New Roman" w:hAnsi="Times New Roman" w:cs="Times New Roman"/>
              </w:rPr>
              <w:t>testing using our proposed gam</w:t>
            </w:r>
            <w:r>
              <w:rPr>
                <w:rFonts w:ascii="Times New Roman" w:hAnsi="Times New Roman" w:cs="Times New Roman"/>
              </w:rPr>
              <w:t xml:space="preserve">e test modeling profile. They have used </w:t>
            </w:r>
            <w:r w:rsidRPr="00AC5A7D">
              <w:rPr>
                <w:rFonts w:ascii="Times New Roman" w:hAnsi="Times New Roman" w:cs="Times New Roman"/>
              </w:rPr>
              <w:t>domain modeling for represen</w:t>
            </w:r>
            <w:r>
              <w:rPr>
                <w:rFonts w:ascii="Times New Roman" w:hAnsi="Times New Roman" w:cs="Times New Roman"/>
              </w:rPr>
              <w:t xml:space="preserve">ting the game structure and UML </w:t>
            </w:r>
            <w:r w:rsidRPr="00AC5A7D">
              <w:rPr>
                <w:rFonts w:ascii="Times New Roman" w:hAnsi="Times New Roman" w:cs="Times New Roman"/>
              </w:rPr>
              <w:t>state machines for behavioral m</w:t>
            </w:r>
            <w:r>
              <w:rPr>
                <w:rFonts w:ascii="Times New Roman" w:hAnsi="Times New Roman" w:cs="Times New Roman"/>
              </w:rPr>
              <w:t xml:space="preserve">odeling. They presented the details </w:t>
            </w:r>
            <w:r w:rsidRPr="00AC5A7D">
              <w:rPr>
                <w:rFonts w:ascii="Times New Roman" w:hAnsi="Times New Roman" w:cs="Times New Roman"/>
              </w:rPr>
              <w:t>related to automated test case ge</w:t>
            </w:r>
            <w:r>
              <w:rPr>
                <w:rFonts w:ascii="Times New Roman" w:hAnsi="Times New Roman" w:cs="Times New Roman"/>
              </w:rPr>
              <w:t xml:space="preserve">neration, execution, and oracle </w:t>
            </w:r>
            <w:r w:rsidRPr="00AC5A7D">
              <w:rPr>
                <w:rFonts w:ascii="Times New Roman" w:hAnsi="Times New Roman" w:cs="Times New Roman"/>
              </w:rPr>
              <w:t xml:space="preserve">generation. </w:t>
            </w:r>
            <w:r>
              <w:rPr>
                <w:rFonts w:ascii="Times New Roman" w:hAnsi="Times New Roman" w:cs="Times New Roman"/>
              </w:rPr>
              <w:t xml:space="preserve">Demonstrate their model-based testing approach </w:t>
            </w:r>
            <w:r w:rsidRPr="00AC5A7D">
              <w:rPr>
                <w:rFonts w:ascii="Times New Roman" w:hAnsi="Times New Roman" w:cs="Times New Roman"/>
              </w:rPr>
              <w:t>by applying it on two cases studie</w:t>
            </w:r>
            <w:r>
              <w:rPr>
                <w:rFonts w:ascii="Times New Roman" w:hAnsi="Times New Roman" w:cs="Times New Roman"/>
              </w:rPr>
              <w:t xml:space="preserve">s, a widely referenced and open </w:t>
            </w:r>
            <w:r w:rsidRPr="00AC5A7D">
              <w:rPr>
                <w:rFonts w:ascii="Times New Roman" w:hAnsi="Times New Roman" w:cs="Times New Roman"/>
              </w:rPr>
              <w:t xml:space="preserve">source implementation of Mario </w:t>
            </w:r>
            <w:r>
              <w:rPr>
                <w:rFonts w:ascii="Times New Roman" w:hAnsi="Times New Roman" w:cs="Times New Roman"/>
              </w:rPr>
              <w:t xml:space="preserve">brothers game and an industrial </w:t>
            </w:r>
            <w:r w:rsidRPr="00AC5A7D">
              <w:rPr>
                <w:rFonts w:ascii="Times New Roman" w:hAnsi="Times New Roman" w:cs="Times New Roman"/>
              </w:rPr>
              <w:t>case study of an endless runner game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C5A7D" w:rsidRPr="0067097A" w:rsidRDefault="00AC5A7D" w:rsidP="00AC5A7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42860"/>
    <w:rsid w:val="00060D94"/>
    <w:rsid w:val="000673B6"/>
    <w:rsid w:val="0007396A"/>
    <w:rsid w:val="00093CFF"/>
    <w:rsid w:val="00094A64"/>
    <w:rsid w:val="000A2C01"/>
    <w:rsid w:val="000A5BF1"/>
    <w:rsid w:val="000C2760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10DE2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E2CCE"/>
    <w:rsid w:val="001F1463"/>
    <w:rsid w:val="002034B7"/>
    <w:rsid w:val="002109AE"/>
    <w:rsid w:val="002135AF"/>
    <w:rsid w:val="002160B5"/>
    <w:rsid w:val="00225CB5"/>
    <w:rsid w:val="00227647"/>
    <w:rsid w:val="0025666E"/>
    <w:rsid w:val="00262A97"/>
    <w:rsid w:val="00263DC8"/>
    <w:rsid w:val="00270AFC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27B39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32B4"/>
    <w:rsid w:val="003D75B7"/>
    <w:rsid w:val="003E373D"/>
    <w:rsid w:val="003F651E"/>
    <w:rsid w:val="00404D53"/>
    <w:rsid w:val="00424AE1"/>
    <w:rsid w:val="00433092"/>
    <w:rsid w:val="004656E6"/>
    <w:rsid w:val="004668E0"/>
    <w:rsid w:val="004A4EB3"/>
    <w:rsid w:val="004B47B0"/>
    <w:rsid w:val="004C5D7F"/>
    <w:rsid w:val="004D0F84"/>
    <w:rsid w:val="004D40D6"/>
    <w:rsid w:val="004D41C4"/>
    <w:rsid w:val="004F15B7"/>
    <w:rsid w:val="005007F2"/>
    <w:rsid w:val="00501CCE"/>
    <w:rsid w:val="005033B5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A722B"/>
    <w:rsid w:val="005C559B"/>
    <w:rsid w:val="005D7B8C"/>
    <w:rsid w:val="005F1F34"/>
    <w:rsid w:val="006014A1"/>
    <w:rsid w:val="00601B2F"/>
    <w:rsid w:val="00612D7D"/>
    <w:rsid w:val="006130B2"/>
    <w:rsid w:val="0061449F"/>
    <w:rsid w:val="006163DA"/>
    <w:rsid w:val="00627C26"/>
    <w:rsid w:val="00634820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5EF0"/>
    <w:rsid w:val="006A66DF"/>
    <w:rsid w:val="006A72E8"/>
    <w:rsid w:val="006B6335"/>
    <w:rsid w:val="006B774F"/>
    <w:rsid w:val="006C664A"/>
    <w:rsid w:val="006D04CE"/>
    <w:rsid w:val="00702EF8"/>
    <w:rsid w:val="00704E7C"/>
    <w:rsid w:val="00726AC5"/>
    <w:rsid w:val="00735436"/>
    <w:rsid w:val="0073627B"/>
    <w:rsid w:val="00763646"/>
    <w:rsid w:val="007842CA"/>
    <w:rsid w:val="00786C99"/>
    <w:rsid w:val="007A3547"/>
    <w:rsid w:val="007A43D5"/>
    <w:rsid w:val="007A7F95"/>
    <w:rsid w:val="007D1749"/>
    <w:rsid w:val="007D41B8"/>
    <w:rsid w:val="007E6032"/>
    <w:rsid w:val="00806229"/>
    <w:rsid w:val="0080698E"/>
    <w:rsid w:val="0080705E"/>
    <w:rsid w:val="00807433"/>
    <w:rsid w:val="00807CD7"/>
    <w:rsid w:val="00814795"/>
    <w:rsid w:val="0082050F"/>
    <w:rsid w:val="0082565F"/>
    <w:rsid w:val="008268E0"/>
    <w:rsid w:val="0083177E"/>
    <w:rsid w:val="008454A2"/>
    <w:rsid w:val="008456B2"/>
    <w:rsid w:val="00864BF3"/>
    <w:rsid w:val="00864DC5"/>
    <w:rsid w:val="008750D8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460DB"/>
    <w:rsid w:val="00967EB0"/>
    <w:rsid w:val="009731F9"/>
    <w:rsid w:val="00975E0B"/>
    <w:rsid w:val="00981F8B"/>
    <w:rsid w:val="00987660"/>
    <w:rsid w:val="00987D4E"/>
    <w:rsid w:val="009968E7"/>
    <w:rsid w:val="009A3D87"/>
    <w:rsid w:val="00A06C91"/>
    <w:rsid w:val="00A174B6"/>
    <w:rsid w:val="00A21175"/>
    <w:rsid w:val="00A23213"/>
    <w:rsid w:val="00A27C9F"/>
    <w:rsid w:val="00A40CB1"/>
    <w:rsid w:val="00A547B1"/>
    <w:rsid w:val="00A54B5A"/>
    <w:rsid w:val="00A70A68"/>
    <w:rsid w:val="00A71F44"/>
    <w:rsid w:val="00A82CD6"/>
    <w:rsid w:val="00A85AC2"/>
    <w:rsid w:val="00A9194C"/>
    <w:rsid w:val="00A93393"/>
    <w:rsid w:val="00AC0CAE"/>
    <w:rsid w:val="00AC5A7D"/>
    <w:rsid w:val="00AD6C83"/>
    <w:rsid w:val="00AE0179"/>
    <w:rsid w:val="00AE6373"/>
    <w:rsid w:val="00AF3CB2"/>
    <w:rsid w:val="00AF594B"/>
    <w:rsid w:val="00B03C3F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B1163"/>
    <w:rsid w:val="00BC0255"/>
    <w:rsid w:val="00BC215C"/>
    <w:rsid w:val="00BC6E38"/>
    <w:rsid w:val="00BC72A8"/>
    <w:rsid w:val="00BD01B1"/>
    <w:rsid w:val="00BD15D1"/>
    <w:rsid w:val="00BD5433"/>
    <w:rsid w:val="00BF052C"/>
    <w:rsid w:val="00BF5722"/>
    <w:rsid w:val="00C05B3F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97EA7"/>
    <w:rsid w:val="00CA186B"/>
    <w:rsid w:val="00CD6A62"/>
    <w:rsid w:val="00CE4CE9"/>
    <w:rsid w:val="00CE7B45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25BE"/>
    <w:rsid w:val="00E140DD"/>
    <w:rsid w:val="00E14419"/>
    <w:rsid w:val="00E158FD"/>
    <w:rsid w:val="00E168EE"/>
    <w:rsid w:val="00E212F6"/>
    <w:rsid w:val="00E227AC"/>
    <w:rsid w:val="00E412F3"/>
    <w:rsid w:val="00E42F2F"/>
    <w:rsid w:val="00E52D3B"/>
    <w:rsid w:val="00E5317A"/>
    <w:rsid w:val="00E5542B"/>
    <w:rsid w:val="00E55B8F"/>
    <w:rsid w:val="00E57226"/>
    <w:rsid w:val="00E60E5F"/>
    <w:rsid w:val="00E622CF"/>
    <w:rsid w:val="00E661B8"/>
    <w:rsid w:val="00E70A9C"/>
    <w:rsid w:val="00E84A0E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E3BF5"/>
    <w:rsid w:val="00EF0BC9"/>
    <w:rsid w:val="00EF1F80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72B30"/>
    <w:rsid w:val="00F75C54"/>
    <w:rsid w:val="00F811A2"/>
    <w:rsid w:val="00F81D1C"/>
    <w:rsid w:val="00F87C80"/>
    <w:rsid w:val="00F93B08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847B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E85F6-A53C-4905-8E4C-3E841702C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354</cp:revision>
  <cp:lastPrinted>2021-11-15T05:54:00Z</cp:lastPrinted>
  <dcterms:created xsi:type="dcterms:W3CDTF">2021-10-24T09:04:00Z</dcterms:created>
  <dcterms:modified xsi:type="dcterms:W3CDTF">2021-12-13T04:50:00Z</dcterms:modified>
</cp:coreProperties>
</file>