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A4D" w:rsidRDefault="00313A4D">
      <w:pPr>
        <w:pStyle w:val="BodyText"/>
        <w:rPr>
          <w:rFonts w:ascii="Times New Roman"/>
          <w:sz w:val="20"/>
        </w:rPr>
      </w:pPr>
    </w:p>
    <w:p w:rsidR="00313A4D" w:rsidRDefault="00313A4D">
      <w:pPr>
        <w:pStyle w:val="BodyText"/>
        <w:spacing w:before="7"/>
        <w:rPr>
          <w:rFonts w:ascii="Times New Roman"/>
          <w:sz w:val="21"/>
        </w:rPr>
      </w:pPr>
    </w:p>
    <w:p w:rsidR="00313A4D" w:rsidRDefault="0078317A">
      <w:pPr>
        <w:pStyle w:val="Heading1"/>
        <w:ind w:right="1044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963675</wp:posOffset>
            </wp:positionH>
            <wp:positionV relativeFrom="paragraph">
              <wp:posOffset>-123330</wp:posOffset>
            </wp:positionV>
            <wp:extent cx="640587" cy="56794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87" cy="567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FAST School of Computing</w:t>
      </w:r>
    </w:p>
    <w:p w:rsidR="00313A4D" w:rsidRDefault="0078317A">
      <w:pPr>
        <w:ind w:left="2196" w:right="1099"/>
        <w:jc w:val="center"/>
        <w:rPr>
          <w:rFonts w:ascii="Times New Roman"/>
          <w:b/>
        </w:rPr>
      </w:pPr>
      <w:r>
        <w:rPr>
          <w:rFonts w:ascii="Times New Roman"/>
          <w:b/>
        </w:rPr>
        <w:t>National University of Computer and Emerging Sciences, Islamabad.</w:t>
      </w:r>
    </w:p>
    <w:p w:rsidR="00313A4D" w:rsidRDefault="00313A4D">
      <w:pPr>
        <w:pStyle w:val="BodyText"/>
        <w:rPr>
          <w:rFonts w:ascii="Times New Roman"/>
          <w:b/>
          <w:sz w:val="24"/>
        </w:rPr>
      </w:pPr>
    </w:p>
    <w:p w:rsidR="00313A4D" w:rsidRDefault="00313A4D">
      <w:pPr>
        <w:pStyle w:val="BodyText"/>
        <w:rPr>
          <w:rFonts w:ascii="Times New Roman"/>
          <w:b/>
          <w:sz w:val="24"/>
        </w:rPr>
      </w:pPr>
    </w:p>
    <w:p w:rsidR="00313A4D" w:rsidRDefault="00313A4D">
      <w:pPr>
        <w:pStyle w:val="BodyText"/>
        <w:spacing w:before="10"/>
        <w:rPr>
          <w:rFonts w:ascii="Times New Roman"/>
          <w:b/>
          <w:sz w:val="28"/>
        </w:rPr>
      </w:pPr>
    </w:p>
    <w:p w:rsidR="00313A4D" w:rsidRDefault="0078317A">
      <w:pPr>
        <w:pStyle w:val="Heading1"/>
        <w:ind w:left="3393"/>
        <w:jc w:val="left"/>
        <w:rPr>
          <w:rFonts w:ascii="Arial"/>
        </w:rPr>
      </w:pPr>
      <w:r>
        <w:rPr>
          <w:rFonts w:ascii="Arial"/>
          <w:u w:val="single"/>
        </w:rPr>
        <w:t>Thesis/ Project - Review Response Templates</w:t>
      </w:r>
    </w:p>
    <w:p w:rsidR="00313A4D" w:rsidRDefault="00313A4D">
      <w:pPr>
        <w:pStyle w:val="BodyText"/>
        <w:rPr>
          <w:rFonts w:ascii="Arial"/>
          <w:b/>
          <w:sz w:val="20"/>
        </w:rPr>
      </w:pPr>
    </w:p>
    <w:p w:rsidR="00313A4D" w:rsidRDefault="00313A4D">
      <w:pPr>
        <w:pStyle w:val="BodyText"/>
        <w:spacing w:before="5"/>
        <w:rPr>
          <w:rFonts w:ascii="Arial"/>
          <w:b/>
          <w:sz w:val="19"/>
        </w:rPr>
      </w:pPr>
    </w:p>
    <w:p w:rsidR="00313A4D" w:rsidRDefault="0078317A">
      <w:pPr>
        <w:pStyle w:val="BodyText"/>
        <w:ind w:left="749"/>
        <w:jc w:val="both"/>
      </w:pPr>
      <w:r>
        <w:t xml:space="preserve">Dear MSRC, </w:t>
      </w:r>
      <w:r w:rsidR="00B6692E">
        <w:t>Software Engineering</w:t>
      </w:r>
    </w:p>
    <w:p w:rsidR="00313A4D" w:rsidRDefault="00313A4D">
      <w:pPr>
        <w:pStyle w:val="BodyText"/>
        <w:rPr>
          <w:sz w:val="24"/>
        </w:rPr>
      </w:pPr>
    </w:p>
    <w:p w:rsidR="00313A4D" w:rsidRDefault="00313A4D">
      <w:pPr>
        <w:pStyle w:val="BodyText"/>
        <w:spacing w:before="9"/>
        <w:rPr>
          <w:sz w:val="32"/>
        </w:rPr>
      </w:pPr>
    </w:p>
    <w:p w:rsidR="00313A4D" w:rsidRDefault="0078317A">
      <w:pPr>
        <w:pStyle w:val="BodyText"/>
        <w:ind w:left="749" w:right="1356"/>
        <w:jc w:val="both"/>
      </w:pPr>
      <w:r>
        <w:t>I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supervisor</w:t>
      </w:r>
      <w:r>
        <w:rPr>
          <w:spacing w:val="1"/>
        </w:rPr>
        <w:t xml:space="preserve"> </w:t>
      </w:r>
      <w:r w:rsidR="00B6692E">
        <w:t xml:space="preserve">Dr. </w:t>
      </w:r>
      <w:proofErr w:type="spellStart"/>
      <w:r w:rsidR="00B6692E">
        <w:t>Khubaib</w:t>
      </w:r>
      <w:proofErr w:type="spellEnd"/>
      <w:r w:rsidR="00B6692E">
        <w:t xml:space="preserve"> </w:t>
      </w:r>
      <w:proofErr w:type="spellStart"/>
      <w:r w:rsidR="00B6692E">
        <w:t>Amjad</w:t>
      </w:r>
      <w:proofErr w:type="spellEnd"/>
      <w:r w:rsidR="00B6692E">
        <w:t xml:space="preserve"> </w:t>
      </w:r>
      <w:proofErr w:type="spellStart"/>
      <w:r w:rsidR="00B6692E">
        <w:t>Alama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examiners</w:t>
      </w:r>
      <w:r>
        <w:rPr>
          <w:spacing w:val="1"/>
        </w:rPr>
        <w:t xml:space="preserve"> </w:t>
      </w:r>
      <w:r>
        <w:t>(</w:t>
      </w:r>
      <w:r w:rsidR="00B6692E">
        <w:t xml:space="preserve">Dr. </w:t>
      </w:r>
      <w:proofErr w:type="spellStart"/>
      <w:r w:rsidR="00B6692E">
        <w:t>Irum</w:t>
      </w:r>
      <w:proofErr w:type="spellEnd"/>
      <w:r w:rsidR="00B6692E">
        <w:t xml:space="preserve"> </w:t>
      </w:r>
      <w:r>
        <w:t>and</w:t>
      </w:r>
      <w:r>
        <w:rPr>
          <w:spacing w:val="1"/>
        </w:rPr>
        <w:t xml:space="preserve"> </w:t>
      </w:r>
      <w:r w:rsidR="00B6692E">
        <w:t xml:space="preserve">Dr. </w:t>
      </w:r>
      <w:proofErr w:type="spellStart"/>
      <w:r w:rsidR="00B6692E">
        <w:t>Javaid</w:t>
      </w:r>
      <w:proofErr w:type="spellEnd"/>
      <w:r>
        <w:t>)</w:t>
      </w:r>
      <w:r>
        <w:rPr>
          <w:spacing w:val="1"/>
        </w:rPr>
        <w:t xml:space="preserve"> </w:t>
      </w:r>
      <w:r>
        <w:t>for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detailed and valuable suggestions, which had significantly contributed to the</w:t>
      </w:r>
      <w:r>
        <w:rPr>
          <w:spacing w:val="1"/>
        </w:rPr>
        <w:t xml:space="preserve"> </w:t>
      </w:r>
      <w:r>
        <w:t xml:space="preserve">improvements in the </w:t>
      </w:r>
      <w:r w:rsidR="00B6692E" w:rsidRPr="00B6692E">
        <w:t>EAGRA -</w:t>
      </w:r>
      <w:r w:rsidR="00951AF8">
        <w:t xml:space="preserve"> </w:t>
      </w:r>
      <w:r w:rsidR="00B6692E" w:rsidRPr="00B6692E">
        <w:t xml:space="preserve">Automated Bugs Identification Through Early Access Game Review Analytics On Game Distribution Platforms </w:t>
      </w:r>
      <w:r>
        <w:t>report.</w:t>
      </w:r>
    </w:p>
    <w:p w:rsidR="00313A4D" w:rsidRDefault="0078317A">
      <w:pPr>
        <w:pStyle w:val="BodyText"/>
        <w:spacing w:before="200"/>
        <w:ind w:left="749" w:right="1356"/>
        <w:jc w:val="both"/>
      </w:pPr>
      <w:r>
        <w:t>I have carefully revised the thesis/ project and provided the relevant responses</w:t>
      </w:r>
      <w:r>
        <w:rPr>
          <w:spacing w:val="-59"/>
        </w:rPr>
        <w:t xml:space="preserve"> </w:t>
      </w:r>
      <w:r>
        <w:t>to the concerns raised by the supervisor and examiners. I am also grateful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MSRC</w:t>
      </w:r>
      <w:r>
        <w:rPr>
          <w:spacing w:val="1"/>
        </w:rPr>
        <w:t xml:space="preserve"> </w:t>
      </w:r>
      <w:r w:rsidR="00F56804">
        <w:t>Software Engineering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facilitating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MS</w:t>
      </w:r>
      <w:r>
        <w:rPr>
          <w:spacing w:val="1"/>
        </w:rPr>
        <w:t xml:space="preserve"> </w:t>
      </w:r>
      <w:r>
        <w:t>thesis/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examinations. I declare that this thesis/ project report is my original work and</w:t>
      </w:r>
      <w:r>
        <w:rPr>
          <w:spacing w:val="1"/>
        </w:rPr>
        <w:t xml:space="preserve"> </w:t>
      </w:r>
      <w:r>
        <w:t>the contents presented in the thesis/ project have not been published, except</w:t>
      </w:r>
      <w:r>
        <w:rPr>
          <w:spacing w:val="1"/>
        </w:rPr>
        <w:t xml:space="preserve"> </w:t>
      </w:r>
      <w:r>
        <w:t>for the cited information.</w:t>
      </w:r>
    </w:p>
    <w:p w:rsidR="00313A4D" w:rsidRDefault="0078317A">
      <w:pPr>
        <w:pStyle w:val="BodyText"/>
        <w:spacing w:before="200"/>
        <w:ind w:left="749"/>
        <w:jc w:val="both"/>
      </w:pPr>
      <w:r>
        <w:t>Thank you.</w:t>
      </w:r>
    </w:p>
    <w:p w:rsidR="00313A4D" w:rsidRDefault="00313A4D">
      <w:pPr>
        <w:pStyle w:val="BodyText"/>
        <w:rPr>
          <w:sz w:val="24"/>
        </w:rPr>
      </w:pPr>
    </w:p>
    <w:p w:rsidR="00313A4D" w:rsidRDefault="0078317A">
      <w:pPr>
        <w:pStyle w:val="BodyText"/>
        <w:spacing w:before="177"/>
        <w:ind w:left="749"/>
      </w:pPr>
      <w:r>
        <w:t>Sincerely,</w:t>
      </w:r>
    </w:p>
    <w:p w:rsidR="00BC15B8" w:rsidRDefault="00BC15B8">
      <w:pPr>
        <w:pStyle w:val="BodyText"/>
        <w:spacing w:before="200"/>
        <w:ind w:left="749" w:right="4990"/>
      </w:pPr>
      <w:r>
        <w:t xml:space="preserve">Ali </w:t>
      </w:r>
      <w:proofErr w:type="spellStart"/>
      <w:r>
        <w:t>Shahbaz</w:t>
      </w:r>
      <w:proofErr w:type="spellEnd"/>
      <w:r>
        <w:t xml:space="preserve"> 20I2020</w:t>
      </w:r>
      <w:r w:rsidR="0078317A">
        <w:t xml:space="preserve"> </w:t>
      </w:r>
    </w:p>
    <w:p w:rsidR="00313A4D" w:rsidRDefault="0078317A">
      <w:pPr>
        <w:pStyle w:val="BodyText"/>
        <w:spacing w:before="200"/>
        <w:ind w:left="749" w:right="4990"/>
      </w:pPr>
      <w:r>
        <w:t xml:space="preserve">Thesis or Project Title: </w:t>
      </w:r>
      <w:r w:rsidR="00BC15B8" w:rsidRPr="00BC15B8">
        <w:t>EAGRA - Automated Bugs Identification Through Early Access Game Review Analytics On Game Distribution Platforms</w:t>
      </w:r>
    </w:p>
    <w:p w:rsidR="00313A4D" w:rsidRDefault="0078317A">
      <w:pPr>
        <w:pStyle w:val="BodyText"/>
        <w:ind w:left="749"/>
      </w:pPr>
      <w:r>
        <w:t xml:space="preserve">Supervisor: </w:t>
      </w:r>
      <w:r w:rsidR="00BC15B8">
        <w:t xml:space="preserve">Dr. </w:t>
      </w:r>
      <w:proofErr w:type="spellStart"/>
      <w:r w:rsidR="00BC15B8">
        <w:t>Khubaib</w:t>
      </w:r>
      <w:proofErr w:type="spellEnd"/>
      <w:r w:rsidR="00BC15B8">
        <w:t xml:space="preserve"> </w:t>
      </w:r>
      <w:proofErr w:type="spellStart"/>
      <w:r w:rsidR="00BC15B8">
        <w:t>Amjad</w:t>
      </w:r>
      <w:proofErr w:type="spellEnd"/>
      <w:r w:rsidR="00BC15B8">
        <w:t xml:space="preserve"> </w:t>
      </w:r>
      <w:proofErr w:type="spellStart"/>
      <w:r w:rsidR="00BC15B8">
        <w:t>Alam</w:t>
      </w:r>
      <w:proofErr w:type="spellEnd"/>
    </w:p>
    <w:p w:rsidR="00313A4D" w:rsidRDefault="00313A4D">
      <w:pPr>
        <w:pStyle w:val="BodyText"/>
        <w:rPr>
          <w:sz w:val="20"/>
        </w:rPr>
      </w:pPr>
    </w:p>
    <w:p w:rsidR="00313A4D" w:rsidRDefault="00313A4D">
      <w:pPr>
        <w:pStyle w:val="BodyText"/>
        <w:spacing w:before="4"/>
        <w:rPr>
          <w:sz w:val="19"/>
        </w:rPr>
      </w:pPr>
    </w:p>
    <w:tbl>
      <w:tblPr>
        <w:tblW w:w="0" w:type="auto"/>
        <w:tblInd w:w="6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313A4D">
        <w:trPr>
          <w:trHeight w:val="267"/>
        </w:trPr>
        <w:tc>
          <w:tcPr>
            <w:tcW w:w="9072" w:type="dxa"/>
            <w:tcBorders>
              <w:bottom w:val="single" w:sz="12" w:space="0" w:color="000000"/>
            </w:tcBorders>
            <w:shd w:val="clear" w:color="auto" w:fill="9CC2E4"/>
          </w:tcPr>
          <w:p w:rsidR="00313A4D" w:rsidRDefault="0078317A">
            <w:pPr>
              <w:pStyle w:val="TableParagraph"/>
              <w:spacing w:line="248" w:lineRule="exact"/>
              <w:ind w:left="2703" w:right="264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Sample Comments and Responses</w:t>
            </w:r>
          </w:p>
        </w:tc>
      </w:tr>
      <w:tr w:rsidR="00313A4D">
        <w:trPr>
          <w:trHeight w:val="677"/>
        </w:trPr>
        <w:tc>
          <w:tcPr>
            <w:tcW w:w="9072" w:type="dxa"/>
            <w:tcBorders>
              <w:top w:val="single" w:sz="12" w:space="0" w:color="000000"/>
            </w:tcBorders>
            <w:shd w:val="clear" w:color="auto" w:fill="DEEBF5"/>
          </w:tcPr>
          <w:p w:rsidR="00313A4D" w:rsidRDefault="0078317A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Comment No. 01</w:t>
            </w:r>
            <w:r>
              <w:rPr>
                <w:sz w:val="18"/>
              </w:rPr>
              <w:t>:</w:t>
            </w:r>
          </w:p>
          <w:p w:rsidR="00313A4D" w:rsidRDefault="00A324F6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z w:val="18"/>
              </w:rPr>
              <w:t>Validation must be done</w:t>
            </w:r>
          </w:p>
        </w:tc>
      </w:tr>
      <w:tr w:rsidR="00313A4D">
        <w:trPr>
          <w:trHeight w:val="830"/>
        </w:trPr>
        <w:tc>
          <w:tcPr>
            <w:tcW w:w="9072" w:type="dxa"/>
          </w:tcPr>
          <w:p w:rsidR="00313A4D" w:rsidRDefault="0078317A">
            <w:pPr>
              <w:pStyle w:val="TableParagraph"/>
              <w:jc w:val="bot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Response No. 01</w:t>
            </w:r>
            <w:r>
              <w:rPr>
                <w:sz w:val="18"/>
              </w:rPr>
              <w:t>:</w:t>
            </w:r>
          </w:p>
          <w:p w:rsidR="00AD1498" w:rsidRDefault="0078317A" w:rsidP="00A324F6">
            <w:pPr>
              <w:pStyle w:val="TableParagraph"/>
              <w:spacing w:line="200" w:lineRule="atLeast"/>
              <w:ind w:right="100"/>
              <w:jc w:val="both"/>
              <w:rPr>
                <w:sz w:val="18"/>
              </w:rPr>
            </w:pPr>
            <w:r>
              <w:rPr>
                <w:sz w:val="18"/>
              </w:rPr>
              <w:t xml:space="preserve">We agree with this very useful suggestion of the examiners that will enhance the quality of the </w:t>
            </w:r>
            <w:r w:rsidR="00A324F6">
              <w:rPr>
                <w:sz w:val="18"/>
              </w:rPr>
              <w:t>thesis and model results</w:t>
            </w:r>
            <w:r w:rsidR="00C803B0">
              <w:rPr>
                <w:sz w:val="18"/>
              </w:rPr>
              <w:t xml:space="preserve"> and also tell us </w:t>
            </w:r>
            <w:r w:rsidR="00FE05D1">
              <w:rPr>
                <w:sz w:val="18"/>
              </w:rPr>
              <w:t>whether</w:t>
            </w:r>
            <w:r w:rsidR="00C803B0">
              <w:rPr>
                <w:sz w:val="18"/>
              </w:rPr>
              <w:t xml:space="preserve"> the trained model is working correctly on data or not</w:t>
            </w:r>
            <w:r>
              <w:rPr>
                <w:sz w:val="18"/>
              </w:rPr>
              <w:t xml:space="preserve">. </w:t>
            </w:r>
          </w:p>
          <w:p w:rsidR="00313A4D" w:rsidRDefault="0078317A" w:rsidP="00A324F6">
            <w:pPr>
              <w:pStyle w:val="TableParagraph"/>
              <w:spacing w:line="200" w:lineRule="atLeast"/>
              <w:ind w:right="100"/>
              <w:jc w:val="both"/>
              <w:rPr>
                <w:sz w:val="18"/>
              </w:rPr>
            </w:pPr>
            <w:r>
              <w:rPr>
                <w:sz w:val="18"/>
              </w:rPr>
              <w:t>In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revised thesis report, we have now described the solution formally. In this regard, a new section named </w:t>
            </w:r>
            <w:r w:rsidR="002A36FD" w:rsidRPr="002A36FD">
              <w:rPr>
                <w:rFonts w:ascii="Arial"/>
                <w:b/>
                <w:sz w:val="18"/>
              </w:rPr>
              <w:t>DATASET DISTRIBUTION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sz w:val="18"/>
              </w:rPr>
              <w:t>has been added (</w:t>
            </w:r>
            <w:r w:rsidR="002A36FD">
              <w:rPr>
                <w:sz w:val="18"/>
              </w:rPr>
              <w:t>Chapter#05, Section 5.2.2, Page 73</w:t>
            </w:r>
            <w:r>
              <w:rPr>
                <w:sz w:val="18"/>
              </w:rPr>
              <w:t>) in the revised thesis report.</w:t>
            </w:r>
          </w:p>
          <w:p w:rsidR="00F7007F" w:rsidRDefault="00F7007F" w:rsidP="00A324F6">
            <w:pPr>
              <w:pStyle w:val="TableParagraph"/>
              <w:spacing w:line="200" w:lineRule="atLeast"/>
              <w:ind w:right="100"/>
              <w:jc w:val="both"/>
              <w:rPr>
                <w:sz w:val="18"/>
              </w:rPr>
            </w:pPr>
            <w:r>
              <w:rPr>
                <w:sz w:val="18"/>
              </w:rPr>
              <w:t>We have now divided the dataset in</w:t>
            </w:r>
            <w:r w:rsidR="00FE05D1">
              <w:rPr>
                <w:sz w:val="18"/>
              </w:rPr>
              <w:t>to</w:t>
            </w:r>
            <w:r>
              <w:rPr>
                <w:sz w:val="18"/>
              </w:rPr>
              <w:t xml:space="preserve"> 70% training data, 20% testing data</w:t>
            </w:r>
            <w:r w:rsidR="00FE05D1">
              <w:rPr>
                <w:sz w:val="18"/>
              </w:rPr>
              <w:t>,</w:t>
            </w:r>
            <w:r>
              <w:rPr>
                <w:sz w:val="18"/>
              </w:rPr>
              <w:t xml:space="preserve"> and 10% validation data. Also</w:t>
            </w:r>
            <w:r w:rsidR="00FE05D1">
              <w:rPr>
                <w:sz w:val="18"/>
              </w:rPr>
              <w:t>,</w:t>
            </w:r>
            <w:r>
              <w:rPr>
                <w:sz w:val="18"/>
              </w:rPr>
              <w:t xml:space="preserve"> the changes in the model script </w:t>
            </w:r>
            <w:r w:rsidR="00FE05D1">
              <w:rPr>
                <w:sz w:val="18"/>
              </w:rPr>
              <w:t>are</w:t>
            </w:r>
            <w:r>
              <w:rPr>
                <w:sz w:val="18"/>
              </w:rPr>
              <w:t xml:space="preserve"> attached </w:t>
            </w:r>
            <w:r w:rsidR="00FE05D1">
              <w:rPr>
                <w:sz w:val="18"/>
              </w:rPr>
              <w:t>to</w:t>
            </w:r>
            <w:r>
              <w:rPr>
                <w:sz w:val="18"/>
              </w:rPr>
              <w:t xml:space="preserve"> </w:t>
            </w:r>
            <w:r w:rsidR="00FE05D1">
              <w:rPr>
                <w:sz w:val="18"/>
              </w:rPr>
              <w:t xml:space="preserve">the </w:t>
            </w:r>
            <w:r>
              <w:rPr>
                <w:sz w:val="18"/>
              </w:rPr>
              <w:t>report (</w:t>
            </w:r>
            <w:r w:rsidR="003D7FD5">
              <w:rPr>
                <w:sz w:val="18"/>
              </w:rPr>
              <w:t>Figure 31 Dataset Distribution f</w:t>
            </w:r>
            <w:r>
              <w:rPr>
                <w:sz w:val="18"/>
              </w:rPr>
              <w:t>or Model Training)</w:t>
            </w:r>
            <w:r w:rsidR="003D7FD5">
              <w:rPr>
                <w:sz w:val="18"/>
              </w:rPr>
              <w:t>.</w:t>
            </w:r>
            <w:r w:rsidR="00A37FD6">
              <w:rPr>
                <w:sz w:val="18"/>
              </w:rPr>
              <w:t xml:space="preserve"> </w:t>
            </w:r>
            <w:r w:rsidR="00A75853">
              <w:rPr>
                <w:sz w:val="18"/>
              </w:rPr>
              <w:t>Model accuracy is now 0.8263 and Val-accuracy is 0.8256 which is updated in the revised report table 9 (LSTM M</w:t>
            </w:r>
            <w:r w:rsidR="00312C01">
              <w:rPr>
                <w:sz w:val="18"/>
              </w:rPr>
              <w:t>odel accuracy on 10,000 reviews</w:t>
            </w:r>
            <w:r w:rsidR="00A75853">
              <w:rPr>
                <w:sz w:val="18"/>
              </w:rPr>
              <w:t>)</w:t>
            </w:r>
            <w:r w:rsidR="00312C01">
              <w:rPr>
                <w:sz w:val="18"/>
              </w:rPr>
              <w:t>.</w:t>
            </w:r>
          </w:p>
          <w:p w:rsidR="002A36FD" w:rsidRDefault="002A36FD" w:rsidP="00A324F6">
            <w:pPr>
              <w:pStyle w:val="TableParagraph"/>
              <w:spacing w:line="200" w:lineRule="atLeast"/>
              <w:ind w:right="100"/>
              <w:jc w:val="both"/>
              <w:rPr>
                <w:sz w:val="18"/>
              </w:rPr>
            </w:pPr>
          </w:p>
          <w:p w:rsidR="002A36FD" w:rsidRDefault="002A36FD" w:rsidP="00A324F6">
            <w:pPr>
              <w:pStyle w:val="TableParagraph"/>
              <w:spacing w:line="200" w:lineRule="atLeast"/>
              <w:ind w:right="100"/>
              <w:jc w:val="both"/>
              <w:rPr>
                <w:sz w:val="18"/>
              </w:rPr>
            </w:pPr>
          </w:p>
        </w:tc>
      </w:tr>
      <w:tr w:rsidR="00313A4D">
        <w:trPr>
          <w:trHeight w:val="1029"/>
        </w:trPr>
        <w:tc>
          <w:tcPr>
            <w:tcW w:w="9072" w:type="dxa"/>
            <w:shd w:val="clear" w:color="auto" w:fill="DEEBF5"/>
          </w:tcPr>
          <w:p w:rsidR="00313A4D" w:rsidRDefault="0078317A">
            <w:pPr>
              <w:pStyle w:val="TableParagrap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lastRenderedPageBreak/>
              <w:t>Comment No. 02</w:t>
            </w:r>
            <w:r>
              <w:rPr>
                <w:sz w:val="18"/>
              </w:rPr>
              <w:t>:</w:t>
            </w:r>
          </w:p>
          <w:p w:rsidR="00313A4D" w:rsidRDefault="005A1F51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z w:val="18"/>
              </w:rPr>
              <w:t>Language needs to be improved</w:t>
            </w:r>
          </w:p>
        </w:tc>
      </w:tr>
      <w:tr w:rsidR="00313A4D">
        <w:trPr>
          <w:trHeight w:val="822"/>
        </w:trPr>
        <w:tc>
          <w:tcPr>
            <w:tcW w:w="9072" w:type="dxa"/>
          </w:tcPr>
          <w:p w:rsidR="00313A4D" w:rsidRDefault="0078317A">
            <w:pPr>
              <w:pStyle w:val="TableParagraph"/>
              <w:jc w:val="bot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Response No. 02</w:t>
            </w:r>
            <w:r>
              <w:rPr>
                <w:sz w:val="18"/>
              </w:rPr>
              <w:t>:</w:t>
            </w:r>
            <w:bookmarkStart w:id="0" w:name="_GoBack"/>
            <w:bookmarkEnd w:id="0"/>
          </w:p>
          <w:p w:rsidR="00313A4D" w:rsidRDefault="0078317A" w:rsidP="001F25CD">
            <w:pPr>
              <w:pStyle w:val="TableParagraph"/>
              <w:spacing w:line="200" w:lineRule="atLeast"/>
              <w:ind w:right="100"/>
              <w:jc w:val="both"/>
              <w:rPr>
                <w:sz w:val="18"/>
              </w:rPr>
            </w:pPr>
            <w:r>
              <w:rPr>
                <w:sz w:val="18"/>
              </w:rPr>
              <w:t xml:space="preserve">We agree with the examiners’ observation that </w:t>
            </w:r>
            <w:r w:rsidR="001F25CD">
              <w:rPr>
                <w:sz w:val="18"/>
              </w:rPr>
              <w:t xml:space="preserve">grammatical mistakes in </w:t>
            </w:r>
            <w:r w:rsidR="00FE05D1">
              <w:rPr>
                <w:sz w:val="18"/>
              </w:rPr>
              <w:t xml:space="preserve">the </w:t>
            </w:r>
            <w:r w:rsidR="001F25CD">
              <w:rPr>
                <w:sz w:val="18"/>
              </w:rPr>
              <w:t xml:space="preserve">report. We have used </w:t>
            </w:r>
            <w:proofErr w:type="spellStart"/>
            <w:r w:rsidR="00FE05D1">
              <w:rPr>
                <w:sz w:val="18"/>
              </w:rPr>
              <w:t>Gramma</w:t>
            </w:r>
            <w:r w:rsidR="001F25CD">
              <w:rPr>
                <w:sz w:val="18"/>
              </w:rPr>
              <w:t>rly</w:t>
            </w:r>
            <w:proofErr w:type="spellEnd"/>
            <w:r w:rsidR="001F25CD">
              <w:rPr>
                <w:sz w:val="18"/>
              </w:rPr>
              <w:t xml:space="preserve"> to check for grammatical mistakes inside the document and found </w:t>
            </w:r>
            <w:r w:rsidR="00FE05D1">
              <w:rPr>
                <w:sz w:val="18"/>
              </w:rPr>
              <w:t xml:space="preserve">an </w:t>
            </w:r>
            <w:r w:rsidR="001F25CD">
              <w:rPr>
                <w:sz w:val="18"/>
              </w:rPr>
              <w:t xml:space="preserve">issue in many sections. We have enabled track changes in </w:t>
            </w:r>
            <w:r w:rsidR="00FE05D1">
              <w:rPr>
                <w:sz w:val="18"/>
              </w:rPr>
              <w:t xml:space="preserve">the </w:t>
            </w:r>
            <w:r w:rsidR="001F25CD">
              <w:rPr>
                <w:sz w:val="18"/>
              </w:rPr>
              <w:t xml:space="preserve">word document and made corrections </w:t>
            </w:r>
            <w:r w:rsidR="00FE05D1">
              <w:rPr>
                <w:sz w:val="18"/>
              </w:rPr>
              <w:t>to</w:t>
            </w:r>
            <w:r w:rsidR="001F25CD">
              <w:rPr>
                <w:sz w:val="18"/>
              </w:rPr>
              <w:t xml:space="preserve"> the mistakes.  </w:t>
            </w:r>
          </w:p>
          <w:p w:rsidR="001F25CD" w:rsidRDefault="00D70A9E" w:rsidP="007D4CE6">
            <w:pPr>
              <w:pStyle w:val="TableParagraph"/>
              <w:spacing w:line="200" w:lineRule="atLeast"/>
              <w:ind w:right="100"/>
              <w:jc w:val="both"/>
              <w:rPr>
                <w:sz w:val="18"/>
              </w:rPr>
            </w:pPr>
            <w:r>
              <w:rPr>
                <w:sz w:val="18"/>
              </w:rPr>
              <w:t xml:space="preserve">These changes are highlighted in the revised thesis report. </w:t>
            </w:r>
            <w:r w:rsidR="00D956D5">
              <w:rPr>
                <w:sz w:val="18"/>
              </w:rPr>
              <w:t xml:space="preserve">We have exported the changes report </w:t>
            </w:r>
            <w:r w:rsidR="007D4CE6">
              <w:rPr>
                <w:sz w:val="18"/>
              </w:rPr>
              <w:t xml:space="preserve">to pdf. </w:t>
            </w:r>
            <w:r w:rsidR="001F35BF">
              <w:rPr>
                <w:sz w:val="18"/>
              </w:rPr>
              <w:t xml:space="preserve">All the mistakes are corrected in the revised thesis report. </w:t>
            </w:r>
          </w:p>
        </w:tc>
      </w:tr>
    </w:tbl>
    <w:p w:rsidR="0078317A" w:rsidRDefault="0078317A"/>
    <w:sectPr w:rsidR="0078317A">
      <w:type w:val="continuous"/>
      <w:pgSz w:w="12240" w:h="15840"/>
      <w:pgMar w:top="1500" w:right="102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2NDI2NDAwMDMwNTGztLBQ0lEKTi0uzszPAykwrgUAV6ZYmCwAAAA="/>
  </w:docVars>
  <w:rsids>
    <w:rsidRoot w:val="00313A4D"/>
    <w:rsid w:val="001F25CD"/>
    <w:rsid w:val="001F35BF"/>
    <w:rsid w:val="002A36FD"/>
    <w:rsid w:val="002E3167"/>
    <w:rsid w:val="00312C01"/>
    <w:rsid w:val="00313A4D"/>
    <w:rsid w:val="003D7FD5"/>
    <w:rsid w:val="005A1F51"/>
    <w:rsid w:val="00677E9E"/>
    <w:rsid w:val="00722CD6"/>
    <w:rsid w:val="0078317A"/>
    <w:rsid w:val="007D4CE6"/>
    <w:rsid w:val="00951AF8"/>
    <w:rsid w:val="00A324F6"/>
    <w:rsid w:val="00A37FD6"/>
    <w:rsid w:val="00A75853"/>
    <w:rsid w:val="00AD1498"/>
    <w:rsid w:val="00B6692E"/>
    <w:rsid w:val="00BC15B8"/>
    <w:rsid w:val="00C803B0"/>
    <w:rsid w:val="00D70A9E"/>
    <w:rsid w:val="00D956D5"/>
    <w:rsid w:val="00EE3C34"/>
    <w:rsid w:val="00F56804"/>
    <w:rsid w:val="00F7007F"/>
    <w:rsid w:val="00FE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BA09"/>
  <w15:docId w15:val="{C8D5F45C-3865-4E5C-8238-0B445D20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196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4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Wick</cp:lastModifiedBy>
  <cp:revision>25</cp:revision>
  <dcterms:created xsi:type="dcterms:W3CDTF">2022-11-03T16:06:00Z</dcterms:created>
  <dcterms:modified xsi:type="dcterms:W3CDTF">2022-11-07T17:22:00Z</dcterms:modified>
</cp:coreProperties>
</file>