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Zero-Crossing Rate (ZCR): A Fundamental Feature in Signal Analysis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shd w:fill="ceead6" w:val="clear"/>
          <w:rtl w:val="0"/>
        </w:rPr>
        <w:t xml:space="preserve">Within the domain of signal processing, the zero-crossing rate (ZCR) quantifies the frequency of sign changes a signal exhibits as it traverses the zero-axis.In simpler terms, ZCR measures the number of instances where a signal transitions from positive to negative or vice versa within a defined time window or signal frame.</w:t>
      </w:r>
      <w:r w:rsidDel="00000000" w:rsidR="00000000" w:rsidRPr="00000000">
        <w:rPr>
          <w:color w:val="1f1f1f"/>
          <w:rtl w:val="0"/>
        </w:rPr>
        <w:t xml:space="preserve">expand_more This seemingly simple characteristic holds significant value in extracting fundamental properties of various signals.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ZCR as an Indicator of Frequency Content: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While not a direct measure of frequency, ZCR offers an indirect assessment of the dominant frequencies present in a signal. Signals characterized by frequent zero crossings typically possess higher-frequency components. </w:t>
      </w:r>
      <w:r w:rsidDel="00000000" w:rsidR="00000000" w:rsidRPr="00000000">
        <w:rPr>
          <w:color w:val="1f1f1f"/>
          <w:shd w:fill="ceead6" w:val="clear"/>
          <w:rtl w:val="0"/>
        </w:rPr>
        <w:t xml:space="preserve">Conversely, signals with fewer zero crossings tend to be dominated by lower frequencies.</w:t>
      </w:r>
      <w:r w:rsidDel="00000000" w:rsidR="00000000" w:rsidRPr="00000000">
        <w:rPr>
          <w:color w:val="1f1f1f"/>
          <w:rtl w:val="0"/>
        </w:rPr>
        <w:t xml:space="preserve"> </w:t>
      </w:r>
      <w:r w:rsidDel="00000000" w:rsidR="00000000" w:rsidRPr="00000000">
        <w:rPr>
          <w:color w:val="1f1f1f"/>
          <w:shd w:fill="ceead6" w:val="clear"/>
          <w:rtl w:val="0"/>
        </w:rPr>
        <w:t xml:space="preserve">This relationship allows for basic characterization of a signal's spectral content based on its ZCR.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Applications of ZCR in Signal Processing: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Speech Processing: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Speech/Silence Detection:</w:t>
      </w:r>
      <w:r w:rsidDel="00000000" w:rsidR="00000000" w:rsidRPr="00000000">
        <w:rPr>
          <w:color w:val="1f1f1f"/>
          <w:rtl w:val="0"/>
        </w:rPr>
        <w:t xml:space="preserve"> Speech segments generally exhibit higher ZCRs compared to silent periods due to the inherent rapid fluctuations in speech signals. </w:t>
      </w:r>
      <w:r w:rsidDel="00000000" w:rsidR="00000000" w:rsidRPr="00000000">
        <w:rPr>
          <w:color w:val="1f1f1f"/>
          <w:shd w:fill="ceead6" w:val="clear"/>
          <w:rtl w:val="0"/>
        </w:rPr>
        <w:t xml:space="preserve">ZCR can be leveraged to effectively differentiate speech from non-speech regions within an audio stream.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540" w:hanging="360"/>
      </w:pPr>
      <w:r w:rsidDel="00000000" w:rsidR="00000000" w:rsidRPr="00000000">
        <w:rPr>
          <w:b w:val="1"/>
          <w:color w:val="1f1f1f"/>
          <w:rtl w:val="0"/>
        </w:rPr>
        <w:t xml:space="preserve">Voiced/Unvoiced Speech Classification:</w:t>
      </w:r>
      <w:r w:rsidDel="00000000" w:rsidR="00000000" w:rsidRPr="00000000">
        <w:rPr>
          <w:color w:val="1f1f1f"/>
          <w:rtl w:val="0"/>
        </w:rPr>
        <w:t xml:space="preserve"> Voiced speech sounds (e.g., vowels) are characterized by periodic vibrations, leading to lower ZCRs. In contrast, unvoiced sounds (e.g., consonants) with sharper transitions exhibit higher ZCRs. </w:t>
      </w:r>
      <w:r w:rsidDel="00000000" w:rsidR="00000000" w:rsidRPr="00000000">
        <w:rPr>
          <w:color w:val="1f1f1f"/>
          <w:shd w:fill="ceead6" w:val="clear"/>
          <w:rtl w:val="0"/>
        </w:rPr>
        <w:t xml:space="preserve">ZCR serves as a foundational tool for voiced/unvoiced speech segmentation.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Music Information Retrieval:</w:t>
      </w:r>
      <w:r w:rsidDel="00000000" w:rsidR="00000000" w:rsidRPr="00000000">
        <w:rPr>
          <w:color w:val="1f1f1f"/>
          <w:rtl w:val="0"/>
        </w:rPr>
        <w:t xml:space="preserve"> ZCR plays a role in identifying percussive sounds (instruments like drums, cymbals) due to their inherent rapid positive-negative transitions, resulting in high ZCR values.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270" w:hanging="360"/>
      </w:pPr>
      <w:r w:rsidDel="00000000" w:rsidR="00000000" w:rsidRPr="00000000">
        <w:rPr>
          <w:b w:val="1"/>
          <w:color w:val="1f1f1f"/>
          <w:shd w:fill="ceead6" w:val="clear"/>
          <w:rtl w:val="0"/>
        </w:rPr>
        <w:t xml:space="preserve">Basic Pitch Detection:</w:t>
      </w:r>
      <w:r w:rsidDel="00000000" w:rsidR="00000000" w:rsidRPr="00000000">
        <w:rPr>
          <w:color w:val="1f1f1f"/>
          <w:shd w:fill="ceead6" w:val="clear"/>
          <w:rtl w:val="0"/>
        </w:rPr>
        <w:t xml:space="preserve"> For simple tonal signals (like a single musical note), ZCR can be employed as a preliminary pitch estimator.</w:t>
      </w:r>
      <w:r w:rsidDel="00000000" w:rsidR="00000000" w:rsidRPr="00000000">
        <w:rPr>
          <w:color w:val="1f1f1f"/>
          <w:rtl w:val="0"/>
        </w:rPr>
        <w:t xml:space="preserve"> </w:t>
      </w:r>
      <w:r w:rsidDel="00000000" w:rsidR="00000000" w:rsidRPr="00000000">
        <w:rPr>
          <w:color w:val="1f1f1f"/>
          <w:shd w:fill="ceead6" w:val="clear"/>
          <w:rtl w:val="0"/>
        </w:rPr>
        <w:t xml:space="preserve">The number of zero crossings within a window can be loosely correlated to the signal's fundamental frequency.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Considerations and Limitations: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Short-Term ZCR:</w:t>
      </w:r>
      <w:r w:rsidDel="00000000" w:rsidR="00000000" w:rsidRPr="00000000">
        <w:rPr>
          <w:color w:val="1f1f1f"/>
          <w:rtl w:val="0"/>
        </w:rPr>
        <w:t xml:space="preserve"> ZCR is often calculated over brief segments of a signal (e.g., milliseconds) to capture localized variations in frequency content. This approach is referred to as short-term ZCR.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Limited Spectral Information:</w:t>
      </w:r>
      <w:r w:rsidDel="00000000" w:rsidR="00000000" w:rsidRPr="00000000">
        <w:rPr>
          <w:color w:val="1f1f1f"/>
          <w:rtl w:val="0"/>
        </w:rPr>
        <w:t xml:space="preserve"> It's crucial to recognize that ZCR does not provide comprehensive spectral information. More advanced techniques like Fourier analysis are necessary for detailed frequency domain analysis.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In conclusion, ZCR stands as a computationally efficient feature that offers valuable insights into the fundamental characteristics of a signal. Its simplicity and effectiveness make it a widely used tool in various signal processing applications.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