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F" w:rsidRPr="0051693E" w:rsidRDefault="001B759F" w:rsidP="00DC680E">
      <w:pPr>
        <w:jc w:val="center"/>
        <w:rPr>
          <w:rFonts w:cs="B Nazanin"/>
          <w:b/>
          <w:bCs/>
          <w:color w:val="FF0000"/>
          <w:sz w:val="40"/>
          <w:szCs w:val="40"/>
          <w:lang w:bidi="fa-IR"/>
        </w:rPr>
      </w:pPr>
      <w:r w:rsidRPr="0051693E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سیستم عامل جلسه چهارم</w:t>
      </w:r>
    </w:p>
    <w:p w:rsidR="001B759F" w:rsidRDefault="001B759F" w:rsidP="00560997">
      <w:pPr>
        <w:jc w:val="right"/>
        <w:rPr>
          <w:rFonts w:cs="B Nazanin"/>
          <w:color w:val="70AD47" w:themeColor="accent6"/>
          <w:sz w:val="40"/>
          <w:szCs w:val="40"/>
          <w:rtl/>
          <w:lang w:bidi="fa-IR"/>
        </w:rPr>
      </w:pPr>
      <w:r>
        <w:rPr>
          <w:rFonts w:cs="B Nazanin" w:hint="cs"/>
          <w:color w:val="70AD47" w:themeColor="accent6"/>
          <w:sz w:val="40"/>
          <w:szCs w:val="40"/>
          <w:rtl/>
          <w:lang w:bidi="fa-IR"/>
        </w:rPr>
        <w:t>الگوریتم های زمانبدی</w:t>
      </w:r>
    </w:p>
    <w:p w:rsidR="00441710" w:rsidRDefault="00441710" w:rsidP="00560997">
      <w:pPr>
        <w:jc w:val="right"/>
        <w:rPr>
          <w:rFonts w:cs="B Nazanin"/>
          <w:sz w:val="36"/>
          <w:szCs w:val="36"/>
          <w:rtl/>
          <w:lang w:bidi="fa-IR"/>
        </w:rPr>
      </w:pPr>
      <w:r w:rsidRPr="00441710">
        <w:rPr>
          <w:rFonts w:cs="B Nazanin" w:hint="cs"/>
          <w:sz w:val="36"/>
          <w:szCs w:val="36"/>
          <w:rtl/>
          <w:lang w:bidi="fa-IR"/>
        </w:rPr>
        <w:t>زمانبندی پردازنده با این مساًله سر و کار دارد که پردازنده باید به کدام فرایند موجود در صف آماده تخصیص یابد.</w:t>
      </w:r>
    </w:p>
    <w:p w:rsidR="00145812" w:rsidRDefault="00145812" w:rsidP="00DC680E">
      <w:pPr>
        <w:jc w:val="both"/>
        <w:rPr>
          <w:rFonts w:cs="B Nazanin"/>
          <w:sz w:val="36"/>
          <w:szCs w:val="36"/>
          <w:rtl/>
          <w:lang w:bidi="fa-IR"/>
        </w:rPr>
      </w:pPr>
    </w:p>
    <w:p w:rsidR="00145812" w:rsidRPr="00B36B85" w:rsidRDefault="00BD62BD" w:rsidP="00DC680E">
      <w:pPr>
        <w:bidi/>
        <w:jc w:val="both"/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</w:pP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زمانبندی ارایه خدمت به ترتیب ورود (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>First Come First Served</w:t>
      </w:r>
      <w:r w:rsidRPr="00B36B85">
        <w:rPr>
          <w:rFonts w:cs="B Nazanin" w:hint="cs"/>
          <w:b/>
          <w:bCs/>
          <w:color w:val="5B9BD5" w:themeColor="accent1"/>
          <w:sz w:val="40"/>
          <w:szCs w:val="40"/>
          <w:u w:val="single"/>
          <w:rtl/>
          <w:lang w:bidi="fa-IR"/>
        </w:rPr>
        <w:t>)</w:t>
      </w:r>
      <w:r w:rsidRPr="00B36B85">
        <w:rPr>
          <w:rFonts w:cs="B Nazanin"/>
          <w:b/>
          <w:bCs/>
          <w:color w:val="5B9BD5" w:themeColor="accent1"/>
          <w:sz w:val="40"/>
          <w:szCs w:val="40"/>
          <w:u w:val="single"/>
          <w:lang w:bidi="fa-IR"/>
        </w:rPr>
        <w:t xml:space="preserve"> </w:t>
      </w:r>
    </w:p>
    <w:p w:rsidR="00155136" w:rsidRPr="002A54F0" w:rsidRDefault="004779A4" w:rsidP="00DC680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ساده ترین الگوریتم زمانبندی پردازنده، الگوریتم خدمت به ترتیب ورود (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) نام دارد. در این الگوریتم فرایندی که زودتر پردازنده را درخواست کرده، زودتر آن را در اختیار می گیرد. پیاده سازی سیاست</w:t>
      </w:r>
    </w:p>
    <w:p w:rsidR="004779A4" w:rsidRDefault="004779A4" w:rsidP="00DC680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با یک صف (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FIFO</w:t>
      </w:r>
      <w:r w:rsidR="008F59B7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-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First in First Out</w:t>
      </w: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)</w:t>
      </w:r>
      <w:r w:rsidR="00A53348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انجام می شود.</w:t>
      </w:r>
    </w:p>
    <w:p w:rsidR="00F373F5" w:rsidRPr="002A54F0" w:rsidRDefault="00F373F5" w:rsidP="00DC680E">
      <w:pPr>
        <w:bidi/>
        <w:jc w:val="both"/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</w:pPr>
    </w:p>
    <w:p w:rsidR="0075355B" w:rsidRPr="002A54F0" w:rsidRDefault="00A53348" w:rsidP="00DC680E">
      <w:pPr>
        <w:bidi/>
        <w:jc w:val="both"/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</w:pPr>
      <w:r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وقتی فرایندی وارد صف آماده می شود،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</w:t>
      </w:r>
      <w:r w:rsidR="00077058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 xml:space="preserve"> (Process control block)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آن در انتهای صف قرار می گیرد. وقتی پردازنده آزاد شد ؛ به فرایند موجود در ابتدای صف تخصیص می یابد. سپس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PCB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فرایند در حال اجرا، از صف حذف می شود. نوشتن و درک برنامه ی زمانبندی </w:t>
      </w:r>
      <w:r w:rsidR="0075355B" w:rsidRPr="002A54F0">
        <w:rPr>
          <w:rFonts w:cs="B Nazanin"/>
          <w:b/>
          <w:bCs/>
          <w:color w:val="000000" w:themeColor="text1"/>
          <w:sz w:val="36"/>
          <w:szCs w:val="36"/>
          <w:lang w:bidi="fa-IR"/>
        </w:rPr>
        <w:t>FCFS</w:t>
      </w:r>
      <w:r w:rsidR="0075355B" w:rsidRPr="002A54F0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ساده است</w:t>
      </w:r>
    </w:p>
    <w:p w:rsidR="00145812" w:rsidRDefault="004779A4" w:rsidP="00DC680E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pt;height:302.95pt">
            <v:imagedata r:id="rId4" o:title="FCFS"/>
          </v:shape>
        </w:pic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OPERATING SYSTEM: CPU SCHEDU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3BAFA" id="Rectangle 2" o:spid="_x0000_s1026" alt="OPERATING SYSTEM: CPU SCHEDUL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dVCO2tYCAADg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="0014581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gram for FCFS CPU Scheduling | Set 1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83613" id="Rectangle 1" o:spid="_x0000_s1026" alt="Program for FCFS CPU Scheduling | Set 1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ngDS90CAAD3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B Nazanin"/>
          <w:sz w:val="36"/>
          <w:szCs w:val="36"/>
          <w:lang w:bidi="fa-IR"/>
        </w:rPr>
        <w:pict>
          <v:shape id="_x0000_i1030" type="#_x0000_t75" style="width:505.85pt;height:300.15pt">
            <v:imagedata r:id="rId5" o:title="Untitled"/>
          </v:shape>
        </w:pict>
      </w:r>
    </w:p>
    <w:p w:rsidR="00141C83" w:rsidRDefault="00141C83" w:rsidP="00DC680E">
      <w:pPr>
        <w:bidi/>
        <w:jc w:val="both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* هر فرایند در سیستم عامل به وسیله ی بلوک کنترل فرایند  (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نمایش داده می شود. نام دیگر </w:t>
      </w:r>
      <w:r>
        <w:rPr>
          <w:rFonts w:cs="B Nazanin"/>
          <w:sz w:val="36"/>
          <w:szCs w:val="36"/>
          <w:lang w:bidi="fa-IR"/>
        </w:rPr>
        <w:t>PCB</w:t>
      </w:r>
      <w:r>
        <w:rPr>
          <w:rFonts w:cs="B Nazanin" w:hint="cs"/>
          <w:sz w:val="36"/>
          <w:szCs w:val="36"/>
          <w:rtl/>
          <w:lang w:bidi="fa-IR"/>
        </w:rPr>
        <w:t xml:space="preserve"> بلوک کنترل وظیفه است</w:t>
      </w:r>
    </w:p>
    <w:p w:rsidR="00141C83" w:rsidRDefault="00141C83" w:rsidP="00DC680E">
      <w:pPr>
        <w:bidi/>
        <w:jc w:val="both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میانگین زمان انتظار تحت سیاست </w:t>
      </w:r>
      <w:r>
        <w:rPr>
          <w:rFonts w:cs="B Nazanin"/>
          <w:sz w:val="36"/>
          <w:szCs w:val="36"/>
          <w:lang w:bidi="fa-IR"/>
        </w:rPr>
        <w:t>FCFS</w:t>
      </w:r>
      <w:r>
        <w:rPr>
          <w:rFonts w:cs="B Nazanin" w:hint="cs"/>
          <w:sz w:val="36"/>
          <w:szCs w:val="36"/>
          <w:rtl/>
          <w:lang w:bidi="fa-IR"/>
        </w:rPr>
        <w:t xml:space="preserve"> بسیاز زیاد است. مجموعه فرایند های زیر را به همراه انفجار پردازنده بر حسب میلی ثانیه، در نظر بگیرید</w:t>
      </w:r>
    </w:p>
    <w:p w:rsidR="00141C83" w:rsidRDefault="000928CA" w:rsidP="00DC680E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0928CA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2828CF74" wp14:editId="425AF22E">
            <wp:extent cx="4593350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18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D9" w:rsidRDefault="005635D9" w:rsidP="00DC680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635D9" w:rsidRDefault="005635D9" w:rsidP="00DC680E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اگر هر فرایند به ترتیب </w:t>
      </w:r>
      <w:r>
        <w:rPr>
          <w:rFonts w:cs="B Nazanin"/>
          <w:sz w:val="36"/>
          <w:szCs w:val="36"/>
          <w:lang w:bidi="fa-IR"/>
        </w:rPr>
        <w:t xml:space="preserve"> p1,p2,p3</w:t>
      </w:r>
      <w:r>
        <w:rPr>
          <w:rFonts w:cs="B Nazanin" w:hint="cs"/>
          <w:sz w:val="36"/>
          <w:szCs w:val="36"/>
          <w:rtl/>
          <w:lang w:bidi="fa-IR"/>
        </w:rPr>
        <w:t xml:space="preserve"> بیایند، و به ترتیب </w:t>
      </w:r>
      <w:r>
        <w:rPr>
          <w:rFonts w:cs="B Nazanin"/>
          <w:sz w:val="36"/>
          <w:szCs w:val="36"/>
          <w:lang w:bidi="fa-IR"/>
        </w:rPr>
        <w:t xml:space="preserve">FCFS </w:t>
      </w:r>
      <w:r>
        <w:rPr>
          <w:rFonts w:cs="B Nazanin" w:hint="cs"/>
          <w:sz w:val="36"/>
          <w:szCs w:val="36"/>
          <w:rtl/>
          <w:lang w:bidi="fa-IR"/>
        </w:rPr>
        <w:t xml:space="preserve">خدمات بگیرند. نتیجه در نمودار گانت </w:t>
      </w:r>
      <w:r>
        <w:rPr>
          <w:rFonts w:cs="B Nazanin"/>
          <w:sz w:val="36"/>
          <w:szCs w:val="36"/>
          <w:lang w:bidi="fa-IR"/>
        </w:rPr>
        <w:t>(GANTT)</w:t>
      </w:r>
      <w:r>
        <w:rPr>
          <w:rFonts w:cs="B Nazanin" w:hint="cs"/>
          <w:sz w:val="36"/>
          <w:szCs w:val="36"/>
          <w:rtl/>
          <w:lang w:bidi="fa-IR"/>
        </w:rPr>
        <w:t xml:space="preserve"> زیر مشخص شده است. نمودار گانت، یک نمودار میله ای است که زمان بندی خاص را نشان می دهد. از جمله زمان های شروع و پایان هر فرایند</w:t>
      </w:r>
    </w:p>
    <w:p w:rsidR="00DE6DEF" w:rsidRPr="00145812" w:rsidRDefault="00DE6DEF" w:rsidP="00DE6DEF">
      <w:pPr>
        <w:bidi/>
        <w:jc w:val="center"/>
        <w:rPr>
          <w:rFonts w:cs="B Nazanin"/>
          <w:sz w:val="36"/>
          <w:szCs w:val="36"/>
          <w:lang w:bidi="fa-IR"/>
        </w:rPr>
      </w:pPr>
      <w:bookmarkStart w:id="0" w:name="_GoBack"/>
      <w:r w:rsidRPr="00DE6DEF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5D5B98C2" wp14:editId="0AA8791F">
            <wp:extent cx="6316394" cy="973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215" cy="98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6DEF" w:rsidRPr="0014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D"/>
    <w:rsid w:val="00077058"/>
    <w:rsid w:val="000928CA"/>
    <w:rsid w:val="000D0844"/>
    <w:rsid w:val="00141C83"/>
    <w:rsid w:val="00145812"/>
    <w:rsid w:val="00155136"/>
    <w:rsid w:val="001B759F"/>
    <w:rsid w:val="002A54F0"/>
    <w:rsid w:val="00441710"/>
    <w:rsid w:val="004779A4"/>
    <w:rsid w:val="0051693E"/>
    <w:rsid w:val="00524F2D"/>
    <w:rsid w:val="00560997"/>
    <w:rsid w:val="005635D9"/>
    <w:rsid w:val="005F0B21"/>
    <w:rsid w:val="0075355B"/>
    <w:rsid w:val="008F59B7"/>
    <w:rsid w:val="00A53348"/>
    <w:rsid w:val="00B36B85"/>
    <w:rsid w:val="00B927FE"/>
    <w:rsid w:val="00BD62BD"/>
    <w:rsid w:val="00CC4FE3"/>
    <w:rsid w:val="00D64654"/>
    <w:rsid w:val="00DC680E"/>
    <w:rsid w:val="00DE6DEF"/>
    <w:rsid w:val="00E84E24"/>
    <w:rsid w:val="00F23968"/>
    <w:rsid w:val="00F3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1F9E"/>
  <w15:chartTrackingRefBased/>
  <w15:docId w15:val="{0A4A5D4F-7646-41FD-8F2D-56082245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39</cp:revision>
  <dcterms:created xsi:type="dcterms:W3CDTF">2023-04-12T17:02:00Z</dcterms:created>
  <dcterms:modified xsi:type="dcterms:W3CDTF">2023-04-13T08:22:00Z</dcterms:modified>
</cp:coreProperties>
</file>